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782" w:rsidRPr="009B7DE4" w:rsidRDefault="008E6782" w:rsidP="008E6782">
      <w:pPr>
        <w:pStyle w:val="Tytu"/>
        <w:jc w:val="left"/>
        <w:rPr>
          <w:rFonts w:asciiTheme="minorHAnsi" w:hAnsiTheme="minorHAnsi" w:cstheme="minorHAnsi"/>
          <w:sz w:val="48"/>
          <w:szCs w:val="48"/>
        </w:rPr>
      </w:pPr>
    </w:p>
    <w:p w:rsidR="008E6782" w:rsidRPr="009B7DE4" w:rsidRDefault="009B7DE4" w:rsidP="008E6782">
      <w:pPr>
        <w:pStyle w:val="Tytu"/>
        <w:rPr>
          <w:rFonts w:asciiTheme="minorHAnsi" w:hAnsiTheme="minorHAnsi" w:cstheme="minorHAnsi"/>
          <w:sz w:val="36"/>
          <w:szCs w:val="36"/>
        </w:rPr>
      </w:pPr>
      <w:r w:rsidRPr="009B7DE4">
        <w:rPr>
          <w:rFonts w:asciiTheme="minorHAnsi" w:hAnsiTheme="minorHAnsi" w:cstheme="minorHAnsi"/>
          <w:sz w:val="36"/>
          <w:szCs w:val="36"/>
        </w:rPr>
        <w:br/>
      </w:r>
      <w:r>
        <w:rPr>
          <w:rFonts w:asciiTheme="minorHAnsi" w:hAnsiTheme="minorHAnsi" w:cstheme="minorHAnsi"/>
          <w:sz w:val="36"/>
          <w:szCs w:val="36"/>
        </w:rPr>
        <w:t>Ankieta k</w:t>
      </w:r>
      <w:r w:rsidR="008E6782" w:rsidRPr="009B7DE4">
        <w:rPr>
          <w:rFonts w:asciiTheme="minorHAnsi" w:hAnsiTheme="minorHAnsi" w:cstheme="minorHAnsi"/>
          <w:sz w:val="36"/>
          <w:szCs w:val="36"/>
        </w:rPr>
        <w:t>onsultacyjna</w:t>
      </w:r>
    </w:p>
    <w:p w:rsidR="008E6782" w:rsidRPr="009B7DE4" w:rsidRDefault="008E6782" w:rsidP="008E6782">
      <w:pPr>
        <w:jc w:val="center"/>
        <w:rPr>
          <w:rFonts w:asciiTheme="minorHAnsi" w:hAnsiTheme="minorHAnsi" w:cstheme="minorHAnsi"/>
          <w:bCs/>
        </w:rPr>
      </w:pPr>
      <w:r w:rsidRPr="009B7DE4">
        <w:rPr>
          <w:rFonts w:asciiTheme="minorHAnsi" w:hAnsiTheme="minorHAnsi" w:cstheme="minorHAnsi"/>
          <w:bCs/>
        </w:rPr>
        <w:t xml:space="preserve">projektu uchwały w sprawie określenia trybu powoływania członków </w:t>
      </w:r>
      <w:r w:rsidR="009B7DE4" w:rsidRPr="009B7DE4">
        <w:rPr>
          <w:rFonts w:asciiTheme="minorHAnsi" w:hAnsiTheme="minorHAnsi" w:cstheme="minorHAnsi"/>
          <w:bCs/>
        </w:rPr>
        <w:br/>
      </w:r>
      <w:r w:rsidRPr="009B7DE4">
        <w:rPr>
          <w:rFonts w:asciiTheme="minorHAnsi" w:hAnsiTheme="minorHAnsi" w:cstheme="minorHAnsi"/>
          <w:bCs/>
        </w:rPr>
        <w:t xml:space="preserve">oraz organizacji i trybu działania Białostockiej Rady Działalności Pożytku Publicznego </w:t>
      </w:r>
    </w:p>
    <w:p w:rsidR="008E6782" w:rsidRPr="009B7DE4" w:rsidRDefault="008E6782" w:rsidP="008E6782">
      <w:pPr>
        <w:spacing w:line="360" w:lineRule="auto"/>
        <w:rPr>
          <w:rFonts w:asciiTheme="minorHAnsi" w:hAnsiTheme="minorHAnsi" w:cstheme="minorHAnsi"/>
          <w:b/>
        </w:rPr>
      </w:pPr>
    </w:p>
    <w:p w:rsidR="008E6782" w:rsidRPr="009B7DE4" w:rsidRDefault="008E6782" w:rsidP="008E6782">
      <w:pPr>
        <w:spacing w:line="360" w:lineRule="auto"/>
        <w:rPr>
          <w:rFonts w:asciiTheme="minorHAnsi" w:hAnsiTheme="minorHAnsi" w:cstheme="minorHAnsi"/>
          <w:b/>
        </w:rPr>
      </w:pPr>
      <w:r w:rsidRPr="009B7DE4">
        <w:rPr>
          <w:rFonts w:asciiTheme="minorHAnsi" w:hAnsiTheme="minorHAnsi" w:cstheme="minorHAnsi"/>
          <w:b/>
        </w:rPr>
        <w:t xml:space="preserve">Informacje o podmiocie biorącym udział w konsultacjach </w:t>
      </w:r>
    </w:p>
    <w:p w:rsidR="008E6782" w:rsidRPr="009B7DE4" w:rsidRDefault="008E6782" w:rsidP="008E678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9B7DE4">
        <w:rPr>
          <w:rFonts w:asciiTheme="minorHAnsi" w:hAnsiTheme="minorHAnsi" w:cstheme="minorHAnsi"/>
          <w:i/>
          <w:sz w:val="20"/>
          <w:szCs w:val="20"/>
        </w:rPr>
        <w:t>Uwaga! Adresatem konsultacji są organizacje pozarządowe oraz podmioty, o których mowa w art. 3 ust 3. ustawy z dnia 24 kwietnia 2003 roku o działalności pożytku publicznego i o wolontariacie, prowadzące działalność statutową na terenie Miasta Biał</w:t>
      </w:r>
      <w:bookmarkStart w:id="0" w:name="_GoBack"/>
      <w:bookmarkEnd w:id="0"/>
      <w:r w:rsidRPr="009B7DE4">
        <w:rPr>
          <w:rFonts w:asciiTheme="minorHAnsi" w:hAnsiTheme="minorHAnsi" w:cstheme="minorHAnsi"/>
          <w:i/>
          <w:sz w:val="20"/>
          <w:szCs w:val="20"/>
        </w:rPr>
        <w:t>egostoku</w:t>
      </w:r>
    </w:p>
    <w:p w:rsidR="008E6782" w:rsidRPr="009B7DE4" w:rsidRDefault="008E6782" w:rsidP="008E6782">
      <w:pPr>
        <w:rPr>
          <w:rFonts w:asciiTheme="minorHAnsi" w:hAnsiTheme="minorHAnsi" w:cstheme="minorHAnsi"/>
          <w:i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5663"/>
      </w:tblGrid>
      <w:tr w:rsidR="008E6782" w:rsidRPr="009B7DE4" w:rsidTr="008E6782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  <w:r w:rsidRPr="009B7DE4">
              <w:rPr>
                <w:rFonts w:asciiTheme="minorHAnsi" w:hAnsiTheme="minorHAnsi" w:cstheme="minorHAnsi"/>
                <w:b/>
              </w:rPr>
              <w:t xml:space="preserve">Nazwa podmiotu </w:t>
            </w:r>
          </w:p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</w:p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</w:tr>
      <w:tr w:rsidR="008E6782" w:rsidRPr="009B7DE4" w:rsidTr="008E6782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  <w:r w:rsidRPr="009B7DE4">
              <w:rPr>
                <w:rFonts w:asciiTheme="minorHAnsi" w:hAnsiTheme="minorHAnsi" w:cstheme="minorHAnsi"/>
              </w:rPr>
              <w:t>Adres do korespondencji</w:t>
            </w:r>
          </w:p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</w:tr>
      <w:tr w:rsidR="008E6782" w:rsidRPr="009B7DE4" w:rsidTr="008E6782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  <w:r w:rsidRPr="009B7DE4">
              <w:rPr>
                <w:rFonts w:asciiTheme="minorHAnsi" w:hAnsiTheme="minorHAnsi" w:cstheme="minorHAnsi"/>
              </w:rPr>
              <w:t>Numer w Krajowym Rejestrze Sądowym lub innym rejestrze</w:t>
            </w:r>
          </w:p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</w:tr>
      <w:tr w:rsidR="008E6782" w:rsidRPr="009B7DE4" w:rsidTr="008E6782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  <w:r w:rsidRPr="009B7DE4">
              <w:rPr>
                <w:rFonts w:asciiTheme="minorHAnsi" w:hAnsiTheme="minorHAnsi" w:cstheme="minorHAnsi"/>
              </w:rPr>
              <w:t xml:space="preserve">Imię i nazwisko osoby upoważnionej </w:t>
            </w:r>
            <w:r w:rsidRPr="009B7DE4">
              <w:rPr>
                <w:rFonts w:asciiTheme="minorHAnsi" w:hAnsiTheme="minorHAnsi" w:cstheme="minorHAnsi"/>
              </w:rPr>
              <w:br/>
              <w:t>do reprezentacji podmiotu</w:t>
            </w:r>
          </w:p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</w:tr>
    </w:tbl>
    <w:p w:rsidR="009B7DE4" w:rsidRPr="009B7DE4" w:rsidRDefault="009B7DE4" w:rsidP="008E6782">
      <w:pPr>
        <w:rPr>
          <w:rFonts w:asciiTheme="minorHAnsi" w:hAnsiTheme="minorHAnsi" w:cstheme="minorHAnsi"/>
          <w:b/>
        </w:rPr>
      </w:pPr>
    </w:p>
    <w:p w:rsidR="008E6782" w:rsidRPr="009B7DE4" w:rsidRDefault="008E6782" w:rsidP="008E6782">
      <w:pPr>
        <w:rPr>
          <w:rFonts w:asciiTheme="minorHAnsi" w:hAnsiTheme="minorHAnsi" w:cstheme="minorHAnsi"/>
          <w:b/>
          <w:bCs/>
        </w:rPr>
      </w:pPr>
      <w:r w:rsidRPr="009B7DE4">
        <w:rPr>
          <w:rFonts w:asciiTheme="minorHAnsi" w:hAnsiTheme="minorHAnsi" w:cstheme="minorHAnsi"/>
          <w:b/>
        </w:rPr>
        <w:t xml:space="preserve">Propozycje przepisu </w:t>
      </w:r>
      <w:r w:rsidRPr="009B7DE4">
        <w:rPr>
          <w:rFonts w:asciiTheme="minorHAnsi" w:hAnsiTheme="minorHAnsi" w:cstheme="minorHAnsi"/>
          <w:b/>
          <w:bCs/>
        </w:rPr>
        <w:t xml:space="preserve">w projekcie uchwały </w:t>
      </w:r>
    </w:p>
    <w:p w:rsidR="008E6782" w:rsidRPr="009B7DE4" w:rsidRDefault="008E6782" w:rsidP="008E6782">
      <w:pPr>
        <w:rPr>
          <w:rFonts w:asciiTheme="minorHAnsi" w:hAnsiTheme="minorHAnsi" w:cstheme="minorHAnsi"/>
          <w:b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8"/>
        <w:gridCol w:w="3085"/>
      </w:tblGrid>
      <w:tr w:rsidR="008E6782" w:rsidRPr="009B7DE4" w:rsidTr="008E6782">
        <w:trPr>
          <w:trHeight w:val="650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</w:p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  <w:r w:rsidRPr="009B7DE4">
              <w:rPr>
                <w:rFonts w:asciiTheme="minorHAnsi" w:hAnsiTheme="minorHAnsi" w:cstheme="minorHAnsi"/>
                <w:b/>
              </w:rPr>
              <w:t>Dotychczasowy przepis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</w:p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  <w:r w:rsidRPr="009B7DE4">
              <w:rPr>
                <w:rFonts w:asciiTheme="minorHAnsi" w:hAnsiTheme="minorHAnsi" w:cstheme="minorHAnsi"/>
                <w:b/>
              </w:rPr>
              <w:t>Propozycja przepisu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</w:p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  <w:r w:rsidRPr="009B7DE4">
              <w:rPr>
                <w:rFonts w:asciiTheme="minorHAnsi" w:hAnsiTheme="minorHAnsi" w:cstheme="minorHAnsi"/>
                <w:b/>
              </w:rPr>
              <w:t xml:space="preserve">Uzasadnienie </w:t>
            </w:r>
          </w:p>
          <w:p w:rsidR="008E6782" w:rsidRPr="009B7DE4" w:rsidRDefault="008E6782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8E6782" w:rsidRPr="009B7DE4" w:rsidTr="008E6782">
        <w:trPr>
          <w:trHeight w:val="1351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</w:tr>
      <w:tr w:rsidR="008E6782" w:rsidRPr="009B7DE4" w:rsidTr="008E6782">
        <w:trPr>
          <w:trHeight w:val="1415"/>
        </w:trPr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82" w:rsidRPr="009B7DE4" w:rsidRDefault="008E6782">
            <w:pPr>
              <w:rPr>
                <w:rFonts w:asciiTheme="minorHAnsi" w:hAnsiTheme="minorHAnsi" w:cstheme="minorHAnsi"/>
              </w:rPr>
            </w:pPr>
          </w:p>
        </w:tc>
      </w:tr>
    </w:tbl>
    <w:p w:rsidR="008E6782" w:rsidRPr="009B7DE4" w:rsidRDefault="008E6782" w:rsidP="008E6782">
      <w:pPr>
        <w:rPr>
          <w:rFonts w:asciiTheme="minorHAnsi" w:hAnsiTheme="minorHAnsi" w:cstheme="minorHAnsi"/>
        </w:rPr>
      </w:pPr>
    </w:p>
    <w:p w:rsidR="008E6782" w:rsidRPr="009B7DE4" w:rsidRDefault="008E6782" w:rsidP="008E6782">
      <w:pPr>
        <w:rPr>
          <w:rFonts w:asciiTheme="minorHAnsi" w:hAnsiTheme="minorHAnsi" w:cstheme="minorHAnsi"/>
        </w:rPr>
      </w:pPr>
    </w:p>
    <w:p w:rsidR="008E6782" w:rsidRPr="009B7DE4" w:rsidRDefault="008E6782" w:rsidP="008E6782">
      <w:pPr>
        <w:rPr>
          <w:rFonts w:asciiTheme="minorHAnsi" w:hAnsiTheme="minorHAnsi" w:cstheme="minorHAnsi"/>
        </w:rPr>
      </w:pPr>
      <w:r w:rsidRPr="009B7DE4">
        <w:rPr>
          <w:rFonts w:asciiTheme="minorHAnsi" w:hAnsiTheme="minorHAnsi" w:cstheme="minorHAnsi"/>
        </w:rPr>
        <w:t>Bia</w:t>
      </w:r>
      <w:r w:rsidR="007C3AA1" w:rsidRPr="009B7DE4">
        <w:rPr>
          <w:rFonts w:asciiTheme="minorHAnsi" w:hAnsiTheme="minorHAnsi" w:cstheme="minorHAnsi"/>
        </w:rPr>
        <w:t>łystok, dnia  ………………….</w:t>
      </w:r>
      <w:r w:rsidR="007C3AA1" w:rsidRPr="009B7DE4">
        <w:rPr>
          <w:rFonts w:asciiTheme="minorHAnsi" w:hAnsiTheme="minorHAnsi" w:cstheme="minorHAnsi"/>
        </w:rPr>
        <w:tab/>
        <w:t xml:space="preserve">      </w:t>
      </w:r>
      <w:r w:rsidR="009B7DE4">
        <w:rPr>
          <w:rFonts w:asciiTheme="minorHAnsi" w:hAnsiTheme="minorHAnsi" w:cstheme="minorHAnsi"/>
        </w:rPr>
        <w:tab/>
      </w:r>
      <w:r w:rsidR="009B7DE4">
        <w:rPr>
          <w:rFonts w:asciiTheme="minorHAnsi" w:hAnsiTheme="minorHAnsi" w:cstheme="minorHAnsi"/>
        </w:rPr>
        <w:tab/>
      </w:r>
      <w:r w:rsidR="009B7DE4">
        <w:rPr>
          <w:rFonts w:asciiTheme="minorHAnsi" w:hAnsiTheme="minorHAnsi" w:cstheme="minorHAnsi"/>
        </w:rPr>
        <w:tab/>
      </w:r>
      <w:r w:rsidR="007C3AA1" w:rsidRPr="009B7DE4">
        <w:rPr>
          <w:rFonts w:asciiTheme="minorHAnsi" w:hAnsiTheme="minorHAnsi" w:cstheme="minorHAnsi"/>
        </w:rPr>
        <w:t xml:space="preserve"> </w:t>
      </w:r>
      <w:r w:rsidR="009B7DE4">
        <w:rPr>
          <w:rFonts w:asciiTheme="minorHAnsi" w:hAnsiTheme="minorHAnsi" w:cstheme="minorHAnsi"/>
        </w:rPr>
        <w:t>..………………………………………….………</w:t>
      </w:r>
    </w:p>
    <w:p w:rsidR="00C87619" w:rsidRPr="009B7DE4" w:rsidRDefault="008E6782" w:rsidP="003306BF">
      <w:pPr>
        <w:ind w:left="4248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B7DE4">
        <w:rPr>
          <w:rFonts w:asciiTheme="minorHAnsi" w:hAnsiTheme="minorHAnsi" w:cstheme="minorHAnsi"/>
          <w:i/>
          <w:sz w:val="20"/>
          <w:szCs w:val="20"/>
        </w:rPr>
        <w:t xml:space="preserve">czytelny podpis osoby upoważnionej </w:t>
      </w:r>
      <w:r w:rsidRPr="009B7DE4">
        <w:rPr>
          <w:rFonts w:asciiTheme="minorHAnsi" w:hAnsiTheme="minorHAnsi" w:cstheme="minorHAnsi"/>
          <w:i/>
          <w:sz w:val="20"/>
          <w:szCs w:val="20"/>
        </w:rPr>
        <w:br/>
        <w:t>do reprezentacji podmiotu</w:t>
      </w:r>
    </w:p>
    <w:sectPr w:rsidR="00C87619" w:rsidRPr="009B7DE4" w:rsidSect="003306BF">
      <w:headerReference w:type="default" r:id="rId6"/>
      <w:pgSz w:w="11906" w:h="16838"/>
      <w:pgMar w:top="1417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6BF" w:rsidRDefault="003306BF" w:rsidP="003306BF">
      <w:r>
        <w:separator/>
      </w:r>
    </w:p>
  </w:endnote>
  <w:endnote w:type="continuationSeparator" w:id="0">
    <w:p w:rsidR="003306BF" w:rsidRDefault="003306BF" w:rsidP="0033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6BF" w:rsidRDefault="003306BF" w:rsidP="003306BF">
      <w:r>
        <w:separator/>
      </w:r>
    </w:p>
  </w:footnote>
  <w:footnote w:type="continuationSeparator" w:id="0">
    <w:p w:rsidR="003306BF" w:rsidRDefault="003306BF" w:rsidP="00330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7DE4" w:rsidRDefault="009B7DE4">
    <w:pPr>
      <w:pStyle w:val="Nagwek"/>
      <w:rPr>
        <w:rFonts w:cs="Calibri"/>
        <w:i/>
        <w:sz w:val="20"/>
      </w:rPr>
    </w:pPr>
    <w:r w:rsidRPr="003306BF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4137025</wp:posOffset>
          </wp:positionH>
          <wp:positionV relativeFrom="paragraph">
            <wp:posOffset>-18415</wp:posOffset>
          </wp:positionV>
          <wp:extent cx="1887220" cy="1228725"/>
          <wp:effectExtent l="0" t="0" r="0" b="9525"/>
          <wp:wrapTight wrapText="bothSides">
            <wp:wrapPolygon edited="0">
              <wp:start x="0" y="0"/>
              <wp:lineTo x="0" y="21433"/>
              <wp:lineTo x="21367" y="21433"/>
              <wp:lineTo x="21367" y="0"/>
              <wp:lineTo x="0" y="0"/>
            </wp:wrapPolygon>
          </wp:wrapTight>
          <wp:docPr id="1" name="Obraz 1" descr="\\home\home\kkorzeniecka\Pulpit\Logo Bialystok MA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home\home\kkorzeniecka\Pulpit\Logo Bialystok MAI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722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62349" w:rsidRDefault="00962349">
    <w:pPr>
      <w:pStyle w:val="Nagwek"/>
      <w:rPr>
        <w:rFonts w:cs="Calibri"/>
        <w:i/>
        <w:sz w:val="20"/>
      </w:rPr>
    </w:pPr>
  </w:p>
  <w:p w:rsidR="009B7DE4" w:rsidRDefault="009B7DE4">
    <w:pPr>
      <w:pStyle w:val="Nagwek"/>
      <w:rPr>
        <w:rFonts w:cs="Calibri"/>
        <w:i/>
        <w:sz w:val="20"/>
      </w:rPr>
    </w:pPr>
  </w:p>
  <w:p w:rsidR="00962349" w:rsidRDefault="00962349">
    <w:pPr>
      <w:pStyle w:val="Nagwek"/>
      <w:rPr>
        <w:rFonts w:cs="Calibri"/>
        <w:i/>
        <w:sz w:val="20"/>
      </w:rPr>
    </w:pPr>
    <w:r w:rsidRPr="00EC193C">
      <w:rPr>
        <w:rFonts w:cs="Calibri"/>
        <w:i/>
        <w:sz w:val="20"/>
      </w:rPr>
      <w:t>Urząd Miejski w Białymstoku</w:t>
    </w:r>
  </w:p>
  <w:p w:rsidR="003306BF" w:rsidRDefault="00962349">
    <w:pPr>
      <w:pStyle w:val="Nagwek"/>
    </w:pPr>
    <w:r>
      <w:rPr>
        <w:rFonts w:cs="Calibri"/>
        <w:i/>
        <w:sz w:val="20"/>
      </w:rPr>
      <w:t>Centrum Aktywności Społecznej</w:t>
    </w:r>
    <w:r w:rsidR="003306BF">
      <w:tab/>
    </w:r>
    <w:r w:rsidR="003306BF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82"/>
    <w:rsid w:val="003306BF"/>
    <w:rsid w:val="007C3AA1"/>
    <w:rsid w:val="008D00FA"/>
    <w:rsid w:val="008E6782"/>
    <w:rsid w:val="00962349"/>
    <w:rsid w:val="009B7DE4"/>
    <w:rsid w:val="00C8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89002"/>
  <w15:chartTrackingRefBased/>
  <w15:docId w15:val="{9267CC99-4190-4A7F-846A-8D4990FE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6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8E6782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8E678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06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6B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306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6B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E4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4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2021-04-28T12:17:00Z</cp:lastPrinted>
  <dcterms:created xsi:type="dcterms:W3CDTF">2021-04-09T09:48:00Z</dcterms:created>
  <dcterms:modified xsi:type="dcterms:W3CDTF">2021-04-28T14:00:00Z</dcterms:modified>
</cp:coreProperties>
</file>