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20844D" w14:textId="77777777" w:rsidR="00F93C29" w:rsidRPr="00BD65A9" w:rsidRDefault="00F93C29" w:rsidP="00BD65A9">
      <w:pPr>
        <w:pStyle w:val="Tytu"/>
        <w:rPr>
          <w:rFonts w:ascii="Calibri" w:hAnsi="Calibri" w:cs="Calibri"/>
          <w:sz w:val="44"/>
          <w:szCs w:val="24"/>
        </w:rPr>
      </w:pPr>
      <w:r w:rsidRPr="00BD65A9">
        <w:rPr>
          <w:rFonts w:ascii="Calibri" w:hAnsi="Calibri" w:cs="Calibri"/>
          <w:sz w:val="44"/>
        </w:rPr>
        <w:t>FORUM INICJATYW SPOŁECZNYCH</w:t>
      </w:r>
    </w:p>
    <w:p w14:paraId="4E806EE4" w14:textId="16F80FCC" w:rsidR="00F93C29" w:rsidRPr="00BD65A9" w:rsidRDefault="00F93C29" w:rsidP="00BD65A9">
      <w:pPr>
        <w:pStyle w:val="Tytu"/>
        <w:rPr>
          <w:rFonts w:ascii="Calibri" w:hAnsi="Calibri" w:cs="Calibri"/>
          <w:sz w:val="44"/>
          <w:szCs w:val="24"/>
        </w:rPr>
      </w:pPr>
      <w:r w:rsidRPr="00BD65A9">
        <w:rPr>
          <w:rFonts w:ascii="Calibri" w:hAnsi="Calibri" w:cs="Calibri"/>
          <w:sz w:val="44"/>
        </w:rPr>
        <w:t>Miasta Białystok</w:t>
      </w:r>
    </w:p>
    <w:p w14:paraId="7A557582" w14:textId="75419781" w:rsidR="00F93C29" w:rsidRPr="00BD65A9" w:rsidRDefault="00F93C29" w:rsidP="00BD65A9">
      <w:pPr>
        <w:pStyle w:val="Tytu"/>
        <w:rPr>
          <w:sz w:val="36"/>
          <w:szCs w:val="36"/>
        </w:rPr>
      </w:pPr>
      <w:r w:rsidRPr="00BD65A9">
        <w:rPr>
          <w:rFonts w:ascii="Calibri" w:hAnsi="Calibri" w:cs="Calibri"/>
          <w:sz w:val="36"/>
          <w:szCs w:val="36"/>
        </w:rPr>
        <w:t xml:space="preserve">27- 28 października </w:t>
      </w:r>
      <w:r w:rsidR="00914742" w:rsidRPr="00BD65A9">
        <w:rPr>
          <w:rFonts w:ascii="Calibri" w:hAnsi="Calibri" w:cs="Calibri"/>
          <w:sz w:val="36"/>
          <w:szCs w:val="36"/>
        </w:rPr>
        <w:t>2021 r.</w:t>
      </w:r>
    </w:p>
    <w:p w14:paraId="35F3CD29" w14:textId="43472C15" w:rsidR="00F93C29" w:rsidRPr="00BD65A9" w:rsidRDefault="00F93C29" w:rsidP="00BD65A9">
      <w:pPr>
        <w:pStyle w:val="Nagwek1"/>
        <w:jc w:val="center"/>
        <w:rPr>
          <w:rFonts w:ascii="Calibri" w:eastAsia="Times New Roman" w:hAnsi="Calibri" w:cs="Calibri"/>
          <w:b/>
          <w:color w:val="000000" w:themeColor="text1"/>
          <w:sz w:val="28"/>
          <w:lang w:eastAsia="pl-PL"/>
        </w:rPr>
      </w:pPr>
      <w:r w:rsidRPr="00BD65A9">
        <w:rPr>
          <w:rFonts w:ascii="Calibri" w:eastAsia="Times New Roman" w:hAnsi="Calibri" w:cs="Calibri"/>
          <w:b/>
          <w:color w:val="000000" w:themeColor="text1"/>
          <w:sz w:val="28"/>
          <w:lang w:eastAsia="pl-PL"/>
        </w:rPr>
        <w:t>Dostępne Miasto/Dostępne Organizacje/Dostępni MY</w:t>
      </w:r>
    </w:p>
    <w:p w14:paraId="4B512E9E" w14:textId="77777777" w:rsidR="00914742" w:rsidRPr="00BD65A9" w:rsidRDefault="00914742" w:rsidP="0069366B">
      <w:pPr>
        <w:spacing w:after="0" w:line="240" w:lineRule="auto"/>
        <w:rPr>
          <w:rFonts w:asciiTheme="minorHAnsi" w:eastAsia="Times New Roman" w:hAnsiTheme="minorHAnsi" w:cstheme="minorHAnsi"/>
          <w:color w:val="000000" w:themeColor="text1"/>
          <w:lang w:eastAsia="pl-PL"/>
        </w:rPr>
      </w:pPr>
    </w:p>
    <w:p w14:paraId="65127FC0" w14:textId="02351A89" w:rsidR="00F93C29" w:rsidRPr="00BD65A9" w:rsidRDefault="00BE665A" w:rsidP="00A82302">
      <w:pPr>
        <w:spacing w:after="0" w:line="240" w:lineRule="auto"/>
        <w:rPr>
          <w:rFonts w:asciiTheme="minorHAnsi" w:eastAsia="Times New Roman" w:hAnsiTheme="minorHAnsi" w:cstheme="minorHAnsi"/>
          <w:color w:val="000000" w:themeColor="text1"/>
          <w:lang w:eastAsia="pl-PL"/>
        </w:rPr>
      </w:pPr>
      <w:r w:rsidRPr="00BD65A9">
        <w:rPr>
          <w:rFonts w:asciiTheme="minorHAnsi" w:eastAsia="Times New Roman" w:hAnsiTheme="minorHAnsi" w:cstheme="minorHAnsi"/>
          <w:color w:val="000000" w:themeColor="text1"/>
          <w:lang w:eastAsia="pl-PL"/>
        </w:rPr>
        <w:t xml:space="preserve">Zapraszamy przedstawicieli stowarzyszeń, fundacji oraz mieszkańców. W tym roku w sposób </w:t>
      </w:r>
      <w:bookmarkStart w:id="0" w:name="_GoBack"/>
      <w:bookmarkEnd w:id="0"/>
      <w:r w:rsidRPr="00BD65A9">
        <w:rPr>
          <w:rFonts w:asciiTheme="minorHAnsi" w:eastAsia="Times New Roman" w:hAnsiTheme="minorHAnsi" w:cstheme="minorHAnsi"/>
          <w:color w:val="000000" w:themeColor="text1"/>
          <w:lang w:eastAsia="pl-PL"/>
        </w:rPr>
        <w:t xml:space="preserve">szczególny chcemy przyjrzeć </w:t>
      </w:r>
      <w:r w:rsidR="00F3359D" w:rsidRPr="00BD65A9">
        <w:rPr>
          <w:rFonts w:asciiTheme="minorHAnsi" w:eastAsia="Times New Roman" w:hAnsiTheme="minorHAnsi" w:cstheme="minorHAnsi"/>
          <w:color w:val="000000" w:themeColor="text1"/>
          <w:lang w:eastAsia="pl-PL"/>
        </w:rPr>
        <w:t xml:space="preserve">się </w:t>
      </w:r>
      <w:r w:rsidRPr="00BD65A9">
        <w:rPr>
          <w:rFonts w:asciiTheme="minorHAnsi" w:eastAsia="Times New Roman" w:hAnsiTheme="minorHAnsi" w:cstheme="minorHAnsi"/>
          <w:color w:val="000000" w:themeColor="text1"/>
          <w:lang w:eastAsia="pl-PL"/>
        </w:rPr>
        <w:t>tematowi dostępności</w:t>
      </w:r>
      <w:r w:rsidR="00F3359D" w:rsidRPr="00BD65A9">
        <w:rPr>
          <w:rFonts w:asciiTheme="minorHAnsi" w:eastAsia="Times New Roman" w:hAnsiTheme="minorHAnsi" w:cstheme="minorHAnsi"/>
          <w:color w:val="000000" w:themeColor="text1"/>
          <w:lang w:eastAsia="pl-PL"/>
        </w:rPr>
        <w:t>, nie tylko w kontekście</w:t>
      </w:r>
      <w:r w:rsidRPr="00BD65A9">
        <w:rPr>
          <w:rFonts w:asciiTheme="minorHAnsi" w:eastAsia="Times New Roman" w:hAnsiTheme="minorHAnsi" w:cstheme="minorHAnsi"/>
          <w:color w:val="000000" w:themeColor="text1"/>
          <w:lang w:eastAsia="pl-PL"/>
        </w:rPr>
        <w:t xml:space="preserve"> przepisów, ale myślenia o tym</w:t>
      </w:r>
      <w:r w:rsidR="00F3359D" w:rsidRPr="00BD65A9">
        <w:rPr>
          <w:rFonts w:asciiTheme="minorHAnsi" w:eastAsia="Times New Roman" w:hAnsiTheme="minorHAnsi" w:cstheme="minorHAnsi"/>
          <w:color w:val="000000" w:themeColor="text1"/>
          <w:lang w:eastAsia="pl-PL"/>
        </w:rPr>
        <w:t>,</w:t>
      </w:r>
      <w:r w:rsidR="00914742" w:rsidRPr="00BD65A9">
        <w:rPr>
          <w:rFonts w:asciiTheme="minorHAnsi" w:eastAsia="Times New Roman" w:hAnsiTheme="minorHAnsi" w:cstheme="minorHAnsi"/>
          <w:color w:val="000000" w:themeColor="text1"/>
          <w:lang w:eastAsia="pl-PL"/>
        </w:rPr>
        <w:t xml:space="preserve"> jak dbamy</w:t>
      </w:r>
      <w:r w:rsidRPr="00BD65A9">
        <w:rPr>
          <w:rFonts w:asciiTheme="minorHAnsi" w:eastAsia="Times New Roman" w:hAnsiTheme="minorHAnsi" w:cstheme="minorHAnsi"/>
          <w:color w:val="000000" w:themeColor="text1"/>
          <w:lang w:eastAsia="pl-PL"/>
        </w:rPr>
        <w:t xml:space="preserve">, by działania organizowane przez stowarzyszenia, fundacje były dostępne dla osób z niepełnosprawnościami, emigrantów, seniorów i innych grup wykluczonych bądź zagrożonych wykluczeniem. Forum będzie okazją, by wymienić się doświadczeniami, zobaczyć sektor szerzej, z innej perspektywy, wspólnie przeżyć niezwykłe spotkanie. </w:t>
      </w:r>
    </w:p>
    <w:p w14:paraId="6A01FFBE" w14:textId="77777777" w:rsidR="00BE665A" w:rsidRPr="00BD65A9" w:rsidRDefault="00BE665A" w:rsidP="00914742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</w:pPr>
    </w:p>
    <w:p w14:paraId="11BBCB22" w14:textId="77777777" w:rsidR="00F93C29" w:rsidRPr="00BD65A9" w:rsidRDefault="00F93C29" w:rsidP="00BD65A9">
      <w:pPr>
        <w:pStyle w:val="Nagwek2"/>
        <w:rPr>
          <w:rFonts w:ascii="Calibri" w:eastAsia="Times New Roman" w:hAnsi="Calibri" w:cs="Calibri"/>
          <w:b/>
          <w:color w:val="000000" w:themeColor="text1"/>
          <w:sz w:val="24"/>
          <w:szCs w:val="24"/>
          <w:lang w:eastAsia="pl-PL"/>
        </w:rPr>
      </w:pPr>
      <w:r w:rsidRPr="00BD65A9">
        <w:rPr>
          <w:rFonts w:ascii="Calibri" w:eastAsia="Times New Roman" w:hAnsi="Calibri" w:cs="Calibri"/>
          <w:b/>
          <w:color w:val="000000" w:themeColor="text1"/>
          <w:sz w:val="32"/>
          <w:lang w:eastAsia="pl-PL"/>
        </w:rPr>
        <w:t>Środa, 27 października 2021 r.</w:t>
      </w:r>
    </w:p>
    <w:p w14:paraId="0893A29A" w14:textId="2BCDAF2B" w:rsidR="00E5423F" w:rsidRPr="00BD65A9" w:rsidRDefault="00BF47C6" w:rsidP="00F93C29">
      <w:pPr>
        <w:spacing w:after="0" w:line="240" w:lineRule="auto"/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</w:pPr>
      <w:r w:rsidRPr="00BD65A9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>Wyd</w:t>
      </w:r>
      <w:r w:rsidR="00F3359D" w:rsidRPr="00BD65A9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>arzenie w budynku CAS przy ul. św. Rocha 3</w:t>
      </w:r>
      <w:r w:rsidR="00914742" w:rsidRPr="00BD65A9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>, spotkania</w:t>
      </w:r>
      <w:r w:rsidRPr="00BD65A9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 xml:space="preserve"> </w:t>
      </w:r>
      <w:r w:rsidR="00914742" w:rsidRPr="00BD65A9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>tłumaczone</w:t>
      </w:r>
      <w:r w:rsidRPr="00BD65A9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 xml:space="preserve"> na język migowy</w:t>
      </w:r>
      <w:r w:rsidR="00914742" w:rsidRPr="00BD65A9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>,</w:t>
      </w:r>
      <w:r w:rsidRPr="00BD65A9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 xml:space="preserve"> t</w:t>
      </w:r>
      <w:r w:rsidR="00E5423F" w:rsidRPr="00BD65A9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 xml:space="preserve">ransmisja online </w:t>
      </w:r>
      <w:r w:rsidRPr="00BD65A9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 xml:space="preserve">dostępna na </w:t>
      </w:r>
      <w:r w:rsidR="00A954D0" w:rsidRPr="00BD65A9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>fanpage OWOP i Federacj</w:t>
      </w:r>
      <w:r w:rsidR="00F3359D" w:rsidRPr="00BD65A9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>i</w:t>
      </w:r>
    </w:p>
    <w:p w14:paraId="26313D51" w14:textId="77777777" w:rsidR="00A954D0" w:rsidRPr="00BD65A9" w:rsidRDefault="00A954D0" w:rsidP="00F93C29">
      <w:pPr>
        <w:spacing w:after="0" w:line="240" w:lineRule="auto"/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</w:pPr>
    </w:p>
    <w:p w14:paraId="1DEDF7F8" w14:textId="3CC5BA94" w:rsidR="00F93C29" w:rsidRPr="00BD65A9" w:rsidRDefault="00472F3F" w:rsidP="00F93C29">
      <w:pPr>
        <w:spacing w:after="0" w:line="240" w:lineRule="auto"/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</w:pPr>
      <w:r w:rsidRPr="00BD65A9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>09</w:t>
      </w:r>
      <w:r w:rsidR="00F93C29" w:rsidRPr="00BD65A9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>.</w:t>
      </w:r>
      <w:r w:rsidRPr="00BD65A9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>45</w:t>
      </w:r>
      <w:r w:rsidR="00F93C29" w:rsidRPr="00BD65A9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>-10.</w:t>
      </w:r>
      <w:r w:rsidRPr="00BD65A9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>00</w:t>
      </w:r>
      <w:r w:rsidR="00F93C29" w:rsidRPr="00BD65A9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 xml:space="preserve"> rejestracja uczestników</w:t>
      </w:r>
      <w:r w:rsidRPr="00BD65A9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 xml:space="preserve"> </w:t>
      </w:r>
    </w:p>
    <w:p w14:paraId="4D4EB7BD" w14:textId="45A916D3" w:rsidR="00F93C29" w:rsidRPr="00BD65A9" w:rsidRDefault="00F93C29" w:rsidP="00F93C29">
      <w:pPr>
        <w:spacing w:after="0" w:line="240" w:lineRule="auto"/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</w:pPr>
      <w:r w:rsidRPr="00BD65A9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>10.</w:t>
      </w:r>
      <w:r w:rsidR="00472F3F" w:rsidRPr="00BD65A9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>00</w:t>
      </w:r>
      <w:r w:rsidRPr="00BD65A9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>-10.</w:t>
      </w:r>
      <w:r w:rsidR="00472F3F" w:rsidRPr="00BD65A9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>15</w:t>
      </w:r>
      <w:r w:rsidRPr="00BD65A9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 xml:space="preserve"> otwarcie Forum</w:t>
      </w:r>
    </w:p>
    <w:p w14:paraId="5FEBB4E9" w14:textId="77777777" w:rsidR="00F93C29" w:rsidRPr="00BD65A9" w:rsidRDefault="00F93C29" w:rsidP="00F93C29">
      <w:pPr>
        <w:spacing w:after="0" w:line="240" w:lineRule="auto"/>
        <w:rPr>
          <w:rFonts w:asciiTheme="minorHAnsi" w:eastAsia="Times New Roman" w:hAnsiTheme="minorHAnsi" w:cstheme="minorHAnsi"/>
          <w:color w:val="000000" w:themeColor="text1"/>
          <w:sz w:val="28"/>
          <w:szCs w:val="24"/>
          <w:lang w:eastAsia="pl-PL"/>
        </w:rPr>
      </w:pPr>
      <w:r w:rsidRPr="00BD65A9">
        <w:rPr>
          <w:rFonts w:asciiTheme="minorHAnsi" w:eastAsia="Times New Roman" w:hAnsiTheme="minorHAnsi" w:cstheme="minorHAnsi"/>
          <w:color w:val="000000" w:themeColor="text1"/>
          <w:szCs w:val="20"/>
          <w:lang w:eastAsia="pl-PL"/>
        </w:rPr>
        <w:t>Uczestników Forum powitają: </w:t>
      </w:r>
    </w:p>
    <w:p w14:paraId="70883405" w14:textId="77777777" w:rsidR="00F93C29" w:rsidRPr="00BD65A9" w:rsidRDefault="00F93C29" w:rsidP="00F93C29">
      <w:pPr>
        <w:numPr>
          <w:ilvl w:val="0"/>
          <w:numId w:val="38"/>
        </w:numPr>
        <w:spacing w:after="0" w:line="240" w:lineRule="auto"/>
        <w:textAlignment w:val="baseline"/>
        <w:rPr>
          <w:rFonts w:asciiTheme="minorHAnsi" w:eastAsia="Times New Roman" w:hAnsiTheme="minorHAnsi" w:cstheme="minorHAnsi"/>
          <w:color w:val="000000" w:themeColor="text1"/>
          <w:szCs w:val="20"/>
          <w:lang w:eastAsia="pl-PL"/>
        </w:rPr>
      </w:pPr>
      <w:r w:rsidRPr="00BD65A9">
        <w:rPr>
          <w:rFonts w:asciiTheme="minorHAnsi" w:eastAsia="Times New Roman" w:hAnsiTheme="minorHAnsi" w:cstheme="minorHAnsi"/>
          <w:b/>
          <w:bCs/>
          <w:color w:val="000000" w:themeColor="text1"/>
          <w:szCs w:val="20"/>
          <w:lang w:eastAsia="pl-PL"/>
        </w:rPr>
        <w:t xml:space="preserve">Przemysław Tuchliński </w:t>
      </w:r>
      <w:r w:rsidRPr="00BD65A9">
        <w:rPr>
          <w:rFonts w:asciiTheme="minorHAnsi" w:eastAsia="Times New Roman" w:hAnsiTheme="minorHAnsi" w:cstheme="minorHAnsi"/>
          <w:color w:val="000000" w:themeColor="text1"/>
          <w:szCs w:val="20"/>
          <w:lang w:eastAsia="pl-PL"/>
        </w:rPr>
        <w:t>Zastępca Prezydenta Miasta Białegostoku</w:t>
      </w:r>
    </w:p>
    <w:p w14:paraId="34409ACE" w14:textId="77777777" w:rsidR="00F93C29" w:rsidRPr="00BD65A9" w:rsidRDefault="00F93C29" w:rsidP="00F93C29">
      <w:pPr>
        <w:numPr>
          <w:ilvl w:val="0"/>
          <w:numId w:val="38"/>
        </w:numPr>
        <w:spacing w:after="0" w:line="240" w:lineRule="auto"/>
        <w:textAlignment w:val="baseline"/>
        <w:rPr>
          <w:rFonts w:asciiTheme="minorHAnsi" w:eastAsia="Times New Roman" w:hAnsiTheme="minorHAnsi" w:cstheme="minorHAnsi"/>
          <w:color w:val="000000" w:themeColor="text1"/>
          <w:szCs w:val="20"/>
          <w:lang w:eastAsia="pl-PL"/>
        </w:rPr>
      </w:pPr>
      <w:r w:rsidRPr="00BD65A9">
        <w:rPr>
          <w:rFonts w:asciiTheme="minorHAnsi" w:eastAsia="Times New Roman" w:hAnsiTheme="minorHAnsi" w:cstheme="minorHAnsi"/>
          <w:b/>
          <w:bCs/>
          <w:color w:val="000000" w:themeColor="text1"/>
          <w:szCs w:val="20"/>
          <w:lang w:eastAsia="pl-PL"/>
        </w:rPr>
        <w:t>Rafał Średziński</w:t>
      </w:r>
      <w:r w:rsidRPr="00BD65A9">
        <w:rPr>
          <w:rFonts w:asciiTheme="minorHAnsi" w:eastAsia="Times New Roman" w:hAnsiTheme="minorHAnsi" w:cstheme="minorHAnsi"/>
          <w:color w:val="000000" w:themeColor="text1"/>
          <w:szCs w:val="20"/>
          <w:lang w:eastAsia="pl-PL"/>
        </w:rPr>
        <w:t xml:space="preserve"> Prezes Federacji Organizacji Pozarządowych Miasta Białystok</w:t>
      </w:r>
    </w:p>
    <w:p w14:paraId="2D7F9566" w14:textId="77777777" w:rsidR="00F93C29" w:rsidRPr="00BD65A9" w:rsidRDefault="00F93C29" w:rsidP="00F93C29">
      <w:pPr>
        <w:numPr>
          <w:ilvl w:val="0"/>
          <w:numId w:val="38"/>
        </w:numPr>
        <w:spacing w:after="0" w:line="240" w:lineRule="auto"/>
        <w:textAlignment w:val="baseline"/>
        <w:rPr>
          <w:rFonts w:asciiTheme="minorHAnsi" w:eastAsia="Times New Roman" w:hAnsiTheme="minorHAnsi" w:cstheme="minorHAnsi"/>
          <w:color w:val="000000" w:themeColor="text1"/>
          <w:szCs w:val="20"/>
          <w:lang w:eastAsia="pl-PL"/>
        </w:rPr>
      </w:pPr>
      <w:r w:rsidRPr="00BD65A9">
        <w:rPr>
          <w:rFonts w:asciiTheme="minorHAnsi" w:eastAsia="Times New Roman" w:hAnsiTheme="minorHAnsi" w:cstheme="minorHAnsi"/>
          <w:b/>
          <w:bCs/>
          <w:color w:val="000000" w:themeColor="text1"/>
          <w:szCs w:val="20"/>
          <w:lang w:eastAsia="pl-PL"/>
        </w:rPr>
        <w:t>Iwona Zaborowska</w:t>
      </w:r>
      <w:r w:rsidRPr="00BD65A9">
        <w:rPr>
          <w:rFonts w:asciiTheme="minorHAnsi" w:eastAsia="Times New Roman" w:hAnsiTheme="minorHAnsi" w:cstheme="minorHAnsi"/>
          <w:color w:val="000000" w:themeColor="text1"/>
          <w:szCs w:val="20"/>
          <w:lang w:eastAsia="pl-PL"/>
        </w:rPr>
        <w:t xml:space="preserve"> Prezeska Ośrodka Wspierania Organizacji Pozarządowych</w:t>
      </w:r>
    </w:p>
    <w:p w14:paraId="2887151B" w14:textId="77777777" w:rsidR="001440DE" w:rsidRPr="00BD65A9" w:rsidRDefault="001440DE" w:rsidP="00F93C29">
      <w:pPr>
        <w:spacing w:after="0" w:line="240" w:lineRule="auto"/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</w:pPr>
    </w:p>
    <w:p w14:paraId="12932540" w14:textId="043CB8B8" w:rsidR="00F93C29" w:rsidRPr="00BD65A9" w:rsidRDefault="00472F3F" w:rsidP="00F93C29">
      <w:pPr>
        <w:spacing w:after="0" w:line="240" w:lineRule="auto"/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</w:pPr>
      <w:r w:rsidRPr="00BD65A9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 xml:space="preserve">10.15-11.00 wystąpienie prof. </w:t>
      </w:r>
      <w:r w:rsidR="00A954D0" w:rsidRPr="00BD65A9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 xml:space="preserve">Adama </w:t>
      </w:r>
      <w:r w:rsidRPr="00BD65A9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>Bodnara</w:t>
      </w:r>
      <w:r w:rsidR="00313730" w:rsidRPr="00BD65A9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 xml:space="preserve"> „Dostępność jako prawo człowieka”</w:t>
      </w:r>
    </w:p>
    <w:p w14:paraId="3CC44574" w14:textId="19B96666" w:rsidR="00472F3F" w:rsidRPr="00BD65A9" w:rsidRDefault="00472F3F" w:rsidP="00F93C29">
      <w:pPr>
        <w:spacing w:after="0" w:line="240" w:lineRule="auto"/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</w:pPr>
      <w:r w:rsidRPr="00BD65A9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>11.00-1</w:t>
      </w:r>
      <w:r w:rsidR="00313730" w:rsidRPr="00BD65A9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>1</w:t>
      </w:r>
      <w:r w:rsidRPr="00BD65A9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>.</w:t>
      </w:r>
      <w:r w:rsidR="00313730" w:rsidRPr="00BD65A9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>3</w:t>
      </w:r>
      <w:r w:rsidRPr="00BD65A9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 xml:space="preserve">0 </w:t>
      </w:r>
      <w:r w:rsidR="00313730" w:rsidRPr="00BD65A9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 xml:space="preserve">sesja pytań  </w:t>
      </w:r>
    </w:p>
    <w:p w14:paraId="09738EB0" w14:textId="6D055577" w:rsidR="00313730" w:rsidRPr="00BD65A9" w:rsidRDefault="00F93C29" w:rsidP="00F93C29">
      <w:pPr>
        <w:spacing w:after="0" w:line="240" w:lineRule="auto"/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</w:pPr>
      <w:r w:rsidRPr="00BD65A9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>1</w:t>
      </w:r>
      <w:r w:rsidR="00313730" w:rsidRPr="00BD65A9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>1</w:t>
      </w:r>
      <w:r w:rsidRPr="00BD65A9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>.</w:t>
      </w:r>
      <w:r w:rsidR="00313730" w:rsidRPr="00BD65A9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>30</w:t>
      </w:r>
      <w:r w:rsidRPr="00BD65A9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>-1</w:t>
      </w:r>
      <w:r w:rsidR="00313730" w:rsidRPr="00BD65A9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>1</w:t>
      </w:r>
      <w:r w:rsidRPr="00BD65A9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>.</w:t>
      </w:r>
      <w:r w:rsidR="00313730" w:rsidRPr="00BD65A9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>45 przerwa kawowa</w:t>
      </w:r>
    </w:p>
    <w:p w14:paraId="75DE9494" w14:textId="77777777" w:rsidR="00313730" w:rsidRPr="00BD65A9" w:rsidRDefault="00313730" w:rsidP="00F93C29">
      <w:pPr>
        <w:spacing w:after="0" w:line="240" w:lineRule="auto"/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</w:pPr>
    </w:p>
    <w:p w14:paraId="0EE5BB4A" w14:textId="77777777" w:rsidR="00BD65A9" w:rsidRDefault="00313730" w:rsidP="00C65D78">
      <w:pPr>
        <w:spacing w:after="0" w:line="240" w:lineRule="auto"/>
        <w:rPr>
          <w:rFonts w:asciiTheme="minorHAnsi" w:eastAsia="Times New Roman" w:hAnsiTheme="minorHAnsi" w:cstheme="minorHAnsi"/>
          <w:color w:val="000000" w:themeColor="text1"/>
          <w:sz w:val="20"/>
          <w:szCs w:val="20"/>
          <w:lang w:eastAsia="pl-PL"/>
        </w:rPr>
      </w:pPr>
      <w:r w:rsidRPr="00BD65A9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>11.45-13.</w:t>
      </w:r>
      <w:r w:rsidR="0073691D" w:rsidRPr="00BD65A9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>15</w:t>
      </w:r>
      <w:r w:rsidRPr="00BD65A9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 xml:space="preserve"> </w:t>
      </w:r>
      <w:r w:rsidR="00F93C29" w:rsidRPr="00BD65A9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>dyskusja panelowa “</w:t>
      </w:r>
      <w:r w:rsidR="003E3FF1" w:rsidRPr="00BD65A9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>D</w:t>
      </w:r>
      <w:r w:rsidR="00F93C29" w:rsidRPr="00BD65A9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>ostępn</w:t>
      </w:r>
      <w:r w:rsidR="00F3359D" w:rsidRPr="00BD65A9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>e</w:t>
      </w:r>
      <w:r w:rsidR="003E3FF1" w:rsidRPr="00BD65A9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 xml:space="preserve"> Miasto, dostępne organizacje</w:t>
      </w:r>
      <w:r w:rsidR="00F93C29" w:rsidRPr="00BD65A9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>”</w:t>
      </w:r>
      <w:r w:rsidR="003E3FF1" w:rsidRPr="00BD65A9">
        <w:rPr>
          <w:rFonts w:asciiTheme="minorHAnsi" w:eastAsia="Times New Roman" w:hAnsiTheme="minorHAnsi" w:cstheme="minorHAnsi"/>
          <w:color w:val="000000" w:themeColor="text1"/>
          <w:sz w:val="20"/>
          <w:szCs w:val="20"/>
          <w:lang w:eastAsia="pl-PL"/>
        </w:rPr>
        <w:t xml:space="preserve"> </w:t>
      </w:r>
    </w:p>
    <w:p w14:paraId="4FA1303E" w14:textId="2E97C177" w:rsidR="001440DE" w:rsidRPr="00BD65A9" w:rsidRDefault="00D25A4B" w:rsidP="00C65D78">
      <w:pPr>
        <w:spacing w:after="0" w:line="240" w:lineRule="auto"/>
        <w:rPr>
          <w:rFonts w:asciiTheme="minorHAnsi" w:eastAsia="Times New Roman" w:hAnsiTheme="minorHAnsi" w:cstheme="minorHAnsi"/>
          <w:color w:val="000000" w:themeColor="text1"/>
          <w:szCs w:val="20"/>
          <w:lang w:eastAsia="pl-PL"/>
        </w:rPr>
      </w:pPr>
      <w:r w:rsidRPr="00BD65A9">
        <w:rPr>
          <w:rFonts w:asciiTheme="minorHAnsi" w:eastAsia="Times New Roman" w:hAnsiTheme="minorHAnsi" w:cstheme="minorHAnsi"/>
          <w:color w:val="000000" w:themeColor="text1"/>
          <w:szCs w:val="20"/>
          <w:lang w:eastAsia="pl-PL"/>
        </w:rPr>
        <w:t>Mo</w:t>
      </w:r>
      <w:r w:rsidR="003E3FF1" w:rsidRPr="00BD65A9">
        <w:rPr>
          <w:rFonts w:asciiTheme="minorHAnsi" w:eastAsia="Times New Roman" w:hAnsiTheme="minorHAnsi" w:cstheme="minorHAnsi"/>
          <w:color w:val="000000" w:themeColor="text1"/>
          <w:szCs w:val="20"/>
          <w:lang w:eastAsia="pl-PL"/>
        </w:rPr>
        <w:t>deruje Urszula Dąbrowska</w:t>
      </w:r>
      <w:r w:rsidRPr="00BD65A9">
        <w:rPr>
          <w:rFonts w:asciiTheme="minorHAnsi" w:eastAsia="Times New Roman" w:hAnsiTheme="minorHAnsi" w:cstheme="minorHAnsi"/>
          <w:color w:val="000000" w:themeColor="text1"/>
          <w:szCs w:val="20"/>
          <w:lang w:eastAsia="pl-PL"/>
        </w:rPr>
        <w:t xml:space="preserve">, </w:t>
      </w:r>
      <w:r w:rsidR="00A954D0" w:rsidRPr="00BD65A9">
        <w:rPr>
          <w:rFonts w:asciiTheme="minorHAnsi" w:eastAsia="Times New Roman" w:hAnsiTheme="minorHAnsi" w:cstheme="minorHAnsi"/>
          <w:color w:val="000000" w:themeColor="text1"/>
          <w:szCs w:val="20"/>
          <w:lang w:eastAsia="pl-PL"/>
        </w:rPr>
        <w:t xml:space="preserve">udział wezmą: </w:t>
      </w:r>
    </w:p>
    <w:p w14:paraId="5994F3DF" w14:textId="4335281F" w:rsidR="00F3359D" w:rsidRPr="00BD65A9" w:rsidRDefault="00A92C18" w:rsidP="00F3359D">
      <w:pPr>
        <w:pStyle w:val="Akapitzlist"/>
        <w:numPr>
          <w:ilvl w:val="0"/>
          <w:numId w:val="40"/>
        </w:numPr>
        <w:spacing w:after="0" w:line="240" w:lineRule="auto"/>
        <w:rPr>
          <w:rFonts w:eastAsia="Times New Roman" w:cstheme="minorHAnsi"/>
          <w:bCs/>
          <w:color w:val="000000" w:themeColor="text1"/>
          <w:szCs w:val="20"/>
          <w:lang w:eastAsia="pl-PL"/>
        </w:rPr>
      </w:pPr>
      <w:r w:rsidRPr="00BD65A9">
        <w:rPr>
          <w:rFonts w:eastAsia="Times New Roman" w:cstheme="minorHAnsi"/>
          <w:b/>
          <w:bCs/>
          <w:color w:val="000000" w:themeColor="text1"/>
          <w:szCs w:val="20"/>
          <w:lang w:eastAsia="pl-PL"/>
        </w:rPr>
        <w:t>Prz</w:t>
      </w:r>
      <w:r w:rsidR="00F93C29" w:rsidRPr="00BD65A9">
        <w:rPr>
          <w:rFonts w:eastAsia="Times New Roman" w:cstheme="minorHAnsi"/>
          <w:b/>
          <w:bCs/>
          <w:color w:val="000000" w:themeColor="text1"/>
          <w:szCs w:val="20"/>
          <w:lang w:eastAsia="pl-PL"/>
        </w:rPr>
        <w:t xml:space="preserve">emysław </w:t>
      </w:r>
      <w:proofErr w:type="spellStart"/>
      <w:r w:rsidR="00F93C29" w:rsidRPr="00BD65A9">
        <w:rPr>
          <w:rFonts w:eastAsia="Times New Roman" w:cstheme="minorHAnsi"/>
          <w:b/>
          <w:bCs/>
          <w:color w:val="000000" w:themeColor="text1"/>
          <w:szCs w:val="20"/>
          <w:lang w:eastAsia="pl-PL"/>
        </w:rPr>
        <w:t>Tuchliński</w:t>
      </w:r>
      <w:proofErr w:type="spellEnd"/>
      <w:r w:rsidR="00F3359D" w:rsidRPr="00BD65A9">
        <w:rPr>
          <w:rFonts w:eastAsia="Times New Roman" w:cstheme="minorHAnsi"/>
          <w:b/>
          <w:bCs/>
          <w:color w:val="000000" w:themeColor="text1"/>
          <w:szCs w:val="20"/>
          <w:lang w:eastAsia="pl-PL"/>
        </w:rPr>
        <w:t xml:space="preserve"> </w:t>
      </w:r>
      <w:r w:rsidR="00F3359D" w:rsidRPr="00BD65A9">
        <w:rPr>
          <w:rFonts w:eastAsia="Times New Roman" w:cstheme="minorHAnsi"/>
          <w:bCs/>
          <w:color w:val="000000" w:themeColor="text1"/>
          <w:szCs w:val="20"/>
          <w:lang w:eastAsia="pl-PL"/>
        </w:rPr>
        <w:t>Prezydent Miasta Białegostoku</w:t>
      </w:r>
    </w:p>
    <w:p w14:paraId="3635471A" w14:textId="505C1A72" w:rsidR="00F3359D" w:rsidRPr="00BD65A9" w:rsidRDefault="00A954D0" w:rsidP="00F3359D">
      <w:pPr>
        <w:pStyle w:val="Akapitzlist"/>
        <w:numPr>
          <w:ilvl w:val="0"/>
          <w:numId w:val="40"/>
        </w:numPr>
        <w:spacing w:after="0" w:line="240" w:lineRule="auto"/>
        <w:rPr>
          <w:rFonts w:eastAsia="Times New Roman" w:cstheme="minorHAnsi"/>
          <w:b/>
          <w:bCs/>
          <w:color w:val="000000" w:themeColor="text1"/>
          <w:szCs w:val="20"/>
          <w:lang w:eastAsia="pl-PL"/>
        </w:rPr>
      </w:pPr>
      <w:r w:rsidRPr="00BD65A9">
        <w:rPr>
          <w:rFonts w:eastAsia="Times New Roman" w:cstheme="minorHAnsi"/>
          <w:b/>
          <w:bCs/>
          <w:color w:val="000000" w:themeColor="text1"/>
          <w:szCs w:val="20"/>
          <w:lang w:eastAsia="pl-PL"/>
        </w:rPr>
        <w:t xml:space="preserve">Łukasz Broniszewski </w:t>
      </w:r>
      <w:r w:rsidRPr="00BD65A9">
        <w:rPr>
          <w:rFonts w:eastAsia="Times New Roman" w:cstheme="minorHAnsi"/>
          <w:bCs/>
          <w:color w:val="000000" w:themeColor="text1"/>
          <w:szCs w:val="20"/>
          <w:lang w:eastAsia="pl-PL"/>
        </w:rPr>
        <w:t xml:space="preserve">Fundacja </w:t>
      </w:r>
      <w:r w:rsidR="00F3359D" w:rsidRPr="00BD65A9">
        <w:rPr>
          <w:rFonts w:eastAsia="Times New Roman" w:cstheme="minorHAnsi"/>
          <w:bCs/>
          <w:color w:val="000000" w:themeColor="text1"/>
          <w:szCs w:val="20"/>
          <w:lang w:eastAsia="pl-PL"/>
        </w:rPr>
        <w:t>„</w:t>
      </w:r>
      <w:proofErr w:type="spellStart"/>
      <w:r w:rsidRPr="00BD65A9">
        <w:rPr>
          <w:rFonts w:eastAsia="Times New Roman" w:cstheme="minorHAnsi"/>
          <w:bCs/>
          <w:color w:val="000000" w:themeColor="text1"/>
          <w:szCs w:val="20"/>
          <w:lang w:eastAsia="pl-PL"/>
        </w:rPr>
        <w:t>Stabilo</w:t>
      </w:r>
      <w:proofErr w:type="spellEnd"/>
      <w:r w:rsidR="00F3359D" w:rsidRPr="00BD65A9">
        <w:rPr>
          <w:rFonts w:eastAsia="Times New Roman" w:cstheme="minorHAnsi"/>
          <w:bCs/>
          <w:color w:val="000000" w:themeColor="text1"/>
          <w:szCs w:val="20"/>
          <w:lang w:eastAsia="pl-PL"/>
        </w:rPr>
        <w:t>”, Toruń</w:t>
      </w:r>
    </w:p>
    <w:p w14:paraId="63DC8460" w14:textId="7FC94415" w:rsidR="00F3359D" w:rsidRPr="00BD65A9" w:rsidRDefault="00F3359D" w:rsidP="00F3359D">
      <w:pPr>
        <w:pStyle w:val="Akapitzlist"/>
        <w:numPr>
          <w:ilvl w:val="0"/>
          <w:numId w:val="40"/>
        </w:numPr>
        <w:spacing w:after="0" w:line="240" w:lineRule="auto"/>
        <w:rPr>
          <w:rFonts w:eastAsia="Times New Roman" w:cstheme="minorHAnsi"/>
          <w:b/>
          <w:bCs/>
          <w:color w:val="000000" w:themeColor="text1"/>
          <w:szCs w:val="20"/>
          <w:lang w:eastAsia="pl-PL"/>
        </w:rPr>
      </w:pPr>
      <w:r w:rsidRPr="00BD65A9">
        <w:rPr>
          <w:rFonts w:eastAsia="Times New Roman" w:cstheme="minorHAnsi"/>
          <w:b/>
          <w:bCs/>
          <w:color w:val="000000" w:themeColor="text1"/>
          <w:szCs w:val="20"/>
          <w:lang w:eastAsia="pl-PL"/>
        </w:rPr>
        <w:t xml:space="preserve">Agata </w:t>
      </w:r>
      <w:proofErr w:type="spellStart"/>
      <w:r w:rsidRPr="00BD65A9">
        <w:rPr>
          <w:rFonts w:eastAsia="Times New Roman" w:cstheme="minorHAnsi"/>
          <w:b/>
          <w:bCs/>
          <w:color w:val="000000" w:themeColor="text1"/>
          <w:szCs w:val="20"/>
          <w:lang w:eastAsia="pl-PL"/>
        </w:rPr>
        <w:t>Rychcik</w:t>
      </w:r>
      <w:proofErr w:type="spellEnd"/>
      <w:r w:rsidRPr="00BD65A9">
        <w:rPr>
          <w:rFonts w:eastAsia="Times New Roman" w:cstheme="minorHAnsi"/>
          <w:b/>
          <w:bCs/>
          <w:color w:val="000000" w:themeColor="text1"/>
          <w:szCs w:val="20"/>
          <w:lang w:eastAsia="pl-PL"/>
        </w:rPr>
        <w:t>-</w:t>
      </w:r>
      <w:r w:rsidR="003E3FF1" w:rsidRPr="00BD65A9">
        <w:rPr>
          <w:rFonts w:eastAsia="Times New Roman" w:cstheme="minorHAnsi"/>
          <w:b/>
          <w:bCs/>
          <w:color w:val="000000" w:themeColor="text1"/>
          <w:szCs w:val="20"/>
          <w:lang w:eastAsia="pl-PL"/>
        </w:rPr>
        <w:t>Skibińska</w:t>
      </w:r>
      <w:r w:rsidR="00A954D0" w:rsidRPr="00BD65A9">
        <w:rPr>
          <w:rFonts w:eastAsia="Times New Roman" w:cstheme="minorHAnsi"/>
          <w:b/>
          <w:bCs/>
          <w:color w:val="000000" w:themeColor="text1"/>
          <w:szCs w:val="20"/>
          <w:lang w:eastAsia="pl-PL"/>
        </w:rPr>
        <w:t xml:space="preserve"> </w:t>
      </w:r>
      <w:r w:rsidR="00A954D0" w:rsidRPr="00BD65A9">
        <w:rPr>
          <w:rFonts w:eastAsia="Times New Roman" w:cstheme="minorHAnsi"/>
          <w:bCs/>
          <w:color w:val="000000" w:themeColor="text1"/>
          <w:szCs w:val="20"/>
          <w:lang w:eastAsia="pl-PL"/>
        </w:rPr>
        <w:t xml:space="preserve">Stowarzyszenie Kulturalne </w:t>
      </w:r>
      <w:r w:rsidRPr="00BD65A9">
        <w:rPr>
          <w:rFonts w:eastAsia="Times New Roman" w:cstheme="minorHAnsi"/>
          <w:bCs/>
          <w:color w:val="000000" w:themeColor="text1"/>
          <w:szCs w:val="20"/>
          <w:lang w:eastAsia="pl-PL"/>
        </w:rPr>
        <w:t>„</w:t>
      </w:r>
      <w:r w:rsidR="00A954D0" w:rsidRPr="00BD65A9">
        <w:rPr>
          <w:rFonts w:eastAsia="Times New Roman" w:cstheme="minorHAnsi"/>
          <w:bCs/>
          <w:color w:val="000000" w:themeColor="text1"/>
          <w:szCs w:val="20"/>
          <w:lang w:eastAsia="pl-PL"/>
        </w:rPr>
        <w:t>Pocztówka</w:t>
      </w:r>
      <w:r w:rsidRPr="00BD65A9">
        <w:rPr>
          <w:rFonts w:eastAsia="Times New Roman" w:cstheme="minorHAnsi"/>
          <w:bCs/>
          <w:color w:val="000000" w:themeColor="text1"/>
          <w:szCs w:val="20"/>
          <w:lang w:eastAsia="pl-PL"/>
        </w:rPr>
        <w:t>”, Hajnówka</w:t>
      </w:r>
    </w:p>
    <w:p w14:paraId="1ECFC0F2" w14:textId="11BE07EF" w:rsidR="003E3FF1" w:rsidRPr="00BD65A9" w:rsidRDefault="00F3359D" w:rsidP="00F3359D">
      <w:pPr>
        <w:pStyle w:val="Akapitzlist"/>
        <w:numPr>
          <w:ilvl w:val="0"/>
          <w:numId w:val="40"/>
        </w:numPr>
        <w:spacing w:after="0" w:line="240" w:lineRule="auto"/>
        <w:rPr>
          <w:rFonts w:eastAsia="Times New Roman" w:cstheme="minorHAnsi"/>
          <w:b/>
          <w:bCs/>
          <w:color w:val="000000" w:themeColor="text1"/>
          <w:szCs w:val="20"/>
          <w:lang w:eastAsia="pl-PL"/>
        </w:rPr>
      </w:pPr>
      <w:r w:rsidRPr="00BD65A9">
        <w:rPr>
          <w:rFonts w:eastAsia="Times New Roman" w:cstheme="minorHAnsi"/>
          <w:b/>
          <w:bCs/>
          <w:color w:val="000000" w:themeColor="text1"/>
          <w:szCs w:val="20"/>
          <w:lang w:eastAsia="pl-PL"/>
        </w:rPr>
        <w:t>J</w:t>
      </w:r>
      <w:r w:rsidR="00A92C18" w:rsidRPr="00BD65A9">
        <w:rPr>
          <w:rFonts w:eastAsia="Times New Roman" w:cstheme="minorHAnsi"/>
          <w:b/>
          <w:bCs/>
          <w:color w:val="000000" w:themeColor="text1"/>
          <w:szCs w:val="20"/>
          <w:lang w:eastAsia="pl-PL"/>
        </w:rPr>
        <w:t>ola</w:t>
      </w:r>
      <w:r w:rsidRPr="00BD65A9">
        <w:rPr>
          <w:rFonts w:eastAsia="Times New Roman" w:cstheme="minorHAnsi"/>
          <w:b/>
          <w:bCs/>
          <w:color w:val="000000" w:themeColor="text1"/>
          <w:szCs w:val="20"/>
          <w:lang w:eastAsia="pl-PL"/>
        </w:rPr>
        <w:t>nta</w:t>
      </w:r>
      <w:r w:rsidR="00A92C18" w:rsidRPr="00BD65A9">
        <w:rPr>
          <w:rFonts w:eastAsia="Times New Roman" w:cstheme="minorHAnsi"/>
          <w:b/>
          <w:bCs/>
          <w:color w:val="000000" w:themeColor="text1"/>
          <w:szCs w:val="20"/>
          <w:lang w:eastAsia="pl-PL"/>
        </w:rPr>
        <w:t xml:space="preserve"> </w:t>
      </w:r>
      <w:proofErr w:type="spellStart"/>
      <w:r w:rsidR="00A92C18" w:rsidRPr="00BD65A9">
        <w:rPr>
          <w:rFonts w:eastAsia="Times New Roman" w:cstheme="minorHAnsi"/>
          <w:b/>
          <w:bCs/>
          <w:color w:val="000000" w:themeColor="text1"/>
          <w:szCs w:val="20"/>
          <w:lang w:eastAsia="pl-PL"/>
        </w:rPr>
        <w:t>Wołągiewicz</w:t>
      </w:r>
      <w:proofErr w:type="spellEnd"/>
      <w:r w:rsidR="00EE6046" w:rsidRPr="00BD65A9">
        <w:rPr>
          <w:rFonts w:eastAsia="Times New Roman" w:cstheme="minorHAnsi"/>
          <w:b/>
          <w:bCs/>
          <w:color w:val="000000" w:themeColor="text1"/>
          <w:szCs w:val="20"/>
          <w:lang w:eastAsia="pl-PL"/>
        </w:rPr>
        <w:t xml:space="preserve"> </w:t>
      </w:r>
      <w:r w:rsidRPr="00BD65A9">
        <w:rPr>
          <w:rFonts w:eastAsia="Times New Roman" w:cstheme="minorHAnsi"/>
          <w:bCs/>
          <w:color w:val="000000" w:themeColor="text1"/>
          <w:szCs w:val="20"/>
          <w:lang w:eastAsia="pl-PL"/>
        </w:rPr>
        <w:t xml:space="preserve">Stowarzyszenie </w:t>
      </w:r>
      <w:r w:rsidR="00914742" w:rsidRPr="00BD65A9">
        <w:rPr>
          <w:rFonts w:eastAsia="Times New Roman" w:cstheme="minorHAnsi"/>
          <w:bCs/>
          <w:color w:val="000000" w:themeColor="text1"/>
          <w:szCs w:val="20"/>
          <w:lang w:eastAsia="pl-PL"/>
        </w:rPr>
        <w:t>„</w:t>
      </w:r>
      <w:r w:rsidRPr="00BD65A9">
        <w:rPr>
          <w:rFonts w:eastAsia="Times New Roman" w:cstheme="minorHAnsi"/>
          <w:bCs/>
          <w:color w:val="000000" w:themeColor="text1"/>
          <w:szCs w:val="20"/>
          <w:lang w:eastAsia="pl-PL"/>
        </w:rPr>
        <w:t>Podlascy Seniorzy</w:t>
      </w:r>
      <w:r w:rsidR="00914742" w:rsidRPr="00BD65A9">
        <w:rPr>
          <w:rFonts w:eastAsia="Times New Roman" w:cstheme="minorHAnsi"/>
          <w:bCs/>
          <w:color w:val="000000" w:themeColor="text1"/>
          <w:szCs w:val="20"/>
          <w:lang w:eastAsia="pl-PL"/>
        </w:rPr>
        <w:t>”</w:t>
      </w:r>
      <w:r w:rsidR="00056F41" w:rsidRPr="00BD65A9">
        <w:rPr>
          <w:rFonts w:eastAsia="Times New Roman" w:cstheme="minorHAnsi"/>
          <w:bCs/>
          <w:color w:val="000000" w:themeColor="text1"/>
          <w:szCs w:val="20"/>
          <w:lang w:eastAsia="pl-PL"/>
        </w:rPr>
        <w:t>, Białystok</w:t>
      </w:r>
      <w:r w:rsidR="00EE6046" w:rsidRPr="00BD65A9">
        <w:rPr>
          <w:rFonts w:eastAsia="Times New Roman" w:cstheme="minorHAnsi"/>
          <w:b/>
          <w:bCs/>
          <w:color w:val="000000" w:themeColor="text1"/>
          <w:szCs w:val="20"/>
          <w:lang w:eastAsia="pl-PL"/>
        </w:rPr>
        <w:t xml:space="preserve"> </w:t>
      </w:r>
    </w:p>
    <w:p w14:paraId="14CC7F4F" w14:textId="77777777" w:rsidR="001440DE" w:rsidRPr="00BD65A9" w:rsidRDefault="001440DE" w:rsidP="0073691D">
      <w:pPr>
        <w:spacing w:after="0" w:line="240" w:lineRule="auto"/>
        <w:rPr>
          <w:rFonts w:eastAsia="Times New Roman" w:cstheme="minorHAnsi"/>
          <w:b/>
          <w:bCs/>
          <w:color w:val="000000" w:themeColor="text1"/>
          <w:sz w:val="24"/>
          <w:szCs w:val="24"/>
          <w:lang w:eastAsia="pl-PL"/>
        </w:rPr>
      </w:pPr>
    </w:p>
    <w:p w14:paraId="4BFDF983" w14:textId="75C4AA77" w:rsidR="0073691D" w:rsidRPr="00BD65A9" w:rsidRDefault="0073691D" w:rsidP="0073691D">
      <w:pPr>
        <w:spacing w:after="0" w:line="240" w:lineRule="auto"/>
        <w:rPr>
          <w:rFonts w:eastAsia="Times New Roman" w:cstheme="minorHAnsi"/>
          <w:b/>
          <w:bCs/>
          <w:color w:val="000000" w:themeColor="text1"/>
          <w:sz w:val="24"/>
          <w:szCs w:val="24"/>
          <w:lang w:eastAsia="pl-PL"/>
        </w:rPr>
      </w:pPr>
      <w:r w:rsidRPr="00BD65A9">
        <w:rPr>
          <w:rFonts w:eastAsia="Times New Roman" w:cstheme="minorHAnsi"/>
          <w:b/>
          <w:bCs/>
          <w:color w:val="000000" w:themeColor="text1"/>
          <w:sz w:val="24"/>
          <w:szCs w:val="24"/>
          <w:lang w:eastAsia="pl-PL"/>
        </w:rPr>
        <w:t xml:space="preserve">13.15-14.00 spotkania z panelistami przy stolikach </w:t>
      </w:r>
      <w:r w:rsidR="00C65D78" w:rsidRPr="00BD65A9">
        <w:rPr>
          <w:rFonts w:eastAsia="Times New Roman" w:cstheme="minorHAnsi"/>
          <w:b/>
          <w:bCs/>
          <w:color w:val="000000" w:themeColor="text1"/>
          <w:sz w:val="24"/>
          <w:szCs w:val="24"/>
          <w:lang w:eastAsia="pl-PL"/>
        </w:rPr>
        <w:t>dyskusyjnych</w:t>
      </w:r>
    </w:p>
    <w:p w14:paraId="39C3C50D" w14:textId="7832A4DC" w:rsidR="00F93C29" w:rsidRPr="00BD65A9" w:rsidRDefault="00F93C29" w:rsidP="00F93C29">
      <w:pPr>
        <w:spacing w:after="0" w:line="240" w:lineRule="auto"/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</w:pPr>
      <w:r w:rsidRPr="00BD65A9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>1</w:t>
      </w:r>
      <w:r w:rsidR="0073691D" w:rsidRPr="00BD65A9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>4</w:t>
      </w:r>
      <w:r w:rsidRPr="00BD65A9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>.</w:t>
      </w:r>
      <w:r w:rsidR="0073691D" w:rsidRPr="00BD65A9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>00</w:t>
      </w:r>
      <w:r w:rsidRPr="00BD65A9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>-</w:t>
      </w:r>
      <w:r w:rsidR="0073691D" w:rsidRPr="00BD65A9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>14</w:t>
      </w:r>
      <w:r w:rsidRPr="00BD65A9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>.</w:t>
      </w:r>
      <w:r w:rsidR="0073691D" w:rsidRPr="00BD65A9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>45</w:t>
      </w:r>
      <w:r w:rsidRPr="00BD65A9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 xml:space="preserve"> </w:t>
      </w:r>
      <w:r w:rsidR="00374229" w:rsidRPr="00BD65A9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>lunch</w:t>
      </w:r>
    </w:p>
    <w:p w14:paraId="76BB0327" w14:textId="77777777" w:rsidR="00914742" w:rsidRPr="00BD65A9" w:rsidRDefault="00F93C29">
      <w:pPr>
        <w:spacing w:after="0" w:line="240" w:lineRule="auto"/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</w:pPr>
      <w:r w:rsidRPr="00BD65A9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>1</w:t>
      </w:r>
      <w:r w:rsidR="0073691D" w:rsidRPr="00BD65A9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>4</w:t>
      </w:r>
      <w:r w:rsidRPr="00BD65A9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>.</w:t>
      </w:r>
      <w:r w:rsidR="0073691D" w:rsidRPr="00BD65A9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>45</w:t>
      </w:r>
      <w:r w:rsidRPr="00BD65A9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>-</w:t>
      </w:r>
      <w:r w:rsidR="0073691D" w:rsidRPr="00BD65A9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>15</w:t>
      </w:r>
      <w:r w:rsidRPr="00BD65A9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>.</w:t>
      </w:r>
      <w:r w:rsidR="0073691D" w:rsidRPr="00BD65A9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>3</w:t>
      </w:r>
      <w:r w:rsidRPr="00BD65A9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>0</w:t>
      </w:r>
      <w:r w:rsidR="00976826" w:rsidRPr="00BD65A9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 xml:space="preserve"> </w:t>
      </w:r>
      <w:r w:rsidR="00374229" w:rsidRPr="00BD65A9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 xml:space="preserve">celebracja </w:t>
      </w:r>
      <w:r w:rsidR="00F3359D" w:rsidRPr="00BD65A9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>10-</w:t>
      </w:r>
      <w:r w:rsidR="00976826" w:rsidRPr="00BD65A9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>lecia Federacji</w:t>
      </w:r>
      <w:r w:rsidR="00374229" w:rsidRPr="00BD65A9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 xml:space="preserve"> Organizacji Pozarządowych Miasta Białystok</w:t>
      </w:r>
      <w:r w:rsidR="00976826" w:rsidRPr="00BD65A9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 xml:space="preserve"> –  podsumowanie </w:t>
      </w:r>
      <w:r w:rsidR="008C3F61" w:rsidRPr="00BD65A9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>osiągnięć i tort</w:t>
      </w:r>
      <w:r w:rsidR="00634ACE" w:rsidRPr="00BD65A9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 xml:space="preserve"> </w:t>
      </w:r>
    </w:p>
    <w:p w14:paraId="34215B07" w14:textId="4C7BFC88" w:rsidR="00E5423F" w:rsidRPr="00BD65A9" w:rsidRDefault="00837A0C">
      <w:pPr>
        <w:spacing w:after="0" w:line="240" w:lineRule="auto"/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</w:pPr>
      <w:r w:rsidRPr="00BD65A9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>1</w:t>
      </w:r>
      <w:r w:rsidR="00976826" w:rsidRPr="00BD65A9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>5</w:t>
      </w:r>
      <w:r w:rsidRPr="00BD65A9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>.</w:t>
      </w:r>
      <w:r w:rsidR="00976826" w:rsidRPr="00BD65A9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>3</w:t>
      </w:r>
      <w:r w:rsidRPr="00BD65A9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>0-</w:t>
      </w:r>
      <w:r w:rsidR="00976826" w:rsidRPr="00BD65A9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 xml:space="preserve">15.45 </w:t>
      </w:r>
      <w:r w:rsidR="00634ACE" w:rsidRPr="00BD65A9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>zakończenie</w:t>
      </w:r>
      <w:r w:rsidRPr="00BD65A9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 xml:space="preserve"> pierwszego dnia Forum</w:t>
      </w:r>
    </w:p>
    <w:p w14:paraId="6F58A88D" w14:textId="77777777" w:rsidR="00E5423F" w:rsidRPr="00BD65A9" w:rsidRDefault="00E5423F" w:rsidP="0045389E">
      <w:pPr>
        <w:spacing w:after="160" w:line="259" w:lineRule="auto"/>
        <w:rPr>
          <w:rFonts w:asciiTheme="minorHAnsi" w:hAnsiTheme="minorHAnsi" w:cstheme="minorHAnsi"/>
          <w:b/>
          <w:bCs/>
          <w:color w:val="000000" w:themeColor="text1"/>
          <w:sz w:val="32"/>
          <w:szCs w:val="32"/>
        </w:rPr>
      </w:pPr>
    </w:p>
    <w:p w14:paraId="38A5B186" w14:textId="07C421DA" w:rsidR="0045389E" w:rsidRPr="00BD65A9" w:rsidRDefault="00F93C29" w:rsidP="00BD65A9">
      <w:pPr>
        <w:pStyle w:val="Nagwek2"/>
        <w:rPr>
          <w:rFonts w:ascii="Calibri" w:eastAsia="Times New Roman" w:hAnsi="Calibri" w:cs="Calibri"/>
          <w:b/>
          <w:color w:val="000000" w:themeColor="text1"/>
          <w:sz w:val="32"/>
          <w:lang w:eastAsia="pl-PL"/>
        </w:rPr>
      </w:pPr>
      <w:r w:rsidRPr="00BD65A9">
        <w:rPr>
          <w:rFonts w:ascii="Calibri" w:eastAsia="Times New Roman" w:hAnsi="Calibri" w:cs="Calibri"/>
          <w:b/>
          <w:color w:val="000000" w:themeColor="text1"/>
          <w:sz w:val="32"/>
          <w:lang w:eastAsia="pl-PL"/>
        </w:rPr>
        <w:t>Czwartek, 28 października 2021</w:t>
      </w:r>
      <w:r w:rsidR="0045389E" w:rsidRPr="00BD65A9">
        <w:rPr>
          <w:rFonts w:ascii="Calibri" w:eastAsia="Times New Roman" w:hAnsi="Calibri" w:cs="Calibri"/>
          <w:b/>
          <w:color w:val="000000" w:themeColor="text1"/>
          <w:sz w:val="32"/>
          <w:lang w:eastAsia="pl-PL"/>
        </w:rPr>
        <w:t xml:space="preserve"> r.</w:t>
      </w:r>
      <w:r w:rsidR="00837A0C" w:rsidRPr="00BD65A9">
        <w:rPr>
          <w:rFonts w:ascii="Calibri" w:eastAsia="Times New Roman" w:hAnsi="Calibri" w:cs="Calibri"/>
          <w:b/>
          <w:color w:val="000000" w:themeColor="text1"/>
          <w:sz w:val="32"/>
          <w:lang w:eastAsia="pl-PL"/>
        </w:rPr>
        <w:t xml:space="preserve"> </w:t>
      </w:r>
    </w:p>
    <w:p w14:paraId="47983BF8" w14:textId="293E48F4" w:rsidR="0045389E" w:rsidRPr="00BD65A9" w:rsidRDefault="0045389E" w:rsidP="0045389E">
      <w:pPr>
        <w:jc w:val="both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BD65A9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Edukacyjne sesje tematyczne do wyboru</w:t>
      </w:r>
    </w:p>
    <w:p w14:paraId="66700F45" w14:textId="1A23B6A9" w:rsidR="00D25A4B" w:rsidRPr="00BD65A9" w:rsidRDefault="00F873A7" w:rsidP="00D25A4B">
      <w:pPr>
        <w:spacing w:after="0" w:line="259" w:lineRule="auto"/>
        <w:contextualSpacing/>
        <w:jc w:val="both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BD65A9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0</w:t>
      </w:r>
      <w:r w:rsidR="00D25A4B" w:rsidRPr="00BD65A9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9</w:t>
      </w:r>
      <w:r w:rsidRPr="00BD65A9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.</w:t>
      </w:r>
      <w:r w:rsidR="00595124" w:rsidRPr="00BD65A9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0</w:t>
      </w:r>
      <w:r w:rsidRPr="00BD65A9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0-</w:t>
      </w:r>
      <w:r w:rsidR="00D25A4B" w:rsidRPr="00BD65A9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12</w:t>
      </w:r>
      <w:r w:rsidR="006B3632" w:rsidRPr="00BD65A9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.0</w:t>
      </w:r>
      <w:r w:rsidR="00F3359D" w:rsidRPr="00BD65A9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0 </w:t>
      </w:r>
      <w:r w:rsidR="00D25A4B" w:rsidRPr="00BD65A9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"Włączamy dostępność. Jak to robić w organizacjach pozarządowych?" </w:t>
      </w:r>
      <w:r w:rsidR="0069366B" w:rsidRPr="00BD65A9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– warsztat online</w:t>
      </w:r>
      <w:r w:rsidR="000141D0" w:rsidRPr="00BD65A9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</w:t>
      </w:r>
    </w:p>
    <w:p w14:paraId="147FB971" w14:textId="77777777" w:rsidR="002209F1" w:rsidRPr="00BD65A9" w:rsidRDefault="002209F1" w:rsidP="00D25A4B">
      <w:pPr>
        <w:spacing w:after="0" w:line="259" w:lineRule="auto"/>
        <w:contextualSpacing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0147DD5D" w14:textId="498C97E1" w:rsidR="00D25A4B" w:rsidRPr="00BD65A9" w:rsidRDefault="00D25A4B" w:rsidP="00A82302">
      <w:pPr>
        <w:spacing w:after="0" w:line="259" w:lineRule="auto"/>
        <w:contextualSpacing/>
        <w:rPr>
          <w:rFonts w:asciiTheme="minorHAnsi" w:hAnsiTheme="minorHAnsi" w:cstheme="minorHAnsi"/>
          <w:color w:val="000000" w:themeColor="text1"/>
          <w:szCs w:val="20"/>
        </w:rPr>
      </w:pPr>
      <w:r w:rsidRPr="00BD65A9">
        <w:rPr>
          <w:rFonts w:asciiTheme="minorHAnsi" w:hAnsiTheme="minorHAnsi" w:cstheme="minorHAnsi"/>
          <w:color w:val="000000" w:themeColor="text1"/>
          <w:szCs w:val="20"/>
        </w:rPr>
        <w:t xml:space="preserve">Spotkanie warsztatowe na temat nowych obowiązków organizacji pozarządowych i </w:t>
      </w:r>
      <w:r w:rsidR="00056F41" w:rsidRPr="00BD65A9">
        <w:rPr>
          <w:rFonts w:asciiTheme="minorHAnsi" w:hAnsiTheme="minorHAnsi" w:cstheme="minorHAnsi"/>
          <w:color w:val="000000" w:themeColor="text1"/>
          <w:szCs w:val="20"/>
        </w:rPr>
        <w:t xml:space="preserve">innych </w:t>
      </w:r>
      <w:r w:rsidRPr="00BD65A9">
        <w:rPr>
          <w:rFonts w:asciiTheme="minorHAnsi" w:hAnsiTheme="minorHAnsi" w:cstheme="minorHAnsi"/>
          <w:color w:val="000000" w:themeColor="text1"/>
          <w:szCs w:val="20"/>
        </w:rPr>
        <w:t xml:space="preserve">podmiotów realizujących zadania publiczne w zakresie zapewnienia dostępności. </w:t>
      </w:r>
      <w:r w:rsidR="00F3359D" w:rsidRPr="00BD65A9">
        <w:rPr>
          <w:rFonts w:asciiTheme="minorHAnsi" w:hAnsiTheme="minorHAnsi" w:cstheme="minorHAnsi"/>
          <w:color w:val="000000" w:themeColor="text1"/>
          <w:szCs w:val="20"/>
        </w:rPr>
        <w:t>Będziemy</w:t>
      </w:r>
      <w:r w:rsidRPr="00BD65A9">
        <w:rPr>
          <w:rFonts w:asciiTheme="minorHAnsi" w:hAnsiTheme="minorHAnsi" w:cstheme="minorHAnsi"/>
          <w:color w:val="000000" w:themeColor="text1"/>
          <w:szCs w:val="20"/>
        </w:rPr>
        <w:t xml:space="preserve"> rozmawiać o dobrych praktykach i szukać sposobów na zwiększanie dostępności naszych działań.</w:t>
      </w:r>
    </w:p>
    <w:p w14:paraId="67BA9701" w14:textId="77777777" w:rsidR="003218A9" w:rsidRPr="00BD65A9" w:rsidRDefault="00D25A4B" w:rsidP="00A82302">
      <w:pPr>
        <w:spacing w:after="0" w:line="259" w:lineRule="auto"/>
        <w:contextualSpacing/>
        <w:rPr>
          <w:rFonts w:asciiTheme="minorHAnsi" w:hAnsiTheme="minorHAnsi" w:cstheme="minorHAnsi"/>
          <w:color w:val="000000" w:themeColor="text1"/>
          <w:szCs w:val="20"/>
        </w:rPr>
      </w:pPr>
      <w:r w:rsidRPr="00BD65A9">
        <w:rPr>
          <w:rFonts w:asciiTheme="minorHAnsi" w:hAnsiTheme="minorHAnsi" w:cstheme="minorHAnsi"/>
          <w:color w:val="000000" w:themeColor="text1"/>
          <w:szCs w:val="20"/>
        </w:rPr>
        <w:t xml:space="preserve">Prowadząca: </w:t>
      </w:r>
    </w:p>
    <w:p w14:paraId="36416E37" w14:textId="4A47AB99" w:rsidR="006B3632" w:rsidRPr="00BD65A9" w:rsidRDefault="00D25A4B" w:rsidP="00A82302">
      <w:pPr>
        <w:spacing w:after="0" w:line="259" w:lineRule="auto"/>
        <w:contextualSpacing/>
        <w:rPr>
          <w:rFonts w:asciiTheme="minorHAnsi" w:hAnsiTheme="minorHAnsi" w:cstheme="minorHAnsi"/>
          <w:color w:val="000000" w:themeColor="text1"/>
          <w:szCs w:val="20"/>
        </w:rPr>
      </w:pPr>
      <w:r w:rsidRPr="00BD65A9">
        <w:rPr>
          <w:rFonts w:asciiTheme="minorHAnsi" w:hAnsiTheme="minorHAnsi" w:cstheme="minorHAnsi"/>
          <w:color w:val="000000" w:themeColor="text1"/>
          <w:szCs w:val="20"/>
        </w:rPr>
        <w:t xml:space="preserve">dr </w:t>
      </w:r>
      <w:r w:rsidRPr="00BD65A9">
        <w:rPr>
          <w:rFonts w:asciiTheme="minorHAnsi" w:hAnsiTheme="minorHAnsi" w:cstheme="minorHAnsi"/>
          <w:b/>
          <w:color w:val="000000" w:themeColor="text1"/>
          <w:szCs w:val="20"/>
        </w:rPr>
        <w:t xml:space="preserve">Anna </w:t>
      </w:r>
      <w:proofErr w:type="spellStart"/>
      <w:r w:rsidRPr="00BD65A9">
        <w:rPr>
          <w:rFonts w:asciiTheme="minorHAnsi" w:hAnsiTheme="minorHAnsi" w:cstheme="minorHAnsi"/>
          <w:b/>
          <w:color w:val="000000" w:themeColor="text1"/>
          <w:szCs w:val="20"/>
        </w:rPr>
        <w:t>Drabarz</w:t>
      </w:r>
      <w:proofErr w:type="spellEnd"/>
      <w:r w:rsidRPr="00BD65A9">
        <w:rPr>
          <w:rFonts w:asciiTheme="minorHAnsi" w:hAnsiTheme="minorHAnsi" w:cstheme="minorHAnsi"/>
          <w:color w:val="000000" w:themeColor="text1"/>
          <w:szCs w:val="20"/>
        </w:rPr>
        <w:t>, Podlaski Sejmik Osób z Niepełnosprawnościami</w:t>
      </w:r>
      <w:r w:rsidR="00F3359D" w:rsidRPr="00BD65A9">
        <w:rPr>
          <w:rFonts w:asciiTheme="minorHAnsi" w:hAnsiTheme="minorHAnsi" w:cstheme="minorHAnsi"/>
          <w:color w:val="000000" w:themeColor="text1"/>
          <w:szCs w:val="20"/>
        </w:rPr>
        <w:t>,</w:t>
      </w:r>
      <w:r w:rsidR="00E52822" w:rsidRPr="00BD65A9">
        <w:rPr>
          <w:rFonts w:asciiTheme="minorHAnsi" w:hAnsiTheme="minorHAnsi" w:cstheme="minorHAnsi"/>
          <w:color w:val="000000" w:themeColor="text1"/>
          <w:szCs w:val="20"/>
        </w:rPr>
        <w:t xml:space="preserve"> </w:t>
      </w:r>
      <w:r w:rsidRPr="00BD65A9">
        <w:rPr>
          <w:rFonts w:asciiTheme="minorHAnsi" w:hAnsiTheme="minorHAnsi" w:cstheme="minorHAnsi"/>
          <w:color w:val="000000" w:themeColor="text1"/>
          <w:szCs w:val="20"/>
        </w:rPr>
        <w:t xml:space="preserve">prawniczka, specjalistka i mentorka </w:t>
      </w:r>
      <w:r w:rsidR="00F3359D" w:rsidRPr="00BD65A9">
        <w:rPr>
          <w:rFonts w:asciiTheme="minorHAnsi" w:hAnsiTheme="minorHAnsi" w:cstheme="minorHAnsi"/>
          <w:color w:val="000000" w:themeColor="text1"/>
          <w:szCs w:val="20"/>
        </w:rPr>
        <w:t>ds.</w:t>
      </w:r>
      <w:r w:rsidRPr="00BD65A9">
        <w:rPr>
          <w:rFonts w:asciiTheme="minorHAnsi" w:hAnsiTheme="minorHAnsi" w:cstheme="minorHAnsi"/>
          <w:color w:val="000000" w:themeColor="text1"/>
          <w:szCs w:val="20"/>
        </w:rPr>
        <w:t xml:space="preserve"> dostępności; członkini zarządu Polskiego Forum Osób z Niepełnosprawnościami; obecnie w Ministerstwie Funduszy i Polityki Regi</w:t>
      </w:r>
      <w:r w:rsidR="00F3359D" w:rsidRPr="00BD65A9">
        <w:rPr>
          <w:rFonts w:asciiTheme="minorHAnsi" w:hAnsiTheme="minorHAnsi" w:cstheme="minorHAnsi"/>
          <w:color w:val="000000" w:themeColor="text1"/>
          <w:szCs w:val="20"/>
        </w:rPr>
        <w:t>onalnej zajmuje się transpozycją</w:t>
      </w:r>
      <w:r w:rsidRPr="00BD65A9">
        <w:rPr>
          <w:rFonts w:asciiTheme="minorHAnsi" w:hAnsiTheme="minorHAnsi" w:cstheme="minorHAnsi"/>
          <w:color w:val="000000" w:themeColor="text1"/>
          <w:szCs w:val="20"/>
        </w:rPr>
        <w:t xml:space="preserve"> Europejskiego Aktu o Dostępności do polskiego porządku prawnego</w:t>
      </w:r>
      <w:r w:rsidR="00F3359D" w:rsidRPr="00BD65A9">
        <w:rPr>
          <w:rFonts w:asciiTheme="minorHAnsi" w:hAnsiTheme="minorHAnsi" w:cstheme="minorHAnsi"/>
          <w:color w:val="000000" w:themeColor="text1"/>
          <w:szCs w:val="20"/>
        </w:rPr>
        <w:t>.</w:t>
      </w:r>
    </w:p>
    <w:p w14:paraId="04D78885" w14:textId="5B9D199A" w:rsidR="00E52822" w:rsidRPr="00BD65A9" w:rsidRDefault="00E52822" w:rsidP="00E52822">
      <w:pPr>
        <w:spacing w:after="0" w:line="259" w:lineRule="auto"/>
        <w:contextualSpacing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072DF4A6" w14:textId="66E5A764" w:rsidR="00F873A7" w:rsidRPr="00BD65A9" w:rsidRDefault="00F873A7" w:rsidP="00E52822">
      <w:pPr>
        <w:spacing w:after="0" w:line="259" w:lineRule="auto"/>
        <w:contextualSpacing/>
        <w:jc w:val="both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BD65A9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0</w:t>
      </w:r>
      <w:r w:rsidR="000141D0" w:rsidRPr="00BD65A9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9</w:t>
      </w:r>
      <w:r w:rsidRPr="00BD65A9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.</w:t>
      </w:r>
      <w:r w:rsidR="00595124" w:rsidRPr="00BD65A9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0</w:t>
      </w:r>
      <w:r w:rsidRPr="00BD65A9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0-</w:t>
      </w:r>
      <w:r w:rsidR="000141D0" w:rsidRPr="00BD65A9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12.</w:t>
      </w:r>
      <w:r w:rsidR="00595124" w:rsidRPr="00BD65A9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0</w:t>
      </w:r>
      <w:r w:rsidRPr="00BD65A9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0</w:t>
      </w:r>
      <w:r w:rsidR="00E52822" w:rsidRPr="00BD65A9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</w:t>
      </w:r>
      <w:r w:rsidR="000141D0" w:rsidRPr="00BD65A9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"Doświadcz i zastosuj" </w:t>
      </w:r>
      <w:r w:rsidR="0069366B" w:rsidRPr="00BD65A9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warsztat stacjonarny </w:t>
      </w:r>
    </w:p>
    <w:p w14:paraId="081C1BFC" w14:textId="77777777" w:rsidR="00487150" w:rsidRPr="00BD65A9" w:rsidRDefault="00487150" w:rsidP="00E52822">
      <w:pPr>
        <w:spacing w:after="0" w:line="259" w:lineRule="auto"/>
        <w:contextualSpacing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3D12E598" w14:textId="1E4EBD2F" w:rsidR="00487150" w:rsidRPr="00BD65A9" w:rsidRDefault="00487150" w:rsidP="00A82302">
      <w:pPr>
        <w:spacing w:after="0" w:line="259" w:lineRule="auto"/>
        <w:contextualSpacing/>
        <w:rPr>
          <w:rFonts w:asciiTheme="minorHAnsi" w:hAnsiTheme="minorHAnsi" w:cstheme="minorHAnsi"/>
          <w:color w:val="000000" w:themeColor="text1"/>
          <w:szCs w:val="20"/>
        </w:rPr>
      </w:pPr>
      <w:r w:rsidRPr="00BD65A9">
        <w:rPr>
          <w:rFonts w:asciiTheme="minorHAnsi" w:hAnsiTheme="minorHAnsi" w:cstheme="minorHAnsi"/>
          <w:color w:val="000000" w:themeColor="text1"/>
          <w:szCs w:val="20"/>
        </w:rPr>
        <w:t xml:space="preserve">Warsztat stacjonarny - </w:t>
      </w:r>
      <w:r w:rsidR="00365018" w:rsidRPr="00BD65A9">
        <w:rPr>
          <w:rFonts w:asciiTheme="minorHAnsi" w:hAnsiTheme="minorHAnsi" w:cstheme="minorHAnsi"/>
          <w:color w:val="000000" w:themeColor="text1"/>
          <w:szCs w:val="20"/>
        </w:rPr>
        <w:t>doświadczanie odbieranej rzeczywistości przez osoby z niepełnosprawnościami (z wykorzystaniem wózka inwalidzkiego aktywnego dla dorosłych, kuli łokciowej,</w:t>
      </w:r>
      <w:r w:rsidR="00F3359D" w:rsidRPr="00BD65A9">
        <w:rPr>
          <w:rFonts w:asciiTheme="minorHAnsi" w:hAnsiTheme="minorHAnsi" w:cstheme="minorHAnsi"/>
          <w:color w:val="000000" w:themeColor="text1"/>
          <w:szCs w:val="20"/>
        </w:rPr>
        <w:t xml:space="preserve"> okularów</w:t>
      </w:r>
      <w:r w:rsidR="00365018" w:rsidRPr="00BD65A9">
        <w:rPr>
          <w:rFonts w:asciiTheme="minorHAnsi" w:hAnsiTheme="minorHAnsi" w:cstheme="minorHAnsi"/>
          <w:color w:val="000000" w:themeColor="text1"/>
          <w:szCs w:val="20"/>
        </w:rPr>
        <w:t>)</w:t>
      </w:r>
      <w:r w:rsidR="00F3359D" w:rsidRPr="00BD65A9">
        <w:rPr>
          <w:rFonts w:asciiTheme="minorHAnsi" w:hAnsiTheme="minorHAnsi" w:cstheme="minorHAnsi"/>
          <w:color w:val="000000" w:themeColor="text1"/>
          <w:szCs w:val="20"/>
        </w:rPr>
        <w:t>,</w:t>
      </w:r>
      <w:r w:rsidR="00365018" w:rsidRPr="00BD65A9">
        <w:rPr>
          <w:rFonts w:asciiTheme="minorHAnsi" w:hAnsiTheme="minorHAnsi" w:cstheme="minorHAnsi"/>
          <w:color w:val="000000" w:themeColor="text1"/>
          <w:szCs w:val="20"/>
        </w:rPr>
        <w:t xml:space="preserve"> aby poznać perspektywy osób z danym rodzajem niepełnosprawności</w:t>
      </w:r>
      <w:r w:rsidR="00056F41" w:rsidRPr="00BD65A9">
        <w:rPr>
          <w:rFonts w:asciiTheme="minorHAnsi" w:hAnsiTheme="minorHAnsi" w:cstheme="minorHAnsi"/>
          <w:color w:val="000000" w:themeColor="text1"/>
          <w:szCs w:val="20"/>
        </w:rPr>
        <w:t>. Będzie to</w:t>
      </w:r>
      <w:r w:rsidR="00A92C18" w:rsidRPr="00BD65A9">
        <w:rPr>
          <w:rFonts w:asciiTheme="minorHAnsi" w:hAnsiTheme="minorHAnsi" w:cstheme="minorHAnsi"/>
          <w:color w:val="000000" w:themeColor="text1"/>
          <w:szCs w:val="20"/>
        </w:rPr>
        <w:t xml:space="preserve"> okazja</w:t>
      </w:r>
      <w:r w:rsidR="00F3359D" w:rsidRPr="00BD65A9">
        <w:rPr>
          <w:rFonts w:asciiTheme="minorHAnsi" w:hAnsiTheme="minorHAnsi" w:cstheme="minorHAnsi"/>
          <w:color w:val="000000" w:themeColor="text1"/>
          <w:szCs w:val="20"/>
        </w:rPr>
        <w:t>,</w:t>
      </w:r>
      <w:r w:rsidR="00A92C18" w:rsidRPr="00BD65A9">
        <w:rPr>
          <w:rFonts w:asciiTheme="minorHAnsi" w:hAnsiTheme="minorHAnsi" w:cstheme="minorHAnsi"/>
          <w:color w:val="000000" w:themeColor="text1"/>
          <w:szCs w:val="20"/>
        </w:rPr>
        <w:t xml:space="preserve"> by omówić nowe </w:t>
      </w:r>
      <w:r w:rsidRPr="00BD65A9">
        <w:rPr>
          <w:rFonts w:asciiTheme="minorHAnsi" w:hAnsiTheme="minorHAnsi" w:cstheme="minorHAnsi"/>
          <w:color w:val="000000" w:themeColor="text1"/>
          <w:szCs w:val="20"/>
        </w:rPr>
        <w:t>obowiązk</w:t>
      </w:r>
      <w:r w:rsidR="00F3359D" w:rsidRPr="00BD65A9">
        <w:rPr>
          <w:rFonts w:asciiTheme="minorHAnsi" w:hAnsiTheme="minorHAnsi" w:cstheme="minorHAnsi"/>
          <w:color w:val="000000" w:themeColor="text1"/>
          <w:szCs w:val="20"/>
        </w:rPr>
        <w:t>i  organizacji pozarządowych</w:t>
      </w:r>
      <w:r w:rsidRPr="00BD65A9">
        <w:rPr>
          <w:rFonts w:asciiTheme="minorHAnsi" w:hAnsiTheme="minorHAnsi" w:cstheme="minorHAnsi"/>
          <w:color w:val="000000" w:themeColor="text1"/>
          <w:szCs w:val="20"/>
        </w:rPr>
        <w:t xml:space="preserve"> i podmiot</w:t>
      </w:r>
      <w:r w:rsidR="00F3359D" w:rsidRPr="00BD65A9">
        <w:rPr>
          <w:rFonts w:asciiTheme="minorHAnsi" w:hAnsiTheme="minorHAnsi" w:cstheme="minorHAnsi"/>
          <w:color w:val="000000" w:themeColor="text1"/>
          <w:szCs w:val="20"/>
        </w:rPr>
        <w:t>ów</w:t>
      </w:r>
      <w:r w:rsidR="00A92C18" w:rsidRPr="00BD65A9">
        <w:rPr>
          <w:rFonts w:asciiTheme="minorHAnsi" w:hAnsiTheme="minorHAnsi" w:cstheme="minorHAnsi"/>
          <w:color w:val="000000" w:themeColor="text1"/>
          <w:szCs w:val="20"/>
        </w:rPr>
        <w:t xml:space="preserve"> </w:t>
      </w:r>
      <w:r w:rsidRPr="00BD65A9">
        <w:rPr>
          <w:rFonts w:asciiTheme="minorHAnsi" w:hAnsiTheme="minorHAnsi" w:cstheme="minorHAnsi"/>
          <w:color w:val="000000" w:themeColor="text1"/>
          <w:szCs w:val="20"/>
        </w:rPr>
        <w:t>realizując</w:t>
      </w:r>
      <w:r w:rsidR="00F3359D" w:rsidRPr="00BD65A9">
        <w:rPr>
          <w:rFonts w:asciiTheme="minorHAnsi" w:hAnsiTheme="minorHAnsi" w:cstheme="minorHAnsi"/>
          <w:color w:val="000000" w:themeColor="text1"/>
          <w:szCs w:val="20"/>
        </w:rPr>
        <w:t>ych</w:t>
      </w:r>
      <w:r w:rsidR="00A92C18" w:rsidRPr="00BD65A9">
        <w:rPr>
          <w:rFonts w:asciiTheme="minorHAnsi" w:hAnsiTheme="minorHAnsi" w:cstheme="minorHAnsi"/>
          <w:color w:val="000000" w:themeColor="text1"/>
          <w:szCs w:val="20"/>
        </w:rPr>
        <w:t xml:space="preserve"> </w:t>
      </w:r>
      <w:r w:rsidRPr="00BD65A9">
        <w:rPr>
          <w:rFonts w:asciiTheme="minorHAnsi" w:hAnsiTheme="minorHAnsi" w:cstheme="minorHAnsi"/>
          <w:color w:val="000000" w:themeColor="text1"/>
          <w:szCs w:val="20"/>
        </w:rPr>
        <w:t>zadania publiczne w zakresie zapewnienia</w:t>
      </w:r>
      <w:r w:rsidR="00F3359D" w:rsidRPr="00BD65A9">
        <w:rPr>
          <w:rFonts w:asciiTheme="minorHAnsi" w:hAnsiTheme="minorHAnsi" w:cstheme="minorHAnsi"/>
          <w:color w:val="000000" w:themeColor="text1"/>
          <w:szCs w:val="20"/>
        </w:rPr>
        <w:t xml:space="preserve"> dostępności. Będziemy</w:t>
      </w:r>
      <w:r w:rsidRPr="00BD65A9">
        <w:rPr>
          <w:rFonts w:asciiTheme="minorHAnsi" w:hAnsiTheme="minorHAnsi" w:cstheme="minorHAnsi"/>
          <w:color w:val="000000" w:themeColor="text1"/>
          <w:szCs w:val="20"/>
        </w:rPr>
        <w:t xml:space="preserve"> rozmawiać</w:t>
      </w:r>
      <w:r w:rsidR="00F3359D" w:rsidRPr="00BD65A9">
        <w:rPr>
          <w:rFonts w:asciiTheme="minorHAnsi" w:hAnsiTheme="minorHAnsi" w:cstheme="minorHAnsi"/>
          <w:color w:val="000000" w:themeColor="text1"/>
          <w:szCs w:val="20"/>
        </w:rPr>
        <w:t>,</w:t>
      </w:r>
      <w:r w:rsidRPr="00BD65A9">
        <w:rPr>
          <w:rFonts w:asciiTheme="minorHAnsi" w:hAnsiTheme="minorHAnsi" w:cstheme="minorHAnsi"/>
          <w:color w:val="000000" w:themeColor="text1"/>
          <w:szCs w:val="20"/>
        </w:rPr>
        <w:t xml:space="preserve"> jak zwiększać dostępności naszych działań i jakie minimalne wymagania należy spełnić.</w:t>
      </w:r>
    </w:p>
    <w:p w14:paraId="6A30D14C" w14:textId="77777777" w:rsidR="003218A9" w:rsidRPr="00BD65A9" w:rsidRDefault="00487150" w:rsidP="00A82302">
      <w:pPr>
        <w:spacing w:after="0" w:line="259" w:lineRule="auto"/>
        <w:contextualSpacing/>
        <w:rPr>
          <w:rFonts w:asciiTheme="minorHAnsi" w:hAnsiTheme="minorHAnsi" w:cstheme="minorHAnsi"/>
          <w:color w:val="000000" w:themeColor="text1"/>
          <w:szCs w:val="20"/>
        </w:rPr>
      </w:pPr>
      <w:r w:rsidRPr="00BD65A9">
        <w:rPr>
          <w:rFonts w:asciiTheme="minorHAnsi" w:hAnsiTheme="minorHAnsi" w:cstheme="minorHAnsi"/>
          <w:color w:val="000000" w:themeColor="text1"/>
          <w:szCs w:val="20"/>
        </w:rPr>
        <w:t xml:space="preserve">Prowadzący: </w:t>
      </w:r>
    </w:p>
    <w:p w14:paraId="4E85F69C" w14:textId="22716D09" w:rsidR="00487150" w:rsidRPr="00BD65A9" w:rsidRDefault="00487150" w:rsidP="00A82302">
      <w:pPr>
        <w:spacing w:after="0" w:line="259" w:lineRule="auto"/>
        <w:contextualSpacing/>
        <w:rPr>
          <w:rFonts w:asciiTheme="minorHAnsi" w:hAnsiTheme="minorHAnsi" w:cstheme="minorHAnsi"/>
          <w:color w:val="000000" w:themeColor="text1"/>
          <w:szCs w:val="20"/>
        </w:rPr>
      </w:pPr>
      <w:r w:rsidRPr="00BD65A9">
        <w:rPr>
          <w:rFonts w:asciiTheme="minorHAnsi" w:hAnsiTheme="minorHAnsi" w:cstheme="minorHAnsi"/>
          <w:b/>
          <w:color w:val="000000" w:themeColor="text1"/>
          <w:szCs w:val="20"/>
        </w:rPr>
        <w:t>Rafał Średziński,</w:t>
      </w:r>
      <w:r w:rsidRPr="00BD65A9">
        <w:rPr>
          <w:rFonts w:asciiTheme="minorHAnsi" w:hAnsiTheme="minorHAnsi" w:cstheme="minorHAnsi"/>
          <w:color w:val="000000" w:themeColor="text1"/>
          <w:szCs w:val="20"/>
        </w:rPr>
        <w:t xml:space="preserve"> prezes Zarządu i pomysłodawca grupy inicjatywnej MY DLA INNYCH</w:t>
      </w:r>
      <w:r w:rsidR="00F3359D" w:rsidRPr="00BD65A9">
        <w:rPr>
          <w:rFonts w:asciiTheme="minorHAnsi" w:hAnsiTheme="minorHAnsi" w:cstheme="minorHAnsi"/>
          <w:color w:val="000000" w:themeColor="text1"/>
          <w:szCs w:val="20"/>
        </w:rPr>
        <w:t>,</w:t>
      </w:r>
      <w:r w:rsidRPr="00BD65A9">
        <w:rPr>
          <w:rFonts w:asciiTheme="minorHAnsi" w:hAnsiTheme="minorHAnsi" w:cstheme="minorHAnsi"/>
          <w:color w:val="000000" w:themeColor="text1"/>
          <w:szCs w:val="20"/>
        </w:rPr>
        <w:t xml:space="preserve"> a pó</w:t>
      </w:r>
      <w:r w:rsidR="00F3359D" w:rsidRPr="00BD65A9">
        <w:rPr>
          <w:rFonts w:asciiTheme="minorHAnsi" w:hAnsiTheme="minorHAnsi" w:cstheme="minorHAnsi"/>
          <w:color w:val="000000" w:themeColor="text1"/>
          <w:szCs w:val="20"/>
        </w:rPr>
        <w:t>źniej Stowarzyszenia; magister p</w:t>
      </w:r>
      <w:r w:rsidR="00056F41" w:rsidRPr="00BD65A9">
        <w:rPr>
          <w:rFonts w:asciiTheme="minorHAnsi" w:hAnsiTheme="minorHAnsi" w:cstheme="minorHAnsi"/>
          <w:color w:val="000000" w:themeColor="text1"/>
          <w:szCs w:val="20"/>
        </w:rPr>
        <w:t>olitologii specjalizacja</w:t>
      </w:r>
      <w:r w:rsidRPr="00BD65A9">
        <w:rPr>
          <w:rFonts w:asciiTheme="minorHAnsi" w:hAnsiTheme="minorHAnsi" w:cstheme="minorHAnsi"/>
          <w:color w:val="000000" w:themeColor="text1"/>
          <w:szCs w:val="20"/>
        </w:rPr>
        <w:t xml:space="preserve"> Zarządzanie zmianą w społeczności lokalnej Collegium Civitas. Licencjat – Praca socjalna Uniwersytet w Białymstoku; laureat nagrody im. Heleny Radlińsk</w:t>
      </w:r>
      <w:r w:rsidR="00F3359D" w:rsidRPr="00BD65A9">
        <w:rPr>
          <w:rFonts w:asciiTheme="minorHAnsi" w:hAnsiTheme="minorHAnsi" w:cstheme="minorHAnsi"/>
          <w:color w:val="000000" w:themeColor="text1"/>
          <w:szCs w:val="20"/>
        </w:rPr>
        <w:t>iej przyznawanej przez Krajowy O</w:t>
      </w:r>
      <w:r w:rsidRPr="00BD65A9">
        <w:rPr>
          <w:rFonts w:asciiTheme="minorHAnsi" w:hAnsiTheme="minorHAnsi" w:cstheme="minorHAnsi"/>
          <w:color w:val="000000" w:themeColor="text1"/>
          <w:szCs w:val="20"/>
        </w:rPr>
        <w:t>środek EFS oraz Stowarzyszenie CAL; uczestnik wielu szkoleń i treningów</w:t>
      </w:r>
      <w:r w:rsidR="00F3359D" w:rsidRPr="00BD65A9">
        <w:rPr>
          <w:rFonts w:asciiTheme="minorHAnsi" w:hAnsiTheme="minorHAnsi" w:cstheme="minorHAnsi"/>
          <w:color w:val="000000" w:themeColor="text1"/>
          <w:szCs w:val="20"/>
        </w:rPr>
        <w:t>,</w:t>
      </w:r>
      <w:r w:rsidRPr="00BD65A9">
        <w:rPr>
          <w:rFonts w:asciiTheme="minorHAnsi" w:hAnsiTheme="minorHAnsi" w:cstheme="minorHAnsi"/>
          <w:color w:val="000000" w:themeColor="text1"/>
          <w:szCs w:val="20"/>
        </w:rPr>
        <w:t xml:space="preserve"> m. in. T</w:t>
      </w:r>
      <w:r w:rsidR="00F3359D" w:rsidRPr="00BD65A9">
        <w:rPr>
          <w:rFonts w:asciiTheme="minorHAnsi" w:hAnsiTheme="minorHAnsi" w:cstheme="minorHAnsi"/>
          <w:color w:val="000000" w:themeColor="text1"/>
          <w:szCs w:val="20"/>
        </w:rPr>
        <w:t>SR, Dialog Motywacyjny, Train</w:t>
      </w:r>
      <w:r w:rsidRPr="00BD65A9">
        <w:rPr>
          <w:rFonts w:asciiTheme="minorHAnsi" w:hAnsiTheme="minorHAnsi" w:cstheme="minorHAnsi"/>
          <w:color w:val="000000" w:themeColor="text1"/>
          <w:szCs w:val="20"/>
        </w:rPr>
        <w:t>-The-</w:t>
      </w:r>
      <w:proofErr w:type="spellStart"/>
      <w:r w:rsidRPr="00BD65A9">
        <w:rPr>
          <w:rFonts w:asciiTheme="minorHAnsi" w:hAnsiTheme="minorHAnsi" w:cstheme="minorHAnsi"/>
          <w:color w:val="000000" w:themeColor="text1"/>
          <w:szCs w:val="20"/>
        </w:rPr>
        <w:t>Trainers</w:t>
      </w:r>
      <w:proofErr w:type="spellEnd"/>
      <w:r w:rsidRPr="00BD65A9">
        <w:rPr>
          <w:rFonts w:asciiTheme="minorHAnsi" w:hAnsiTheme="minorHAnsi" w:cstheme="minorHAnsi"/>
          <w:color w:val="000000" w:themeColor="text1"/>
          <w:szCs w:val="20"/>
        </w:rPr>
        <w:t>, Certyfikat Towarzystwa Psychoprofilaktycznego. Współtwórca białostockiego kompleksowego systemu wsparcia</w:t>
      </w:r>
      <w:r w:rsidR="00F3359D" w:rsidRPr="00BD65A9">
        <w:rPr>
          <w:rFonts w:asciiTheme="minorHAnsi" w:hAnsiTheme="minorHAnsi" w:cstheme="minorHAnsi"/>
          <w:color w:val="000000" w:themeColor="text1"/>
          <w:szCs w:val="20"/>
        </w:rPr>
        <w:t xml:space="preserve"> osób z niepełnosprawnościami</w:t>
      </w:r>
      <w:r w:rsidRPr="00BD65A9">
        <w:rPr>
          <w:rFonts w:asciiTheme="minorHAnsi" w:hAnsiTheme="minorHAnsi" w:cstheme="minorHAnsi"/>
          <w:color w:val="000000" w:themeColor="text1"/>
          <w:szCs w:val="20"/>
        </w:rPr>
        <w:t xml:space="preserve"> opartego o ZAZ, WTZ, Zatrudnienie Wspomagane, Mieszkania Wspomagane, Usługi Asystencji, Klub Aktywności. Hobbystycznie pszczelarz.</w:t>
      </w:r>
    </w:p>
    <w:p w14:paraId="3AEAF2BB" w14:textId="1D51CBDB" w:rsidR="00E52822" w:rsidRPr="00BD65A9" w:rsidRDefault="00E52822" w:rsidP="00E52822">
      <w:pPr>
        <w:spacing w:after="0" w:line="259" w:lineRule="auto"/>
        <w:contextualSpacing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1B0DAC31" w14:textId="079A48C2" w:rsidR="00AE2362" w:rsidRPr="00BD65A9" w:rsidRDefault="00595124" w:rsidP="00AE2362">
      <w:pPr>
        <w:spacing w:after="0" w:line="259" w:lineRule="auto"/>
        <w:contextualSpacing/>
        <w:jc w:val="both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BD65A9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12</w:t>
      </w:r>
      <w:r w:rsidR="00AE2362" w:rsidRPr="00BD65A9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.</w:t>
      </w:r>
      <w:r w:rsidRPr="00BD65A9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0</w:t>
      </w:r>
      <w:r w:rsidR="00AE2362" w:rsidRPr="00BD65A9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0-1</w:t>
      </w:r>
      <w:r w:rsidRPr="00BD65A9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4</w:t>
      </w:r>
      <w:r w:rsidR="00AE2362" w:rsidRPr="00BD65A9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.</w:t>
      </w:r>
      <w:r w:rsidRPr="00BD65A9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00</w:t>
      </w:r>
      <w:r w:rsidR="00F3359D" w:rsidRPr="00BD65A9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</w:t>
      </w:r>
      <w:r w:rsidR="00AE2362" w:rsidRPr="00BD65A9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"Jak przyb</w:t>
      </w:r>
      <w:r w:rsidR="00F3359D" w:rsidRPr="00BD65A9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liżyć świat osobom niewidzącym"</w:t>
      </w:r>
      <w:r w:rsidR="00AE2362" w:rsidRPr="00BD65A9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warsztat stacjonarny </w:t>
      </w:r>
    </w:p>
    <w:p w14:paraId="6D6A3DB7" w14:textId="77777777" w:rsidR="00AE2362" w:rsidRPr="00BD65A9" w:rsidRDefault="00AE2362" w:rsidP="00AE2362">
      <w:pPr>
        <w:spacing w:after="0" w:line="259" w:lineRule="auto"/>
        <w:contextualSpacing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22B56CAB" w14:textId="71D8AE33" w:rsidR="00AE2362" w:rsidRPr="00BD65A9" w:rsidRDefault="00AE2362" w:rsidP="00A82302">
      <w:pPr>
        <w:spacing w:after="0" w:line="259" w:lineRule="auto"/>
        <w:contextualSpacing/>
        <w:rPr>
          <w:rFonts w:asciiTheme="minorHAnsi" w:hAnsiTheme="minorHAnsi" w:cstheme="minorHAnsi"/>
          <w:color w:val="000000" w:themeColor="text1"/>
          <w:szCs w:val="20"/>
        </w:rPr>
      </w:pPr>
      <w:r w:rsidRPr="00BD65A9">
        <w:rPr>
          <w:rFonts w:asciiTheme="minorHAnsi" w:hAnsiTheme="minorHAnsi" w:cstheme="minorHAnsi"/>
          <w:color w:val="000000" w:themeColor="text1"/>
          <w:szCs w:val="20"/>
        </w:rPr>
        <w:t>Warsztat stacjo</w:t>
      </w:r>
      <w:r w:rsidR="00D10B19" w:rsidRPr="00BD65A9">
        <w:rPr>
          <w:rFonts w:asciiTheme="minorHAnsi" w:hAnsiTheme="minorHAnsi" w:cstheme="minorHAnsi"/>
          <w:color w:val="000000" w:themeColor="text1"/>
          <w:szCs w:val="20"/>
        </w:rPr>
        <w:t xml:space="preserve">narny o tym, jak stosować </w:t>
      </w:r>
      <w:proofErr w:type="spellStart"/>
      <w:r w:rsidR="00D10B19" w:rsidRPr="00BD65A9">
        <w:rPr>
          <w:rFonts w:asciiTheme="minorHAnsi" w:hAnsiTheme="minorHAnsi" w:cstheme="minorHAnsi"/>
          <w:color w:val="000000" w:themeColor="text1"/>
          <w:szCs w:val="20"/>
        </w:rPr>
        <w:t>audiode</w:t>
      </w:r>
      <w:r w:rsidRPr="00BD65A9">
        <w:rPr>
          <w:rFonts w:asciiTheme="minorHAnsi" w:hAnsiTheme="minorHAnsi" w:cstheme="minorHAnsi"/>
          <w:color w:val="000000" w:themeColor="text1"/>
          <w:szCs w:val="20"/>
        </w:rPr>
        <w:t>skrypcję</w:t>
      </w:r>
      <w:proofErr w:type="spellEnd"/>
      <w:r w:rsidRPr="00BD65A9">
        <w:rPr>
          <w:rFonts w:asciiTheme="minorHAnsi" w:hAnsiTheme="minorHAnsi" w:cstheme="minorHAnsi"/>
          <w:color w:val="000000" w:themeColor="text1"/>
          <w:szCs w:val="20"/>
        </w:rPr>
        <w:t xml:space="preserve"> w materiałach audiowizualnych, jak tworzyć opisy alterna</w:t>
      </w:r>
      <w:r w:rsidR="00D10B19" w:rsidRPr="00BD65A9">
        <w:rPr>
          <w:rFonts w:asciiTheme="minorHAnsi" w:hAnsiTheme="minorHAnsi" w:cstheme="minorHAnsi"/>
          <w:color w:val="000000" w:themeColor="text1"/>
          <w:szCs w:val="20"/>
        </w:rPr>
        <w:t xml:space="preserve">tywne przy wykorzystaniu </w:t>
      </w:r>
      <w:proofErr w:type="spellStart"/>
      <w:r w:rsidR="00D10B19" w:rsidRPr="00BD65A9">
        <w:rPr>
          <w:rFonts w:asciiTheme="minorHAnsi" w:hAnsiTheme="minorHAnsi" w:cstheme="minorHAnsi"/>
          <w:color w:val="000000" w:themeColor="text1"/>
          <w:szCs w:val="20"/>
        </w:rPr>
        <w:t>audiodeskrypcji</w:t>
      </w:r>
      <w:proofErr w:type="spellEnd"/>
      <w:r w:rsidRPr="00BD65A9">
        <w:rPr>
          <w:rFonts w:asciiTheme="minorHAnsi" w:hAnsiTheme="minorHAnsi" w:cstheme="minorHAnsi"/>
          <w:color w:val="000000" w:themeColor="text1"/>
          <w:szCs w:val="20"/>
        </w:rPr>
        <w:t xml:space="preserve"> w </w:t>
      </w:r>
      <w:r w:rsidR="00D10B19" w:rsidRPr="00BD65A9">
        <w:rPr>
          <w:rFonts w:asciiTheme="minorHAnsi" w:hAnsiTheme="minorHAnsi" w:cstheme="minorHAnsi"/>
          <w:color w:val="000000" w:themeColor="text1"/>
          <w:szCs w:val="20"/>
        </w:rPr>
        <w:t>opisywaniu</w:t>
      </w:r>
      <w:r w:rsidRPr="00BD65A9">
        <w:rPr>
          <w:rFonts w:asciiTheme="minorHAnsi" w:hAnsiTheme="minorHAnsi" w:cstheme="minorHAnsi"/>
          <w:color w:val="000000" w:themeColor="text1"/>
          <w:szCs w:val="20"/>
        </w:rPr>
        <w:t xml:space="preserve"> fotografii. Masz stronę internetową organizacji? Prowadzisz fanpage? Przyjdź i zobacz</w:t>
      </w:r>
      <w:r w:rsidR="00D10B19" w:rsidRPr="00BD65A9">
        <w:rPr>
          <w:rFonts w:asciiTheme="minorHAnsi" w:hAnsiTheme="minorHAnsi" w:cstheme="minorHAnsi"/>
          <w:color w:val="000000" w:themeColor="text1"/>
          <w:szCs w:val="20"/>
        </w:rPr>
        <w:t>,</w:t>
      </w:r>
      <w:r w:rsidRPr="00BD65A9">
        <w:rPr>
          <w:rFonts w:asciiTheme="minorHAnsi" w:hAnsiTheme="minorHAnsi" w:cstheme="minorHAnsi"/>
          <w:color w:val="000000" w:themeColor="text1"/>
          <w:szCs w:val="20"/>
        </w:rPr>
        <w:t xml:space="preserve"> jak </w:t>
      </w:r>
      <w:r w:rsidR="003218A9" w:rsidRPr="00BD65A9">
        <w:rPr>
          <w:rFonts w:asciiTheme="minorHAnsi" w:hAnsiTheme="minorHAnsi" w:cstheme="minorHAnsi"/>
          <w:color w:val="000000" w:themeColor="text1"/>
          <w:szCs w:val="20"/>
        </w:rPr>
        <w:t xml:space="preserve">zadbać także o tych, którzy nie mogą tego zobaczyć. </w:t>
      </w:r>
    </w:p>
    <w:p w14:paraId="5B6DFDED" w14:textId="77777777" w:rsidR="003218A9" w:rsidRPr="00BD65A9" w:rsidRDefault="003218A9" w:rsidP="00A82302">
      <w:pPr>
        <w:spacing w:after="0" w:line="259" w:lineRule="auto"/>
        <w:contextualSpacing/>
        <w:rPr>
          <w:rFonts w:asciiTheme="minorHAnsi" w:hAnsiTheme="minorHAnsi" w:cstheme="minorHAnsi"/>
          <w:color w:val="000000" w:themeColor="text1"/>
          <w:szCs w:val="20"/>
        </w:rPr>
      </w:pPr>
      <w:r w:rsidRPr="00BD65A9">
        <w:rPr>
          <w:rFonts w:asciiTheme="minorHAnsi" w:hAnsiTheme="minorHAnsi" w:cstheme="minorHAnsi"/>
          <w:color w:val="000000" w:themeColor="text1"/>
          <w:szCs w:val="20"/>
        </w:rPr>
        <w:t xml:space="preserve">Prowadzący: </w:t>
      </w:r>
    </w:p>
    <w:p w14:paraId="6FC318E7" w14:textId="335B94F3" w:rsidR="00AE2362" w:rsidRPr="00BD65A9" w:rsidRDefault="00AE2362" w:rsidP="00A82302">
      <w:pPr>
        <w:spacing w:after="0" w:line="259" w:lineRule="auto"/>
        <w:contextualSpacing/>
        <w:rPr>
          <w:rFonts w:asciiTheme="minorHAnsi" w:hAnsiTheme="minorHAnsi" w:cstheme="minorHAnsi"/>
          <w:b/>
          <w:color w:val="000000" w:themeColor="text1"/>
          <w:szCs w:val="20"/>
        </w:rPr>
      </w:pPr>
      <w:r w:rsidRPr="00BD65A9">
        <w:rPr>
          <w:rFonts w:asciiTheme="minorHAnsi" w:hAnsiTheme="minorHAnsi" w:cstheme="minorHAnsi"/>
          <w:b/>
          <w:color w:val="000000" w:themeColor="text1"/>
          <w:szCs w:val="20"/>
        </w:rPr>
        <w:t>Barbara Szymańska</w:t>
      </w:r>
    </w:p>
    <w:p w14:paraId="3D55F968" w14:textId="778B9272" w:rsidR="00AE2362" w:rsidRPr="00BD65A9" w:rsidRDefault="00AE2362" w:rsidP="00A82302">
      <w:pPr>
        <w:spacing w:after="0" w:line="259" w:lineRule="auto"/>
        <w:contextualSpacing/>
        <w:rPr>
          <w:rFonts w:asciiTheme="minorHAnsi" w:hAnsiTheme="minorHAnsi" w:cstheme="minorHAnsi"/>
          <w:color w:val="000000" w:themeColor="text1"/>
          <w:szCs w:val="20"/>
        </w:rPr>
      </w:pPr>
      <w:r w:rsidRPr="00BD65A9">
        <w:rPr>
          <w:rFonts w:asciiTheme="minorHAnsi" w:hAnsiTheme="minorHAnsi" w:cstheme="minorHAnsi"/>
          <w:color w:val="000000" w:themeColor="text1"/>
          <w:szCs w:val="20"/>
        </w:rPr>
        <w:t xml:space="preserve">Pedagog, Wiceprezes Fundacji </w:t>
      </w:r>
      <w:proofErr w:type="spellStart"/>
      <w:r w:rsidRPr="00BD65A9">
        <w:rPr>
          <w:rFonts w:asciiTheme="minorHAnsi" w:hAnsiTheme="minorHAnsi" w:cstheme="minorHAnsi"/>
          <w:color w:val="000000" w:themeColor="text1"/>
          <w:szCs w:val="20"/>
        </w:rPr>
        <w:t>Audiodeskrypcja</w:t>
      </w:r>
      <w:proofErr w:type="spellEnd"/>
      <w:r w:rsidRPr="00BD65A9">
        <w:rPr>
          <w:rFonts w:asciiTheme="minorHAnsi" w:hAnsiTheme="minorHAnsi" w:cstheme="minorHAnsi"/>
          <w:color w:val="000000" w:themeColor="text1"/>
          <w:szCs w:val="20"/>
        </w:rPr>
        <w:t>, specjalistka ds. tworzenia i wdrażania rozwiązań dla osób niewidomych i słabowidzących. Interesuje się szczególnie aktywnością twórczą dzieci z problemami widzenia oraz udostępnianiem kultury i sztuki osobom z niepełnosprawnością sensoryczną.</w:t>
      </w:r>
      <w:r w:rsidR="00A82302">
        <w:rPr>
          <w:rFonts w:asciiTheme="minorHAnsi" w:hAnsiTheme="minorHAnsi" w:cstheme="minorHAnsi"/>
          <w:color w:val="000000" w:themeColor="text1"/>
          <w:szCs w:val="20"/>
        </w:rPr>
        <w:t xml:space="preserve"> </w:t>
      </w:r>
      <w:r w:rsidRPr="00BD65A9">
        <w:rPr>
          <w:rFonts w:asciiTheme="minorHAnsi" w:hAnsiTheme="minorHAnsi" w:cstheme="minorHAnsi"/>
          <w:color w:val="000000" w:themeColor="text1"/>
          <w:szCs w:val="20"/>
        </w:rPr>
        <w:t xml:space="preserve">Jest autorką artykułów dotyczących techniki </w:t>
      </w:r>
      <w:proofErr w:type="spellStart"/>
      <w:r w:rsidRPr="00BD65A9">
        <w:rPr>
          <w:rFonts w:asciiTheme="minorHAnsi" w:hAnsiTheme="minorHAnsi" w:cstheme="minorHAnsi"/>
          <w:color w:val="000000" w:themeColor="text1"/>
          <w:szCs w:val="20"/>
        </w:rPr>
        <w:t>audiodeskrypcji</w:t>
      </w:r>
      <w:proofErr w:type="spellEnd"/>
      <w:r w:rsidRPr="00BD65A9">
        <w:rPr>
          <w:rFonts w:asciiTheme="minorHAnsi" w:hAnsiTheme="minorHAnsi" w:cstheme="minorHAnsi"/>
          <w:color w:val="000000" w:themeColor="text1"/>
          <w:szCs w:val="20"/>
        </w:rPr>
        <w:t xml:space="preserve"> oraz udostępniania treści wizualnych osobom niewidomym i słabowidzącym i konsultantką w zakresie dostępu do kultury i sztuki osób z niepełnosprawnością w ustawodawstwie polskim.</w:t>
      </w:r>
    </w:p>
    <w:p w14:paraId="264DDDCE" w14:textId="77777777" w:rsidR="00AE2362" w:rsidRPr="00BD65A9" w:rsidRDefault="00AE2362" w:rsidP="00AE2362">
      <w:pPr>
        <w:spacing w:after="0" w:line="259" w:lineRule="auto"/>
        <w:contextualSpacing/>
        <w:jc w:val="both"/>
        <w:rPr>
          <w:rFonts w:asciiTheme="minorHAnsi" w:hAnsiTheme="minorHAnsi" w:cstheme="minorHAnsi"/>
          <w:color w:val="000000" w:themeColor="text1"/>
          <w:szCs w:val="20"/>
        </w:rPr>
      </w:pPr>
    </w:p>
    <w:p w14:paraId="1442E535" w14:textId="77777777" w:rsidR="00AE2362" w:rsidRPr="00BD65A9" w:rsidRDefault="00AE2362" w:rsidP="00AE2362">
      <w:pPr>
        <w:spacing w:after="0" w:line="259" w:lineRule="auto"/>
        <w:contextualSpacing/>
        <w:jc w:val="both"/>
        <w:rPr>
          <w:rFonts w:asciiTheme="minorHAnsi" w:hAnsiTheme="minorHAnsi" w:cstheme="minorHAnsi"/>
          <w:b/>
          <w:color w:val="000000" w:themeColor="text1"/>
          <w:szCs w:val="20"/>
        </w:rPr>
      </w:pPr>
      <w:r w:rsidRPr="00BD65A9">
        <w:rPr>
          <w:rFonts w:asciiTheme="minorHAnsi" w:hAnsiTheme="minorHAnsi" w:cstheme="minorHAnsi"/>
          <w:b/>
          <w:color w:val="000000" w:themeColor="text1"/>
          <w:szCs w:val="20"/>
        </w:rPr>
        <w:t xml:space="preserve">Tomasz </w:t>
      </w:r>
      <w:proofErr w:type="spellStart"/>
      <w:r w:rsidRPr="00BD65A9">
        <w:rPr>
          <w:rFonts w:asciiTheme="minorHAnsi" w:hAnsiTheme="minorHAnsi" w:cstheme="minorHAnsi"/>
          <w:b/>
          <w:color w:val="000000" w:themeColor="text1"/>
          <w:szCs w:val="20"/>
        </w:rPr>
        <w:t>Strzymiński</w:t>
      </w:r>
      <w:proofErr w:type="spellEnd"/>
    </w:p>
    <w:p w14:paraId="273B6841" w14:textId="407E0AA3" w:rsidR="00AE2362" w:rsidRPr="00BD65A9" w:rsidRDefault="00AE2362" w:rsidP="00A82302">
      <w:pPr>
        <w:spacing w:after="0" w:line="259" w:lineRule="auto"/>
        <w:contextualSpacing/>
        <w:rPr>
          <w:rFonts w:asciiTheme="minorHAnsi" w:hAnsiTheme="minorHAnsi" w:cstheme="minorHAnsi"/>
          <w:color w:val="000000" w:themeColor="text1"/>
          <w:szCs w:val="20"/>
        </w:rPr>
      </w:pPr>
      <w:r w:rsidRPr="00BD65A9">
        <w:rPr>
          <w:rFonts w:asciiTheme="minorHAnsi" w:hAnsiTheme="minorHAnsi" w:cstheme="minorHAnsi"/>
          <w:color w:val="000000" w:themeColor="text1"/>
          <w:szCs w:val="20"/>
        </w:rPr>
        <w:t xml:space="preserve">Prekursor </w:t>
      </w:r>
      <w:proofErr w:type="spellStart"/>
      <w:r w:rsidRPr="00BD65A9">
        <w:rPr>
          <w:rFonts w:asciiTheme="minorHAnsi" w:hAnsiTheme="minorHAnsi" w:cstheme="minorHAnsi"/>
          <w:color w:val="000000" w:themeColor="text1"/>
          <w:szCs w:val="20"/>
        </w:rPr>
        <w:t>audiodeskrypcji</w:t>
      </w:r>
      <w:proofErr w:type="spellEnd"/>
      <w:r w:rsidRPr="00BD65A9">
        <w:rPr>
          <w:rFonts w:asciiTheme="minorHAnsi" w:hAnsiTheme="minorHAnsi" w:cstheme="minorHAnsi"/>
          <w:color w:val="000000" w:themeColor="text1"/>
          <w:szCs w:val="20"/>
        </w:rPr>
        <w:t xml:space="preserve"> w Polsce. Założyciel i Prezes Zarządu Fundacji </w:t>
      </w:r>
      <w:proofErr w:type="spellStart"/>
      <w:r w:rsidRPr="00BD65A9">
        <w:rPr>
          <w:rFonts w:asciiTheme="minorHAnsi" w:hAnsiTheme="minorHAnsi" w:cstheme="minorHAnsi"/>
          <w:color w:val="000000" w:themeColor="text1"/>
          <w:szCs w:val="20"/>
        </w:rPr>
        <w:t>Audiodeskrypcja</w:t>
      </w:r>
      <w:proofErr w:type="spellEnd"/>
      <w:r w:rsidRPr="00BD65A9">
        <w:rPr>
          <w:rFonts w:asciiTheme="minorHAnsi" w:hAnsiTheme="minorHAnsi" w:cstheme="minorHAnsi"/>
          <w:color w:val="000000" w:themeColor="text1"/>
          <w:szCs w:val="20"/>
        </w:rPr>
        <w:t xml:space="preserve"> działającej na rzecz udostępniania kultury i sztuki osobom z niepełnosprawnością. Swoje działania koncentruje szczególnie </w:t>
      </w:r>
      <w:r w:rsidR="00D10B19" w:rsidRPr="00BD65A9">
        <w:rPr>
          <w:rFonts w:asciiTheme="minorHAnsi" w:hAnsiTheme="minorHAnsi" w:cstheme="minorHAnsi"/>
          <w:color w:val="000000" w:themeColor="text1"/>
          <w:szCs w:val="20"/>
        </w:rPr>
        <w:t>na prawidłowym stosowaniu</w:t>
      </w:r>
      <w:r w:rsidRPr="00BD65A9">
        <w:rPr>
          <w:rFonts w:asciiTheme="minorHAnsi" w:hAnsiTheme="minorHAnsi" w:cstheme="minorHAnsi"/>
          <w:color w:val="000000" w:themeColor="text1"/>
          <w:szCs w:val="20"/>
        </w:rPr>
        <w:t xml:space="preserve"> zasad </w:t>
      </w:r>
      <w:proofErr w:type="spellStart"/>
      <w:r w:rsidRPr="00BD65A9">
        <w:rPr>
          <w:rFonts w:asciiTheme="minorHAnsi" w:hAnsiTheme="minorHAnsi" w:cstheme="minorHAnsi"/>
          <w:color w:val="000000" w:themeColor="text1"/>
          <w:szCs w:val="20"/>
        </w:rPr>
        <w:t>audiodeskrypcji</w:t>
      </w:r>
      <w:proofErr w:type="spellEnd"/>
      <w:r w:rsidRPr="00BD65A9">
        <w:rPr>
          <w:rFonts w:asciiTheme="minorHAnsi" w:hAnsiTheme="minorHAnsi" w:cstheme="minorHAnsi"/>
          <w:color w:val="000000" w:themeColor="text1"/>
          <w:szCs w:val="20"/>
        </w:rPr>
        <w:t xml:space="preserve">. Inicjator stosowania opisów słownych w filmach, serialach, </w:t>
      </w:r>
      <w:r w:rsidR="00740CAC" w:rsidRPr="00BD65A9">
        <w:rPr>
          <w:rFonts w:asciiTheme="minorHAnsi" w:hAnsiTheme="minorHAnsi" w:cstheme="minorHAnsi"/>
          <w:color w:val="000000" w:themeColor="text1"/>
          <w:szCs w:val="20"/>
        </w:rPr>
        <w:t xml:space="preserve">m. in. </w:t>
      </w:r>
      <w:r w:rsidRPr="00BD65A9">
        <w:rPr>
          <w:rFonts w:asciiTheme="minorHAnsi" w:hAnsiTheme="minorHAnsi" w:cstheme="minorHAnsi"/>
          <w:color w:val="000000" w:themeColor="text1"/>
          <w:szCs w:val="20"/>
        </w:rPr>
        <w:t xml:space="preserve">na Festiwalu Polskich Filmów Fabularnych w Gdyni. Prowadzi wykłady i warsztaty z zakresu tworzenia i wdrażania </w:t>
      </w:r>
      <w:proofErr w:type="spellStart"/>
      <w:r w:rsidRPr="00BD65A9">
        <w:rPr>
          <w:rFonts w:asciiTheme="minorHAnsi" w:hAnsiTheme="minorHAnsi" w:cstheme="minorHAnsi"/>
          <w:color w:val="000000" w:themeColor="text1"/>
          <w:szCs w:val="20"/>
        </w:rPr>
        <w:t>audiodeskrypcji</w:t>
      </w:r>
      <w:proofErr w:type="spellEnd"/>
      <w:r w:rsidRPr="00BD65A9">
        <w:rPr>
          <w:rFonts w:asciiTheme="minorHAnsi" w:hAnsiTheme="minorHAnsi" w:cstheme="minorHAnsi"/>
          <w:color w:val="000000" w:themeColor="text1"/>
          <w:szCs w:val="20"/>
        </w:rPr>
        <w:t xml:space="preserve"> oraz </w:t>
      </w:r>
      <w:proofErr w:type="spellStart"/>
      <w:r w:rsidRPr="00BD65A9">
        <w:rPr>
          <w:rFonts w:asciiTheme="minorHAnsi" w:hAnsiTheme="minorHAnsi" w:cstheme="minorHAnsi"/>
          <w:color w:val="000000" w:themeColor="text1"/>
          <w:szCs w:val="20"/>
        </w:rPr>
        <w:t>multisensorycznego</w:t>
      </w:r>
      <w:proofErr w:type="spellEnd"/>
      <w:r w:rsidRPr="00BD65A9">
        <w:rPr>
          <w:rFonts w:asciiTheme="minorHAnsi" w:hAnsiTheme="minorHAnsi" w:cstheme="minorHAnsi"/>
          <w:color w:val="000000" w:themeColor="text1"/>
          <w:szCs w:val="20"/>
        </w:rPr>
        <w:t xml:space="preserve"> udostępniania kultury i sztuki osobom niewidomym i słabowidzącym.</w:t>
      </w:r>
    </w:p>
    <w:p w14:paraId="2D1B5EEE" w14:textId="77777777" w:rsidR="00AE2362" w:rsidRPr="00BD65A9" w:rsidRDefault="00AE2362" w:rsidP="00AE2362">
      <w:pPr>
        <w:spacing w:after="0" w:line="259" w:lineRule="auto"/>
        <w:contextualSpacing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3A39295C" w14:textId="59B936B1" w:rsidR="0069366B" w:rsidRPr="00BD65A9" w:rsidRDefault="00196A9F" w:rsidP="0069366B">
      <w:pPr>
        <w:spacing w:after="0" w:line="259" w:lineRule="auto"/>
        <w:contextualSpacing/>
        <w:jc w:val="both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BD65A9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16</w:t>
      </w:r>
      <w:r w:rsidR="0069366B" w:rsidRPr="00BD65A9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.00-</w:t>
      </w:r>
      <w:r w:rsidRPr="00BD65A9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18</w:t>
      </w:r>
      <w:r w:rsidR="00740CAC" w:rsidRPr="00BD65A9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.00 </w:t>
      </w:r>
      <w:r w:rsidRPr="00BD65A9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„Aktywne osiedla – dostępne formy i narzędzia wspierania aktywności sąsiedzkiej” - </w:t>
      </w:r>
      <w:r w:rsidR="0069366B" w:rsidRPr="00BD65A9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warsztat stacjonarny </w:t>
      </w:r>
    </w:p>
    <w:p w14:paraId="02159A22" w14:textId="230A158D" w:rsidR="00196A9F" w:rsidRPr="00BD65A9" w:rsidRDefault="00196A9F" w:rsidP="00196A9F">
      <w:pPr>
        <w:spacing w:after="0" w:line="259" w:lineRule="auto"/>
        <w:contextualSpacing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1C45965F" w14:textId="15F713C0" w:rsidR="00527729" w:rsidRPr="00BD65A9" w:rsidRDefault="005838A6" w:rsidP="00A82302">
      <w:pPr>
        <w:spacing w:after="0" w:line="259" w:lineRule="auto"/>
        <w:contextualSpacing/>
        <w:rPr>
          <w:color w:val="000000" w:themeColor="text1"/>
          <w:szCs w:val="20"/>
        </w:rPr>
      </w:pPr>
      <w:r w:rsidRPr="00BD65A9">
        <w:rPr>
          <w:color w:val="000000" w:themeColor="text1"/>
          <w:szCs w:val="20"/>
        </w:rPr>
        <w:t>Celem warsztatu jest wspólna dyskusja o tym</w:t>
      </w:r>
      <w:r w:rsidR="00740CAC" w:rsidRPr="00BD65A9">
        <w:rPr>
          <w:color w:val="000000" w:themeColor="text1"/>
          <w:szCs w:val="20"/>
        </w:rPr>
        <w:t>, co to znaczy „aktywne osiedle”?</w:t>
      </w:r>
      <w:r w:rsidRPr="00BD65A9">
        <w:rPr>
          <w:color w:val="000000" w:themeColor="text1"/>
          <w:szCs w:val="20"/>
        </w:rPr>
        <w:t xml:space="preserve"> Jak angażować mieszkańców? Czy Rady Osiedla</w:t>
      </w:r>
      <w:r w:rsidR="00AD7EDB" w:rsidRPr="00BD65A9">
        <w:rPr>
          <w:color w:val="000000" w:themeColor="text1"/>
          <w:szCs w:val="20"/>
        </w:rPr>
        <w:t>, które nie funkcjonują już w Białymstoku</w:t>
      </w:r>
      <w:r w:rsidR="00D10B19" w:rsidRPr="00BD65A9">
        <w:rPr>
          <w:color w:val="000000" w:themeColor="text1"/>
          <w:szCs w:val="20"/>
        </w:rPr>
        <w:t xml:space="preserve"> są „przeżytkiem”</w:t>
      </w:r>
      <w:r w:rsidRPr="00BD65A9">
        <w:rPr>
          <w:color w:val="000000" w:themeColor="text1"/>
          <w:szCs w:val="20"/>
        </w:rPr>
        <w:t xml:space="preserve"> czy są </w:t>
      </w:r>
      <w:r w:rsidR="00AD7EDB" w:rsidRPr="00BD65A9">
        <w:rPr>
          <w:color w:val="000000" w:themeColor="text1"/>
          <w:szCs w:val="20"/>
        </w:rPr>
        <w:t xml:space="preserve">jednak </w:t>
      </w:r>
      <w:r w:rsidR="00740CAC" w:rsidRPr="00BD65A9">
        <w:rPr>
          <w:color w:val="000000" w:themeColor="text1"/>
          <w:szCs w:val="20"/>
        </w:rPr>
        <w:t>potrzebne</w:t>
      </w:r>
      <w:r w:rsidRPr="00BD65A9">
        <w:rPr>
          <w:color w:val="000000" w:themeColor="text1"/>
          <w:szCs w:val="20"/>
        </w:rPr>
        <w:t xml:space="preserve"> </w:t>
      </w:r>
      <w:r w:rsidR="00AD7EDB" w:rsidRPr="00BD65A9">
        <w:rPr>
          <w:color w:val="000000" w:themeColor="text1"/>
          <w:szCs w:val="20"/>
        </w:rPr>
        <w:t>i w jakiej formule</w:t>
      </w:r>
      <w:r w:rsidR="00740CAC" w:rsidRPr="00BD65A9">
        <w:rPr>
          <w:color w:val="000000" w:themeColor="text1"/>
          <w:szCs w:val="20"/>
        </w:rPr>
        <w:t>,</w:t>
      </w:r>
      <w:r w:rsidR="00AD7EDB" w:rsidRPr="00BD65A9">
        <w:rPr>
          <w:color w:val="000000" w:themeColor="text1"/>
          <w:szCs w:val="20"/>
        </w:rPr>
        <w:t xml:space="preserve"> aby spełniały swoje funkcje?</w:t>
      </w:r>
      <w:r w:rsidR="00740CAC" w:rsidRPr="00BD65A9">
        <w:rPr>
          <w:color w:val="000000" w:themeColor="text1"/>
          <w:szCs w:val="20"/>
        </w:rPr>
        <w:t xml:space="preserve"> P</w:t>
      </w:r>
      <w:r w:rsidRPr="00BD65A9">
        <w:rPr>
          <w:color w:val="000000" w:themeColor="text1"/>
          <w:szCs w:val="20"/>
        </w:rPr>
        <w:t>oznamy</w:t>
      </w:r>
      <w:r w:rsidR="00527729" w:rsidRPr="00BD65A9">
        <w:rPr>
          <w:color w:val="000000" w:themeColor="text1"/>
          <w:szCs w:val="20"/>
        </w:rPr>
        <w:t xml:space="preserve"> narzędzia i formy wspierania aktywności sąsiedzkiej</w:t>
      </w:r>
      <w:r w:rsidR="00AD7EDB" w:rsidRPr="00BD65A9">
        <w:rPr>
          <w:color w:val="000000" w:themeColor="text1"/>
          <w:szCs w:val="20"/>
        </w:rPr>
        <w:t>, podzielimy się dobrymi praktykami z regionu i Polski.</w:t>
      </w:r>
      <w:r w:rsidR="00527729" w:rsidRPr="00BD65A9">
        <w:rPr>
          <w:color w:val="000000" w:themeColor="text1"/>
          <w:szCs w:val="20"/>
        </w:rPr>
        <w:t xml:space="preserve"> </w:t>
      </w:r>
      <w:r w:rsidR="00B25457" w:rsidRPr="00BD65A9">
        <w:rPr>
          <w:color w:val="000000" w:themeColor="text1"/>
          <w:szCs w:val="20"/>
        </w:rPr>
        <w:t>Zachęcamy do udziału w warsztacie mieszka</w:t>
      </w:r>
      <w:r w:rsidR="00AD7EDB" w:rsidRPr="00BD65A9">
        <w:rPr>
          <w:color w:val="000000" w:themeColor="text1"/>
          <w:szCs w:val="20"/>
        </w:rPr>
        <w:t>nki/</w:t>
      </w:r>
      <w:proofErr w:type="spellStart"/>
      <w:r w:rsidR="00B25457" w:rsidRPr="00BD65A9">
        <w:rPr>
          <w:color w:val="000000" w:themeColor="text1"/>
          <w:szCs w:val="20"/>
        </w:rPr>
        <w:t>ńców</w:t>
      </w:r>
      <w:proofErr w:type="spellEnd"/>
      <w:r w:rsidR="00B25457" w:rsidRPr="00BD65A9">
        <w:rPr>
          <w:color w:val="000000" w:themeColor="text1"/>
          <w:szCs w:val="20"/>
        </w:rPr>
        <w:t>, jak również przedstawicieli</w:t>
      </w:r>
      <w:r w:rsidR="00AD7EDB" w:rsidRPr="00BD65A9">
        <w:rPr>
          <w:color w:val="000000" w:themeColor="text1"/>
          <w:szCs w:val="20"/>
        </w:rPr>
        <w:t>/ki</w:t>
      </w:r>
      <w:r w:rsidR="00B25457" w:rsidRPr="00BD65A9">
        <w:rPr>
          <w:color w:val="000000" w:themeColor="text1"/>
          <w:szCs w:val="20"/>
        </w:rPr>
        <w:t xml:space="preserve"> instytucji funkcjonujących na poszczególnych osiedlach. </w:t>
      </w:r>
      <w:r w:rsidR="00AD7EDB" w:rsidRPr="00BD65A9">
        <w:rPr>
          <w:color w:val="000000" w:themeColor="text1"/>
          <w:szCs w:val="20"/>
        </w:rPr>
        <w:t xml:space="preserve">Będzie to dla wszystkich doskonała okazja do spojrzenia z innej perspektywy na swoje osiedle – miejsce zamieszkania lub miejsce pracy. </w:t>
      </w:r>
    </w:p>
    <w:p w14:paraId="4B7D2ABB" w14:textId="4556AA7C" w:rsidR="003218A9" w:rsidRPr="00BD65A9" w:rsidRDefault="00196A9F" w:rsidP="00196A9F">
      <w:pPr>
        <w:spacing w:after="0" w:line="259" w:lineRule="auto"/>
        <w:contextualSpacing/>
        <w:jc w:val="both"/>
        <w:rPr>
          <w:rFonts w:asciiTheme="minorHAnsi" w:hAnsiTheme="minorHAnsi" w:cstheme="minorHAnsi"/>
          <w:color w:val="000000" w:themeColor="text1"/>
          <w:szCs w:val="20"/>
        </w:rPr>
      </w:pPr>
      <w:r w:rsidRPr="00BD65A9">
        <w:rPr>
          <w:rFonts w:asciiTheme="minorHAnsi" w:hAnsiTheme="minorHAnsi" w:cstheme="minorHAnsi"/>
          <w:color w:val="000000" w:themeColor="text1"/>
          <w:szCs w:val="20"/>
        </w:rPr>
        <w:t>Prowadząc</w:t>
      </w:r>
      <w:r w:rsidR="00740CAC" w:rsidRPr="00BD65A9">
        <w:rPr>
          <w:rFonts w:asciiTheme="minorHAnsi" w:hAnsiTheme="minorHAnsi" w:cstheme="minorHAnsi"/>
          <w:color w:val="000000" w:themeColor="text1"/>
          <w:szCs w:val="20"/>
        </w:rPr>
        <w:t>e</w:t>
      </w:r>
      <w:r w:rsidR="00D10B19" w:rsidRPr="00BD65A9">
        <w:rPr>
          <w:rFonts w:asciiTheme="minorHAnsi" w:hAnsiTheme="minorHAnsi" w:cstheme="minorHAnsi"/>
          <w:color w:val="000000" w:themeColor="text1"/>
          <w:szCs w:val="20"/>
        </w:rPr>
        <w:t>:</w:t>
      </w:r>
    </w:p>
    <w:p w14:paraId="3A5B9CF5" w14:textId="627C92F9" w:rsidR="00740CAC" w:rsidRPr="00BD65A9" w:rsidRDefault="00740CAC" w:rsidP="00196A9F">
      <w:pPr>
        <w:spacing w:after="0" w:line="259" w:lineRule="auto"/>
        <w:contextualSpacing/>
        <w:jc w:val="both"/>
        <w:rPr>
          <w:b/>
          <w:color w:val="000000" w:themeColor="text1"/>
          <w:szCs w:val="20"/>
        </w:rPr>
      </w:pPr>
      <w:r w:rsidRPr="00BD65A9">
        <w:rPr>
          <w:rFonts w:asciiTheme="minorHAnsi" w:hAnsiTheme="minorHAnsi" w:cstheme="minorHAnsi"/>
          <w:b/>
          <w:color w:val="000000" w:themeColor="text1"/>
          <w:szCs w:val="20"/>
        </w:rPr>
        <w:t>Ewa Jasińska</w:t>
      </w:r>
    </w:p>
    <w:p w14:paraId="45863BAE" w14:textId="3A8EDE68" w:rsidR="00740CAC" w:rsidRPr="00BD65A9" w:rsidRDefault="00AD7EDB" w:rsidP="00A82302">
      <w:pPr>
        <w:spacing w:after="0" w:line="259" w:lineRule="auto"/>
        <w:contextualSpacing/>
        <w:rPr>
          <w:color w:val="000000" w:themeColor="text1"/>
          <w:szCs w:val="20"/>
        </w:rPr>
      </w:pPr>
      <w:r w:rsidRPr="00BD65A9">
        <w:rPr>
          <w:color w:val="000000" w:themeColor="text1"/>
          <w:szCs w:val="20"/>
        </w:rPr>
        <w:t xml:space="preserve">Od 40 lat animatorka lokalna, trenerka, doradczyni. </w:t>
      </w:r>
      <w:r w:rsidR="00196A9F" w:rsidRPr="00BD65A9">
        <w:rPr>
          <w:color w:val="000000" w:themeColor="text1"/>
          <w:szCs w:val="20"/>
        </w:rPr>
        <w:t>Jej specjalność</w:t>
      </w:r>
      <w:r w:rsidR="005838A6" w:rsidRPr="00BD65A9">
        <w:rPr>
          <w:color w:val="000000" w:themeColor="text1"/>
          <w:szCs w:val="20"/>
        </w:rPr>
        <w:t xml:space="preserve"> to</w:t>
      </w:r>
      <w:r w:rsidR="00196A9F" w:rsidRPr="00BD65A9">
        <w:rPr>
          <w:color w:val="000000" w:themeColor="text1"/>
          <w:szCs w:val="20"/>
        </w:rPr>
        <w:t>: komunikacja społeczna, zarządzanie organizacją pozarządową, organizacja środowiska lokalnego, poradnictwo zawodowe, edukacja  animatorów i edukatorów/ trenerów.</w:t>
      </w:r>
    </w:p>
    <w:p w14:paraId="2A4B2095" w14:textId="49AC6C76" w:rsidR="00740CAC" w:rsidRPr="00BD65A9" w:rsidRDefault="00740CAC" w:rsidP="00A82302">
      <w:pPr>
        <w:spacing w:after="0" w:line="259" w:lineRule="auto"/>
        <w:contextualSpacing/>
        <w:rPr>
          <w:b/>
          <w:color w:val="000000" w:themeColor="text1"/>
          <w:szCs w:val="20"/>
        </w:rPr>
      </w:pPr>
      <w:r w:rsidRPr="00BD65A9">
        <w:rPr>
          <w:b/>
          <w:color w:val="000000" w:themeColor="text1"/>
          <w:szCs w:val="20"/>
        </w:rPr>
        <w:t>Anna Sędziak</w:t>
      </w:r>
    </w:p>
    <w:p w14:paraId="663258FD" w14:textId="601F429B" w:rsidR="00196A9F" w:rsidRPr="00BD65A9" w:rsidRDefault="00196A9F" w:rsidP="00A82302">
      <w:pPr>
        <w:spacing w:after="0" w:line="259" w:lineRule="auto"/>
        <w:contextualSpacing/>
        <w:rPr>
          <w:color w:val="000000" w:themeColor="text1"/>
          <w:szCs w:val="20"/>
        </w:rPr>
      </w:pPr>
      <w:r w:rsidRPr="00BD65A9">
        <w:rPr>
          <w:color w:val="000000" w:themeColor="text1"/>
          <w:szCs w:val="20"/>
        </w:rPr>
        <w:t>Najlepiej odnajduje się w pracy w terenie, wśród ludzi, mobilizując do współpracy oraz inspirując mieszkańców do podejmowania aktywności. Wierzy w potencjał społeczności lokalnych.  Z przyjemnością wspiera w rozwoju młode organizacje pozarządowe i grupy senioralne.</w:t>
      </w:r>
    </w:p>
    <w:p w14:paraId="55D96FCD" w14:textId="3083A4D1" w:rsidR="00196A9F" w:rsidRPr="00BD65A9" w:rsidRDefault="00196A9F" w:rsidP="00A82302">
      <w:pPr>
        <w:spacing w:after="0" w:line="259" w:lineRule="auto"/>
        <w:contextualSpacing/>
        <w:rPr>
          <w:rFonts w:asciiTheme="minorHAnsi" w:hAnsiTheme="minorHAnsi" w:cstheme="minorHAnsi"/>
          <w:color w:val="000000" w:themeColor="text1"/>
          <w:szCs w:val="20"/>
        </w:rPr>
      </w:pPr>
      <w:r w:rsidRPr="00BD65A9">
        <w:rPr>
          <w:rFonts w:asciiTheme="minorHAnsi" w:hAnsiTheme="minorHAnsi" w:cstheme="minorHAnsi"/>
          <w:color w:val="000000" w:themeColor="text1"/>
          <w:szCs w:val="20"/>
        </w:rPr>
        <w:t xml:space="preserve">Ania i Ewa: </w:t>
      </w:r>
      <w:r w:rsidR="00527729" w:rsidRPr="00BD65A9">
        <w:rPr>
          <w:rFonts w:asciiTheme="minorHAnsi" w:hAnsiTheme="minorHAnsi" w:cstheme="minorHAnsi"/>
          <w:color w:val="000000" w:themeColor="text1"/>
          <w:szCs w:val="20"/>
        </w:rPr>
        <w:t>animatorki</w:t>
      </w:r>
      <w:r w:rsidR="00740CAC" w:rsidRPr="00BD65A9">
        <w:rPr>
          <w:rFonts w:asciiTheme="minorHAnsi" w:hAnsiTheme="minorHAnsi" w:cstheme="minorHAnsi"/>
          <w:color w:val="000000" w:themeColor="text1"/>
          <w:szCs w:val="20"/>
        </w:rPr>
        <w:t xml:space="preserve"> w projekcie Ośrodka Wspierania Organizacji Pozarządowych „</w:t>
      </w:r>
      <w:r w:rsidRPr="00BD65A9">
        <w:rPr>
          <w:rFonts w:asciiTheme="minorHAnsi" w:hAnsiTheme="minorHAnsi" w:cstheme="minorHAnsi"/>
          <w:color w:val="000000" w:themeColor="text1"/>
          <w:szCs w:val="20"/>
        </w:rPr>
        <w:t>Moja ulica, moje osiedle, moje miasto”</w:t>
      </w:r>
      <w:r w:rsidR="00914742" w:rsidRPr="00BD65A9">
        <w:rPr>
          <w:rFonts w:asciiTheme="minorHAnsi" w:hAnsiTheme="minorHAnsi" w:cstheme="minorHAnsi"/>
          <w:color w:val="000000" w:themeColor="text1"/>
          <w:szCs w:val="20"/>
        </w:rPr>
        <w:t>.</w:t>
      </w:r>
    </w:p>
    <w:sectPr w:rsidR="00196A9F" w:rsidRPr="00BD65A9" w:rsidSect="009B470A">
      <w:headerReference w:type="default" r:id="rId8"/>
      <w:footerReference w:type="default" r:id="rId9"/>
      <w:endnotePr>
        <w:numFmt w:val="decimal"/>
      </w:endnotePr>
      <w:pgSz w:w="11907" w:h="16840" w:code="9"/>
      <w:pgMar w:top="1417" w:right="1417" w:bottom="1417" w:left="1417" w:header="57" w:footer="39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16DB71" w14:textId="77777777" w:rsidR="00873C7A" w:rsidRDefault="00873C7A" w:rsidP="006100F0">
      <w:pPr>
        <w:spacing w:after="0" w:line="240" w:lineRule="auto"/>
      </w:pPr>
      <w:r>
        <w:separator/>
      </w:r>
    </w:p>
  </w:endnote>
  <w:endnote w:type="continuationSeparator" w:id="0">
    <w:p w14:paraId="03FB3006" w14:textId="77777777" w:rsidR="00873C7A" w:rsidRDefault="00873C7A" w:rsidP="00610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axPro-Light">
    <w:panose1 w:val="02000506050000020004"/>
    <w:charset w:val="00"/>
    <w:family w:val="modern"/>
    <w:notTrueType/>
    <w:pitch w:val="variable"/>
    <w:sig w:usb0="A00002BF" w:usb1="4000247B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2B2AB2" w14:textId="1F8A53CE" w:rsidR="00FB56EF" w:rsidRPr="00A82302" w:rsidRDefault="00FB56EF" w:rsidP="00FB56EF">
    <w:pPr>
      <w:pStyle w:val="Stopka"/>
      <w:rPr>
        <w:rFonts w:ascii="Verdana" w:hAnsi="Verdana" w:cs="Verdana"/>
        <w:i/>
        <w:color w:val="000000" w:themeColor="text1"/>
        <w:sz w:val="18"/>
      </w:rPr>
    </w:pPr>
    <w:r w:rsidRPr="00A82302">
      <w:rPr>
        <w:rFonts w:ascii="Verdana" w:hAnsi="Verdana" w:cs="Verdana"/>
        <w:i/>
        <w:color w:val="000000" w:themeColor="text1"/>
        <w:sz w:val="18"/>
      </w:rPr>
      <w:t xml:space="preserve">Zadanie „Dostępne Miasto, Dostępne Organizacje, Dostępni MY” </w:t>
    </w:r>
    <w:r w:rsidRPr="00A82302">
      <w:rPr>
        <w:rFonts w:ascii="Verdana" w:hAnsi="Verdana" w:cs="Verdana"/>
        <w:i/>
        <w:color w:val="000000" w:themeColor="text1"/>
        <w:sz w:val="18"/>
      </w:rPr>
      <w:br/>
      <w:t xml:space="preserve">realizowane przez Ośrodek Wspierania Organizacji Pozarządowych </w:t>
    </w:r>
    <w:r w:rsidRPr="00A82302">
      <w:rPr>
        <w:rFonts w:ascii="Verdana" w:hAnsi="Verdana" w:cs="Verdana"/>
        <w:i/>
        <w:color w:val="000000" w:themeColor="text1"/>
        <w:sz w:val="18"/>
      </w:rPr>
      <w:br/>
    </w:r>
    <w:r w:rsidR="00740CAC" w:rsidRPr="00A82302">
      <w:rPr>
        <w:rFonts w:ascii="Verdana" w:hAnsi="Verdana" w:cs="Verdana"/>
        <w:i/>
        <w:color w:val="000000" w:themeColor="text1"/>
        <w:sz w:val="18"/>
      </w:rPr>
      <w:t xml:space="preserve">finansowane </w:t>
    </w:r>
    <w:r w:rsidRPr="00A82302">
      <w:rPr>
        <w:rFonts w:ascii="Verdana" w:hAnsi="Verdana" w:cs="Verdana"/>
        <w:i/>
        <w:color w:val="000000" w:themeColor="text1"/>
        <w:sz w:val="18"/>
      </w:rPr>
      <w:t>ze środków z budżetu Miasta Białegostoku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9E614A" w14:textId="77777777" w:rsidR="00873C7A" w:rsidRDefault="00873C7A" w:rsidP="006100F0">
      <w:pPr>
        <w:spacing w:after="0" w:line="240" w:lineRule="auto"/>
      </w:pPr>
      <w:r>
        <w:separator/>
      </w:r>
    </w:p>
  </w:footnote>
  <w:footnote w:type="continuationSeparator" w:id="0">
    <w:p w14:paraId="74632D81" w14:textId="77777777" w:rsidR="00873C7A" w:rsidRDefault="00873C7A" w:rsidP="006100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5B381F" w14:textId="5EB833C9" w:rsidR="00C61CE0" w:rsidRDefault="00C61CE0" w:rsidP="006100F0">
    <w:pPr>
      <w:pStyle w:val="Nagwek"/>
      <w:jc w:val="both"/>
    </w:pPr>
  </w:p>
  <w:p w14:paraId="4884F898" w14:textId="4E828FEF" w:rsidR="006100F0" w:rsidRDefault="00D25A4B" w:rsidP="00B81C35">
    <w:pPr>
      <w:pStyle w:val="Nagwek"/>
      <w:tabs>
        <w:tab w:val="clear" w:pos="4536"/>
        <w:tab w:val="center" w:pos="5387"/>
      </w:tabs>
      <w:jc w:val="both"/>
      <w:rPr>
        <w:rFonts w:ascii="Arial" w:hAnsi="Arial" w:cs="Arial"/>
        <w:b/>
      </w:rPr>
    </w:pPr>
    <w:r>
      <w:rPr>
        <w:noProof/>
        <w:lang w:eastAsia="pl-PL"/>
      </w:rPr>
      <w:drawing>
        <wp:anchor distT="0" distB="0" distL="114300" distR="114300" simplePos="0" relativeHeight="251669504" behindDoc="1" locked="0" layoutInCell="1" allowOverlap="1" wp14:anchorId="3A1076C1" wp14:editId="4D36E26E">
          <wp:simplePos x="0" y="0"/>
          <wp:positionH relativeFrom="column">
            <wp:posOffset>4487214</wp:posOffset>
          </wp:positionH>
          <wp:positionV relativeFrom="paragraph">
            <wp:posOffset>295386</wp:posOffset>
          </wp:positionV>
          <wp:extent cx="1525905" cy="701675"/>
          <wp:effectExtent l="0" t="0" r="0" b="0"/>
          <wp:wrapTight wrapText="bothSides">
            <wp:wrapPolygon edited="0">
              <wp:start x="7011" y="4691"/>
              <wp:lineTo x="1079" y="5864"/>
              <wp:lineTo x="539" y="11729"/>
              <wp:lineTo x="1888" y="15833"/>
              <wp:lineTo x="18607" y="15833"/>
              <wp:lineTo x="20225" y="11729"/>
              <wp:lineTo x="20764" y="8210"/>
              <wp:lineTo x="19955" y="4691"/>
              <wp:lineTo x="7011" y="4691"/>
            </wp:wrapPolygon>
          </wp:wrapTight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5905" cy="701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C2E97" w:rsidRPr="00820252">
      <w:rPr>
        <w:rFonts w:ascii="Arial" w:hAnsi="Arial" w:cs="Arial"/>
        <w:b/>
        <w:noProof/>
        <w:lang w:eastAsia="pl-PL"/>
      </w:rPr>
      <w:drawing>
        <wp:anchor distT="0" distB="0" distL="114300" distR="114300" simplePos="0" relativeHeight="251668480" behindDoc="0" locked="0" layoutInCell="1" allowOverlap="1" wp14:anchorId="4D7FC9BE" wp14:editId="3A6B6EDE">
          <wp:simplePos x="0" y="0"/>
          <wp:positionH relativeFrom="column">
            <wp:posOffset>2967355</wp:posOffset>
          </wp:positionH>
          <wp:positionV relativeFrom="paragraph">
            <wp:posOffset>220980</wp:posOffset>
          </wp:positionV>
          <wp:extent cx="1295400" cy="840105"/>
          <wp:effectExtent l="0" t="0" r="0" b="0"/>
          <wp:wrapTopAndBottom/>
          <wp:docPr id="3" name="Obraz 3" descr="\\umd\pliki\CAS\MATERIAŁY GRAFICZNE\# LOGOTYPY\#Białystok\Bialystok_logo_2020\#polski\Bialystok_logo_2020_PL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\\umd\pliki\CAS\MATERIAŁY GRAFICZNE\# LOGOTYPY\#Białystok\Bialystok_logo_2020\#polski\Bialystok_logo_2020_PL_RGB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840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C40A5" w:rsidRPr="009B470A">
      <w:rPr>
        <w:rFonts w:ascii="DaxPro-Light" w:hAnsi="DaxPro-Light" w:cs="Arial"/>
        <w:noProof/>
        <w:lang w:eastAsia="pl-PL"/>
      </w:rPr>
      <w:drawing>
        <wp:anchor distT="0" distB="0" distL="114300" distR="114300" simplePos="0" relativeHeight="251664384" behindDoc="0" locked="0" layoutInCell="1" allowOverlap="1" wp14:anchorId="46890341" wp14:editId="4C8DC2E0">
          <wp:simplePos x="0" y="0"/>
          <wp:positionH relativeFrom="column">
            <wp:posOffset>1443355</wp:posOffset>
          </wp:positionH>
          <wp:positionV relativeFrom="paragraph">
            <wp:posOffset>383540</wp:posOffset>
          </wp:positionV>
          <wp:extent cx="1301750" cy="819150"/>
          <wp:effectExtent l="0" t="0" r="0" b="0"/>
          <wp:wrapTopAndBottom/>
          <wp:docPr id="12" name="Obraz 12" descr="\\umd\pliki\CAS\MATERIAŁY GRAFICZNE\# LOGOTYPY\CAS\CAS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\\umd\pliki\CAS\MATERIAŁY GRAFICZNE\# LOGOTYPY\CAS\CAS logo.jp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175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C40A5">
      <w:rPr>
        <w:rFonts w:ascii="Arial" w:hAnsi="Arial" w:cs="Arial"/>
        <w:b/>
        <w:noProof/>
        <w:lang w:eastAsia="pl-PL"/>
      </w:rPr>
      <w:drawing>
        <wp:anchor distT="0" distB="0" distL="114300" distR="114300" simplePos="0" relativeHeight="251667456" behindDoc="1" locked="0" layoutInCell="1" allowOverlap="1" wp14:anchorId="1295C92B" wp14:editId="17533B68">
          <wp:simplePos x="0" y="0"/>
          <wp:positionH relativeFrom="margin">
            <wp:posOffset>-419100</wp:posOffset>
          </wp:positionH>
          <wp:positionV relativeFrom="paragraph">
            <wp:posOffset>370840</wp:posOffset>
          </wp:positionV>
          <wp:extent cx="1671320" cy="628015"/>
          <wp:effectExtent l="0" t="0" r="5080" b="635"/>
          <wp:wrapTight wrapText="bothSides">
            <wp:wrapPolygon edited="0">
              <wp:start x="0" y="0"/>
              <wp:lineTo x="0" y="20967"/>
              <wp:lineTo x="21419" y="20967"/>
              <wp:lineTo x="21419" y="0"/>
              <wp:lineTo x="0" y="0"/>
            </wp:wrapPolygon>
          </wp:wrapTight>
          <wp:docPr id="13" name="Obraz 1" descr="nowe dobre logo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owe dobre logo 21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1320" cy="6280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805F9">
      <w:rPr>
        <w:rFonts w:ascii="Arial" w:hAnsi="Arial" w:cs="Arial"/>
        <w:b/>
        <w:noProof/>
        <w:lang w:eastAsia="pl-PL"/>
      </w:rPr>
      <w:t xml:space="preserve">   </w:t>
    </w:r>
    <w:r w:rsidR="001A6648">
      <w:rPr>
        <w:rFonts w:ascii="Arial" w:hAnsi="Arial" w:cs="Arial"/>
        <w:b/>
      </w:rPr>
      <w:t xml:space="preserve">  </w:t>
    </w:r>
    <w:r w:rsidR="00F805F9">
      <w:rPr>
        <w:rFonts w:ascii="Arial" w:hAnsi="Arial" w:cs="Arial"/>
        <w:b/>
      </w:rPr>
      <w:t xml:space="preserve">      </w:t>
    </w:r>
    <w:r w:rsidR="001A6648">
      <w:rPr>
        <w:rFonts w:ascii="Arial" w:hAnsi="Arial" w:cs="Arial"/>
        <w:b/>
      </w:rPr>
      <w:t xml:space="preserve">  </w:t>
    </w:r>
    <w:r w:rsidR="00E86526">
      <w:rPr>
        <w:rFonts w:ascii="Arial" w:hAnsi="Arial" w:cs="Arial"/>
        <w:b/>
      </w:rPr>
      <w:t xml:space="preserve">  </w:t>
    </w:r>
    <w:r w:rsidR="001A6648">
      <w:rPr>
        <w:rFonts w:ascii="Arial" w:hAnsi="Arial" w:cs="Arial"/>
        <w:b/>
      </w:rPr>
      <w:t xml:space="preserve"> </w:t>
    </w:r>
    <w:r w:rsidR="001A6648" w:rsidRPr="001A6648">
      <w:rPr>
        <w:rFonts w:ascii="Arial" w:hAnsi="Arial" w:cs="Arial"/>
        <w:b/>
      </w:rPr>
      <w:t xml:space="preserve"> </w:t>
    </w:r>
    <w:r w:rsidR="00B81C35">
      <w:rPr>
        <w:rFonts w:ascii="Arial" w:hAnsi="Arial" w:cs="Arial"/>
        <w:b/>
      </w:rPr>
      <w:tab/>
      <w:t xml:space="preserve">                </w:t>
    </w:r>
  </w:p>
  <w:p w14:paraId="01D8926E" w14:textId="77777777" w:rsidR="00A82302" w:rsidRDefault="00A82302" w:rsidP="00B81C35">
    <w:pPr>
      <w:pStyle w:val="Nagwek"/>
      <w:tabs>
        <w:tab w:val="clear" w:pos="4536"/>
        <w:tab w:val="center" w:pos="5387"/>
      </w:tabs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F5ACE"/>
    <w:multiLevelType w:val="hybridMultilevel"/>
    <w:tmpl w:val="ABCE7F82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7835375"/>
    <w:multiLevelType w:val="hybridMultilevel"/>
    <w:tmpl w:val="D43ECC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AC255D"/>
    <w:multiLevelType w:val="hybridMultilevel"/>
    <w:tmpl w:val="3FDAD9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84F9F"/>
    <w:multiLevelType w:val="hybridMultilevel"/>
    <w:tmpl w:val="B61E24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38838E0">
      <w:numFmt w:val="bullet"/>
      <w:lvlText w:val="•"/>
      <w:lvlJc w:val="left"/>
      <w:pPr>
        <w:ind w:left="1785" w:hanging="705"/>
      </w:pPr>
      <w:rPr>
        <w:rFonts w:ascii="Calibri" w:eastAsia="Calibri" w:hAnsi="Calibri" w:cs="Calibri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9256D5"/>
    <w:multiLevelType w:val="hybridMultilevel"/>
    <w:tmpl w:val="001CA6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447DA9"/>
    <w:multiLevelType w:val="hybridMultilevel"/>
    <w:tmpl w:val="437201AE"/>
    <w:lvl w:ilvl="0" w:tplc="6DEA0BFC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4B37EC"/>
    <w:multiLevelType w:val="hybridMultilevel"/>
    <w:tmpl w:val="F5BA9BA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6E5E33"/>
    <w:multiLevelType w:val="hybridMultilevel"/>
    <w:tmpl w:val="103C34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D5249A"/>
    <w:multiLevelType w:val="hybridMultilevel"/>
    <w:tmpl w:val="E0E8B4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8978B9"/>
    <w:multiLevelType w:val="hybridMultilevel"/>
    <w:tmpl w:val="55FE49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60287C"/>
    <w:multiLevelType w:val="hybridMultilevel"/>
    <w:tmpl w:val="A59028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F206E9"/>
    <w:multiLevelType w:val="hybridMultilevel"/>
    <w:tmpl w:val="B27CEE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53522D2"/>
    <w:multiLevelType w:val="hybridMultilevel"/>
    <w:tmpl w:val="FC6C49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0333BA"/>
    <w:multiLevelType w:val="hybridMultilevel"/>
    <w:tmpl w:val="386045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3943FA"/>
    <w:multiLevelType w:val="hybridMultilevel"/>
    <w:tmpl w:val="170ED456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 w15:restartNumberingAfterBreak="0">
    <w:nsid w:val="352C0615"/>
    <w:multiLevelType w:val="hybridMultilevel"/>
    <w:tmpl w:val="2B5A65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401A46"/>
    <w:multiLevelType w:val="multilevel"/>
    <w:tmpl w:val="34BC6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76025ED"/>
    <w:multiLevelType w:val="hybridMultilevel"/>
    <w:tmpl w:val="4EE298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1863B4"/>
    <w:multiLevelType w:val="hybridMultilevel"/>
    <w:tmpl w:val="69184728"/>
    <w:lvl w:ilvl="0" w:tplc="04150001">
      <w:start w:val="1"/>
      <w:numFmt w:val="bullet"/>
      <w:lvlText w:val=""/>
      <w:lvlJc w:val="left"/>
      <w:pPr>
        <w:ind w:left="8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72" w:hanging="360"/>
      </w:pPr>
      <w:rPr>
        <w:rFonts w:ascii="Wingdings" w:hAnsi="Wingdings" w:hint="default"/>
      </w:rPr>
    </w:lvl>
  </w:abstractNum>
  <w:abstractNum w:abstractNumId="19" w15:restartNumberingAfterBreak="0">
    <w:nsid w:val="3DCB5C58"/>
    <w:multiLevelType w:val="hybridMultilevel"/>
    <w:tmpl w:val="D4C666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6F52A5"/>
    <w:multiLevelType w:val="hybridMultilevel"/>
    <w:tmpl w:val="D5F0D5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3616F8"/>
    <w:multiLevelType w:val="hybridMultilevel"/>
    <w:tmpl w:val="89F88F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497D13"/>
    <w:multiLevelType w:val="multilevel"/>
    <w:tmpl w:val="3AF42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1597775"/>
    <w:multiLevelType w:val="multilevel"/>
    <w:tmpl w:val="3A82D6BC"/>
    <w:lvl w:ilvl="0">
      <w:start w:val="15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36C27D7"/>
    <w:multiLevelType w:val="hybridMultilevel"/>
    <w:tmpl w:val="2C08AB1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A786771"/>
    <w:multiLevelType w:val="hybridMultilevel"/>
    <w:tmpl w:val="64769822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5DC35896"/>
    <w:multiLevelType w:val="hybridMultilevel"/>
    <w:tmpl w:val="8416C40E"/>
    <w:lvl w:ilvl="0" w:tplc="8E306D0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0166693"/>
    <w:multiLevelType w:val="hybridMultilevel"/>
    <w:tmpl w:val="B37660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730F3B"/>
    <w:multiLevelType w:val="hybridMultilevel"/>
    <w:tmpl w:val="1D28117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3795853"/>
    <w:multiLevelType w:val="hybridMultilevel"/>
    <w:tmpl w:val="7B3AD2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287CED"/>
    <w:multiLevelType w:val="multilevel"/>
    <w:tmpl w:val="C3D2D3BE"/>
    <w:lvl w:ilvl="0">
      <w:start w:val="15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45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5DB4C61"/>
    <w:multiLevelType w:val="multilevel"/>
    <w:tmpl w:val="E65CE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7B13156"/>
    <w:multiLevelType w:val="hybridMultilevel"/>
    <w:tmpl w:val="DBE455F8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3" w15:restartNumberingAfterBreak="0">
    <w:nsid w:val="67C362C5"/>
    <w:multiLevelType w:val="hybridMultilevel"/>
    <w:tmpl w:val="F81C12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7B37A8"/>
    <w:multiLevelType w:val="multilevel"/>
    <w:tmpl w:val="E2300410"/>
    <w:lvl w:ilvl="0">
      <w:start w:val="14"/>
      <w:numFmt w:val="decimal"/>
      <w:lvlText w:val="%1.0"/>
      <w:lvlJc w:val="left"/>
      <w:pPr>
        <w:ind w:left="54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48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35" w15:restartNumberingAfterBreak="0">
    <w:nsid w:val="6EBB4791"/>
    <w:multiLevelType w:val="multilevel"/>
    <w:tmpl w:val="B17C791A"/>
    <w:lvl w:ilvl="0">
      <w:start w:val="13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6ED41CF7"/>
    <w:multiLevelType w:val="hybridMultilevel"/>
    <w:tmpl w:val="D29ADB0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71976CE4"/>
    <w:multiLevelType w:val="multilevel"/>
    <w:tmpl w:val="61A0C41E"/>
    <w:lvl w:ilvl="0">
      <w:start w:val="15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75906B69"/>
    <w:multiLevelType w:val="hybridMultilevel"/>
    <w:tmpl w:val="B680E1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9"/>
  </w:num>
  <w:num w:numId="4">
    <w:abstractNumId w:val="0"/>
  </w:num>
  <w:num w:numId="5">
    <w:abstractNumId w:val="18"/>
  </w:num>
  <w:num w:numId="6">
    <w:abstractNumId w:val="20"/>
  </w:num>
  <w:num w:numId="7">
    <w:abstractNumId w:val="6"/>
  </w:num>
  <w:num w:numId="8">
    <w:abstractNumId w:val="17"/>
  </w:num>
  <w:num w:numId="9">
    <w:abstractNumId w:val="16"/>
  </w:num>
  <w:num w:numId="10">
    <w:abstractNumId w:val="12"/>
  </w:num>
  <w:num w:numId="11">
    <w:abstractNumId w:val="19"/>
  </w:num>
  <w:num w:numId="12">
    <w:abstractNumId w:val="7"/>
  </w:num>
  <w:num w:numId="13">
    <w:abstractNumId w:val="26"/>
  </w:num>
  <w:num w:numId="14">
    <w:abstractNumId w:val="4"/>
  </w:num>
  <w:num w:numId="15">
    <w:abstractNumId w:val="14"/>
  </w:num>
  <w:num w:numId="16">
    <w:abstractNumId w:val="10"/>
  </w:num>
  <w:num w:numId="17">
    <w:abstractNumId w:val="34"/>
  </w:num>
  <w:num w:numId="18">
    <w:abstractNumId w:val="35"/>
  </w:num>
  <w:num w:numId="19">
    <w:abstractNumId w:val="29"/>
  </w:num>
  <w:num w:numId="20">
    <w:abstractNumId w:val="1"/>
  </w:num>
  <w:num w:numId="21">
    <w:abstractNumId w:val="21"/>
  </w:num>
  <w:num w:numId="22">
    <w:abstractNumId w:val="33"/>
  </w:num>
  <w:num w:numId="23">
    <w:abstractNumId w:val="2"/>
  </w:num>
  <w:num w:numId="24">
    <w:abstractNumId w:val="30"/>
  </w:num>
  <w:num w:numId="25">
    <w:abstractNumId w:val="28"/>
  </w:num>
  <w:num w:numId="26">
    <w:abstractNumId w:val="24"/>
  </w:num>
  <w:num w:numId="27">
    <w:abstractNumId w:val="3"/>
  </w:num>
  <w:num w:numId="28">
    <w:abstractNumId w:val="37"/>
  </w:num>
  <w:num w:numId="29">
    <w:abstractNumId w:val="23"/>
  </w:num>
  <w:num w:numId="30">
    <w:abstractNumId w:val="15"/>
  </w:num>
  <w:num w:numId="31">
    <w:abstractNumId w:val="27"/>
  </w:num>
  <w:num w:numId="32">
    <w:abstractNumId w:val="8"/>
  </w:num>
  <w:num w:numId="33">
    <w:abstractNumId w:val="25"/>
  </w:num>
  <w:num w:numId="34">
    <w:abstractNumId w:val="32"/>
  </w:num>
  <w:num w:numId="35">
    <w:abstractNumId w:val="5"/>
  </w:num>
  <w:num w:numId="36">
    <w:abstractNumId w:val="38"/>
  </w:num>
  <w:num w:numId="37">
    <w:abstractNumId w:val="36"/>
  </w:num>
  <w:num w:numId="38">
    <w:abstractNumId w:val="22"/>
  </w:num>
  <w:num w:numId="39">
    <w:abstractNumId w:val="31"/>
  </w:num>
  <w:num w:numId="4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10"/>
  <w:drawingGridVerticalSpacing w:val="13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0F0"/>
    <w:rsid w:val="000141D0"/>
    <w:rsid w:val="00047A01"/>
    <w:rsid w:val="00056F41"/>
    <w:rsid w:val="00057EDE"/>
    <w:rsid w:val="00073390"/>
    <w:rsid w:val="000C19F1"/>
    <w:rsid w:val="000E4729"/>
    <w:rsid w:val="001206BF"/>
    <w:rsid w:val="00133623"/>
    <w:rsid w:val="00141EAF"/>
    <w:rsid w:val="001440DE"/>
    <w:rsid w:val="00166BA7"/>
    <w:rsid w:val="001901AF"/>
    <w:rsid w:val="001955F9"/>
    <w:rsid w:val="00196A9F"/>
    <w:rsid w:val="001A6648"/>
    <w:rsid w:val="001D41BC"/>
    <w:rsid w:val="001F654F"/>
    <w:rsid w:val="00200B8D"/>
    <w:rsid w:val="00214229"/>
    <w:rsid w:val="00217B88"/>
    <w:rsid w:val="002209F1"/>
    <w:rsid w:val="00231B43"/>
    <w:rsid w:val="0027384A"/>
    <w:rsid w:val="002A602A"/>
    <w:rsid w:val="002D4A66"/>
    <w:rsid w:val="002E03DF"/>
    <w:rsid w:val="002F489F"/>
    <w:rsid w:val="002F5210"/>
    <w:rsid w:val="00300BA8"/>
    <w:rsid w:val="003042B6"/>
    <w:rsid w:val="00313730"/>
    <w:rsid w:val="003218A9"/>
    <w:rsid w:val="00321DB1"/>
    <w:rsid w:val="00323E2B"/>
    <w:rsid w:val="00365018"/>
    <w:rsid w:val="00374229"/>
    <w:rsid w:val="003821D9"/>
    <w:rsid w:val="00391C36"/>
    <w:rsid w:val="003A65A0"/>
    <w:rsid w:val="003B03C3"/>
    <w:rsid w:val="003B1A5D"/>
    <w:rsid w:val="003B691E"/>
    <w:rsid w:val="003E3FF1"/>
    <w:rsid w:val="003E422E"/>
    <w:rsid w:val="003F2860"/>
    <w:rsid w:val="00416397"/>
    <w:rsid w:val="0042706E"/>
    <w:rsid w:val="0043030C"/>
    <w:rsid w:val="00446D82"/>
    <w:rsid w:val="00450902"/>
    <w:rsid w:val="00452DAC"/>
    <w:rsid w:val="0045389E"/>
    <w:rsid w:val="00466970"/>
    <w:rsid w:val="00472F3F"/>
    <w:rsid w:val="00474DEB"/>
    <w:rsid w:val="00476D76"/>
    <w:rsid w:val="00481812"/>
    <w:rsid w:val="00487150"/>
    <w:rsid w:val="00496166"/>
    <w:rsid w:val="004A0CA9"/>
    <w:rsid w:val="004B3AF7"/>
    <w:rsid w:val="004D729B"/>
    <w:rsid w:val="004E7AA3"/>
    <w:rsid w:val="004F078E"/>
    <w:rsid w:val="00506BA2"/>
    <w:rsid w:val="00506E14"/>
    <w:rsid w:val="005104DF"/>
    <w:rsid w:val="00510B6C"/>
    <w:rsid w:val="005124F8"/>
    <w:rsid w:val="00522EB3"/>
    <w:rsid w:val="0052707C"/>
    <w:rsid w:val="00527729"/>
    <w:rsid w:val="005372DC"/>
    <w:rsid w:val="00541647"/>
    <w:rsid w:val="00552AB1"/>
    <w:rsid w:val="00561348"/>
    <w:rsid w:val="005617E6"/>
    <w:rsid w:val="00581B12"/>
    <w:rsid w:val="005838A6"/>
    <w:rsid w:val="00591C72"/>
    <w:rsid w:val="00595124"/>
    <w:rsid w:val="005A1B8C"/>
    <w:rsid w:val="005A4528"/>
    <w:rsid w:val="005B3781"/>
    <w:rsid w:val="005C40A5"/>
    <w:rsid w:val="005C7FA6"/>
    <w:rsid w:val="005D656E"/>
    <w:rsid w:val="005E487C"/>
    <w:rsid w:val="005F4926"/>
    <w:rsid w:val="006100F0"/>
    <w:rsid w:val="00632E81"/>
    <w:rsid w:val="00634ACE"/>
    <w:rsid w:val="00682A6C"/>
    <w:rsid w:val="0069366B"/>
    <w:rsid w:val="006A30D6"/>
    <w:rsid w:val="006B3632"/>
    <w:rsid w:val="006C4C4C"/>
    <w:rsid w:val="006C7B50"/>
    <w:rsid w:val="006D4E01"/>
    <w:rsid w:val="006E71C2"/>
    <w:rsid w:val="006F0EB3"/>
    <w:rsid w:val="006F5179"/>
    <w:rsid w:val="006F5413"/>
    <w:rsid w:val="006F6298"/>
    <w:rsid w:val="007031DD"/>
    <w:rsid w:val="00705125"/>
    <w:rsid w:val="0071225B"/>
    <w:rsid w:val="0072468A"/>
    <w:rsid w:val="00724816"/>
    <w:rsid w:val="0072741F"/>
    <w:rsid w:val="00727BD0"/>
    <w:rsid w:val="0073691D"/>
    <w:rsid w:val="007374C2"/>
    <w:rsid w:val="00737D1A"/>
    <w:rsid w:val="00740CAC"/>
    <w:rsid w:val="00741B82"/>
    <w:rsid w:val="00754EA5"/>
    <w:rsid w:val="007813CB"/>
    <w:rsid w:val="007820F7"/>
    <w:rsid w:val="007C67CA"/>
    <w:rsid w:val="007D0598"/>
    <w:rsid w:val="007D4B70"/>
    <w:rsid w:val="007D7460"/>
    <w:rsid w:val="007E7441"/>
    <w:rsid w:val="00816DA5"/>
    <w:rsid w:val="00820252"/>
    <w:rsid w:val="00820828"/>
    <w:rsid w:val="008237A2"/>
    <w:rsid w:val="0082613D"/>
    <w:rsid w:val="00837A0C"/>
    <w:rsid w:val="008427E4"/>
    <w:rsid w:val="008547F1"/>
    <w:rsid w:val="008714E4"/>
    <w:rsid w:val="00873C7A"/>
    <w:rsid w:val="008801BC"/>
    <w:rsid w:val="00881094"/>
    <w:rsid w:val="008B3DB1"/>
    <w:rsid w:val="008B7359"/>
    <w:rsid w:val="008C3F61"/>
    <w:rsid w:val="008D584A"/>
    <w:rsid w:val="008D6B5F"/>
    <w:rsid w:val="008E119E"/>
    <w:rsid w:val="008E659C"/>
    <w:rsid w:val="008E65BF"/>
    <w:rsid w:val="00904F4C"/>
    <w:rsid w:val="009074C4"/>
    <w:rsid w:val="00911154"/>
    <w:rsid w:val="009140D3"/>
    <w:rsid w:val="00914742"/>
    <w:rsid w:val="00914E09"/>
    <w:rsid w:val="009337F1"/>
    <w:rsid w:val="00937F36"/>
    <w:rsid w:val="00975F33"/>
    <w:rsid w:val="00976826"/>
    <w:rsid w:val="009A26CB"/>
    <w:rsid w:val="009B470A"/>
    <w:rsid w:val="009D6473"/>
    <w:rsid w:val="00A0006A"/>
    <w:rsid w:val="00A0100F"/>
    <w:rsid w:val="00A06A97"/>
    <w:rsid w:val="00A326E3"/>
    <w:rsid w:val="00A3322A"/>
    <w:rsid w:val="00A34779"/>
    <w:rsid w:val="00A4499C"/>
    <w:rsid w:val="00A47DB8"/>
    <w:rsid w:val="00A61E29"/>
    <w:rsid w:val="00A672C7"/>
    <w:rsid w:val="00A707DD"/>
    <w:rsid w:val="00A71060"/>
    <w:rsid w:val="00A80375"/>
    <w:rsid w:val="00A82302"/>
    <w:rsid w:val="00A92C18"/>
    <w:rsid w:val="00A954D0"/>
    <w:rsid w:val="00AB5DCF"/>
    <w:rsid w:val="00AC2E97"/>
    <w:rsid w:val="00AD7EDB"/>
    <w:rsid w:val="00AE2362"/>
    <w:rsid w:val="00AE44D2"/>
    <w:rsid w:val="00AF569C"/>
    <w:rsid w:val="00B01CAF"/>
    <w:rsid w:val="00B13F6A"/>
    <w:rsid w:val="00B165DD"/>
    <w:rsid w:val="00B25457"/>
    <w:rsid w:val="00B33115"/>
    <w:rsid w:val="00B416C3"/>
    <w:rsid w:val="00B41AB2"/>
    <w:rsid w:val="00B66C8B"/>
    <w:rsid w:val="00B71C1C"/>
    <w:rsid w:val="00B7587D"/>
    <w:rsid w:val="00B81C35"/>
    <w:rsid w:val="00BA4BF3"/>
    <w:rsid w:val="00BB2CA8"/>
    <w:rsid w:val="00BC1CAD"/>
    <w:rsid w:val="00BD4221"/>
    <w:rsid w:val="00BD51A5"/>
    <w:rsid w:val="00BD65A9"/>
    <w:rsid w:val="00BE665A"/>
    <w:rsid w:val="00BF47C6"/>
    <w:rsid w:val="00C023AA"/>
    <w:rsid w:val="00C03DE7"/>
    <w:rsid w:val="00C101C7"/>
    <w:rsid w:val="00C110CE"/>
    <w:rsid w:val="00C12D6B"/>
    <w:rsid w:val="00C14797"/>
    <w:rsid w:val="00C318BD"/>
    <w:rsid w:val="00C61CE0"/>
    <w:rsid w:val="00C65D78"/>
    <w:rsid w:val="00C84249"/>
    <w:rsid w:val="00CA5401"/>
    <w:rsid w:val="00CD5642"/>
    <w:rsid w:val="00CF2A60"/>
    <w:rsid w:val="00D07132"/>
    <w:rsid w:val="00D10B19"/>
    <w:rsid w:val="00D1796E"/>
    <w:rsid w:val="00D25A4B"/>
    <w:rsid w:val="00D46469"/>
    <w:rsid w:val="00D53A1D"/>
    <w:rsid w:val="00D97E7E"/>
    <w:rsid w:val="00DB005A"/>
    <w:rsid w:val="00DC3CB7"/>
    <w:rsid w:val="00DD08EB"/>
    <w:rsid w:val="00DD5EC8"/>
    <w:rsid w:val="00DE2995"/>
    <w:rsid w:val="00DF3A20"/>
    <w:rsid w:val="00E11A06"/>
    <w:rsid w:val="00E13B0A"/>
    <w:rsid w:val="00E52822"/>
    <w:rsid w:val="00E5423F"/>
    <w:rsid w:val="00E64FE2"/>
    <w:rsid w:val="00E70268"/>
    <w:rsid w:val="00E777D5"/>
    <w:rsid w:val="00E80E85"/>
    <w:rsid w:val="00E86526"/>
    <w:rsid w:val="00E96B44"/>
    <w:rsid w:val="00ED43BA"/>
    <w:rsid w:val="00EE59A0"/>
    <w:rsid w:val="00EE6046"/>
    <w:rsid w:val="00EF367D"/>
    <w:rsid w:val="00F132C4"/>
    <w:rsid w:val="00F14998"/>
    <w:rsid w:val="00F2373A"/>
    <w:rsid w:val="00F3359D"/>
    <w:rsid w:val="00F34282"/>
    <w:rsid w:val="00F56605"/>
    <w:rsid w:val="00F56DF1"/>
    <w:rsid w:val="00F7091F"/>
    <w:rsid w:val="00F805F9"/>
    <w:rsid w:val="00F873A7"/>
    <w:rsid w:val="00F93C29"/>
    <w:rsid w:val="00F9684B"/>
    <w:rsid w:val="00F973A0"/>
    <w:rsid w:val="00FA523F"/>
    <w:rsid w:val="00FA75F9"/>
    <w:rsid w:val="00FB2636"/>
    <w:rsid w:val="00FB56E7"/>
    <w:rsid w:val="00FB56EF"/>
    <w:rsid w:val="00FD472E"/>
    <w:rsid w:val="00FD4D50"/>
    <w:rsid w:val="00FE4F0E"/>
    <w:rsid w:val="00FF1C27"/>
    <w:rsid w:val="00FF5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EC126C"/>
  <w15:docId w15:val="{638D44BD-E8E0-46A8-9598-6F2CE5878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="Verdana" w:hAnsi="Verdan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41AB2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D65A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D65A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100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100F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6100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00F0"/>
  </w:style>
  <w:style w:type="paragraph" w:styleId="Stopka">
    <w:name w:val="footer"/>
    <w:basedOn w:val="Normalny"/>
    <w:link w:val="StopkaZnak"/>
    <w:uiPriority w:val="99"/>
    <w:unhideWhenUsed/>
    <w:rsid w:val="00200B8D"/>
    <w:pPr>
      <w:pBdr>
        <w:top w:val="single" w:sz="24" w:space="5" w:color="1B587C"/>
      </w:pBdr>
      <w:tabs>
        <w:tab w:val="center" w:pos="4536"/>
        <w:tab w:val="right" w:pos="9072"/>
      </w:tabs>
      <w:spacing w:after="0" w:line="240" w:lineRule="auto"/>
      <w:jc w:val="center"/>
    </w:pPr>
    <w:rPr>
      <w:iCs/>
      <w:color w:val="0D0D0D"/>
    </w:rPr>
  </w:style>
  <w:style w:type="character" w:customStyle="1" w:styleId="StopkaZnak">
    <w:name w:val="Stopka Znak"/>
    <w:basedOn w:val="Domylnaczcionkaakapitu"/>
    <w:link w:val="Stopka"/>
    <w:uiPriority w:val="99"/>
    <w:rsid w:val="00200B8D"/>
    <w:rPr>
      <w:iCs/>
      <w:color w:val="0D0D0D"/>
    </w:rPr>
  </w:style>
  <w:style w:type="paragraph" w:styleId="NormalnyWeb">
    <w:name w:val="Normal (Web)"/>
    <w:basedOn w:val="Normalny"/>
    <w:uiPriority w:val="99"/>
    <w:unhideWhenUsed/>
    <w:rsid w:val="00B41A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unhideWhenUsed/>
    <w:rsid w:val="00B41AB2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B41AB2"/>
    <w:rPr>
      <w:rFonts w:ascii="Consolas" w:eastAsia="Calibri" w:hAnsi="Consolas" w:cs="Times New Roman"/>
      <w:sz w:val="21"/>
      <w:szCs w:val="21"/>
    </w:rPr>
  </w:style>
  <w:style w:type="character" w:styleId="Pogrubienie">
    <w:name w:val="Strong"/>
    <w:basedOn w:val="Domylnaczcionkaakapitu"/>
    <w:uiPriority w:val="22"/>
    <w:qFormat/>
    <w:rsid w:val="00B41AB2"/>
    <w:rPr>
      <w:b/>
      <w:bCs/>
    </w:rPr>
  </w:style>
  <w:style w:type="paragraph" w:styleId="Tytu">
    <w:name w:val="Title"/>
    <w:basedOn w:val="Normalny"/>
    <w:link w:val="TytuZnak"/>
    <w:qFormat/>
    <w:rsid w:val="00047A01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047A01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Podtytu">
    <w:name w:val="Subtitle"/>
    <w:basedOn w:val="Normalny"/>
    <w:link w:val="PodtytuZnak"/>
    <w:qFormat/>
    <w:rsid w:val="00047A01"/>
    <w:pPr>
      <w:spacing w:after="0" w:line="240" w:lineRule="auto"/>
      <w:jc w:val="center"/>
    </w:pPr>
    <w:rPr>
      <w:rFonts w:ascii="Times New Roman" w:eastAsia="Times New Roman" w:hAnsi="Times New Roman"/>
      <w:i/>
      <w:szCs w:val="20"/>
      <w:lang w:eastAsia="pl-PL"/>
    </w:rPr>
  </w:style>
  <w:style w:type="character" w:customStyle="1" w:styleId="PodtytuZnak">
    <w:name w:val="Podtytuł Znak"/>
    <w:basedOn w:val="Domylnaczcionkaakapitu"/>
    <w:link w:val="Podtytu"/>
    <w:rsid w:val="00047A01"/>
    <w:rPr>
      <w:rFonts w:ascii="Times New Roman" w:eastAsia="Times New Roman" w:hAnsi="Times New Roman" w:cs="Times New Roman"/>
      <w:i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E11A06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323E2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023A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023AA"/>
    <w:rPr>
      <w:rFonts w:ascii="Calibri" w:eastAsia="Calibri" w:hAnsi="Calibri"/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023AA"/>
    <w:rPr>
      <w:vertAlign w:val="superscript"/>
    </w:rPr>
  </w:style>
  <w:style w:type="table" w:styleId="Tabela-Siatka">
    <w:name w:val="Table Grid"/>
    <w:basedOn w:val="Standardowy"/>
    <w:uiPriority w:val="59"/>
    <w:rsid w:val="008B73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472F3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72F3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72F3F"/>
    <w:rPr>
      <w:rFonts w:ascii="Calibri" w:eastAsia="Calibri" w:hAnsi="Calibri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72F3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72F3F"/>
    <w:rPr>
      <w:rFonts w:ascii="Calibri" w:eastAsia="Calibri" w:hAnsi="Calibri"/>
      <w:b/>
      <w:bCs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BD65A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BD65A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309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7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4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1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83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90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98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7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95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9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93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06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35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9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746050-6D4E-4D78-BC90-4C8AADED6A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980</Words>
  <Characters>5884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Ośrodek Wspierania Organizacji Pozarządowych, ul. Ks. Abramowicza 1, 15-872 Białystok                                                                                                tel. 85 732 28 46, biuro@owop.org.pl, www.owop.org.pl</Company>
  <LinksUpToDate>false</LinksUpToDate>
  <CharactersWithSpaces>6851</CharactersWithSpaces>
  <SharedDoc>false</SharedDoc>
  <HLinks>
    <vt:vector size="6" baseType="variant">
      <vt:variant>
        <vt:i4>3473455</vt:i4>
      </vt:variant>
      <vt:variant>
        <vt:i4>0</vt:i4>
      </vt:variant>
      <vt:variant>
        <vt:i4>0</vt:i4>
      </vt:variant>
      <vt:variant>
        <vt:i4>5</vt:i4>
      </vt:variant>
      <vt:variant>
        <vt:lpwstr>http://www.owop.org.pl/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OWOP</dc:creator>
  <cp:lastModifiedBy>Użytkownik systemu Windows</cp:lastModifiedBy>
  <cp:revision>3</cp:revision>
  <cp:lastPrinted>2021-10-19T08:16:00Z</cp:lastPrinted>
  <dcterms:created xsi:type="dcterms:W3CDTF">2021-10-22T05:40:00Z</dcterms:created>
  <dcterms:modified xsi:type="dcterms:W3CDTF">2021-10-22T05:51:00Z</dcterms:modified>
</cp:coreProperties>
</file>