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98" w:rsidRPr="00D44C81" w:rsidRDefault="00C01296" w:rsidP="00D44C81">
      <w:pPr>
        <w:rPr>
          <w:rFonts w:eastAsia="Calibri" w:cstheme="minorHAnsi"/>
          <w:b/>
          <w:sz w:val="24"/>
          <w:szCs w:val="24"/>
        </w:rPr>
      </w:pPr>
      <w:r w:rsidRPr="003D025A">
        <w:rPr>
          <w:rFonts w:eastAsia="Times New Roman" w:cstheme="minorHAnsi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7333F" w:rsidRPr="003D025A" w:rsidRDefault="0037333F" w:rsidP="003D02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C53F98" w:rsidRPr="003D025A" w:rsidRDefault="00C53F9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3D025A">
        <w:rPr>
          <w:rFonts w:cstheme="minorHAnsi"/>
          <w:bCs/>
          <w:sz w:val="24"/>
          <w:szCs w:val="24"/>
        </w:rPr>
        <w:t xml:space="preserve">Białystok, </w:t>
      </w:r>
      <w:r w:rsidR="00AE6F67" w:rsidRPr="003D025A">
        <w:rPr>
          <w:rFonts w:cstheme="minorHAnsi"/>
          <w:bCs/>
          <w:sz w:val="24"/>
          <w:szCs w:val="24"/>
        </w:rPr>
        <w:t>9 marca</w:t>
      </w:r>
      <w:r w:rsidR="003D025A">
        <w:rPr>
          <w:rFonts w:cstheme="minorHAnsi"/>
          <w:bCs/>
          <w:sz w:val="24"/>
          <w:szCs w:val="24"/>
        </w:rPr>
        <w:t xml:space="preserve"> 2022 roku</w:t>
      </w: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3D025A" w:rsidRDefault="000F60D0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3D025A">
        <w:rPr>
          <w:rFonts w:cstheme="minorHAnsi"/>
          <w:b/>
          <w:bCs/>
          <w:sz w:val="24"/>
          <w:szCs w:val="24"/>
        </w:rPr>
        <w:t>UCHWAŁA NR 4</w:t>
      </w:r>
      <w:r w:rsidR="00500008" w:rsidRPr="003D025A">
        <w:rPr>
          <w:rFonts w:cstheme="minorHAnsi"/>
          <w:b/>
          <w:bCs/>
          <w:sz w:val="24"/>
          <w:szCs w:val="24"/>
        </w:rPr>
        <w:t>/2022</w:t>
      </w: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3D025A">
        <w:rPr>
          <w:rFonts w:cstheme="minorHAnsi"/>
          <w:b/>
          <w:bCs/>
          <w:sz w:val="24"/>
          <w:szCs w:val="24"/>
        </w:rPr>
        <w:t>BIAŁOSTOCKIEJ RADY DZIAŁALNOŚCI POŻYTKU PUBLICZNEGO</w:t>
      </w:r>
      <w:r w:rsidR="00A66033" w:rsidRPr="003D025A">
        <w:rPr>
          <w:rFonts w:cstheme="minorHAnsi"/>
          <w:b/>
          <w:bCs/>
          <w:sz w:val="24"/>
          <w:szCs w:val="24"/>
        </w:rPr>
        <w:t xml:space="preserve"> </w:t>
      </w:r>
      <w:r w:rsidR="00A66033" w:rsidRPr="003D025A">
        <w:rPr>
          <w:rFonts w:cstheme="minorHAnsi"/>
          <w:b/>
          <w:bCs/>
          <w:sz w:val="24"/>
          <w:szCs w:val="24"/>
        </w:rPr>
        <w:br/>
      </w:r>
      <w:r w:rsidRPr="003D025A">
        <w:rPr>
          <w:rFonts w:cstheme="minorHAnsi"/>
          <w:b/>
          <w:bCs/>
          <w:sz w:val="24"/>
          <w:szCs w:val="24"/>
        </w:rPr>
        <w:t xml:space="preserve">z dnia </w:t>
      </w:r>
      <w:r w:rsidR="0077505A" w:rsidRPr="003D025A">
        <w:rPr>
          <w:rFonts w:cstheme="minorHAnsi"/>
          <w:b/>
          <w:bCs/>
          <w:sz w:val="24"/>
          <w:szCs w:val="24"/>
        </w:rPr>
        <w:t>9 marca</w:t>
      </w:r>
      <w:r w:rsidR="003D025A">
        <w:rPr>
          <w:rFonts w:cstheme="minorHAnsi"/>
          <w:b/>
          <w:bCs/>
          <w:sz w:val="24"/>
          <w:szCs w:val="24"/>
        </w:rPr>
        <w:t xml:space="preserve"> 2022 roku</w:t>
      </w: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3D025A" w:rsidRDefault="0077505A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3D025A">
        <w:rPr>
          <w:rFonts w:cstheme="minorHAnsi"/>
          <w:bCs/>
          <w:sz w:val="24"/>
          <w:szCs w:val="24"/>
        </w:rPr>
        <w:t>dotycząca</w:t>
      </w:r>
      <w:r w:rsidR="00AE6F67" w:rsidRPr="003D025A">
        <w:rPr>
          <w:rFonts w:cstheme="minorHAnsi"/>
          <w:bCs/>
          <w:sz w:val="24"/>
          <w:szCs w:val="24"/>
        </w:rPr>
        <w:t xml:space="preserve"> wyrażenia opinii</w:t>
      </w:r>
      <w:r w:rsidR="005B061C" w:rsidRPr="003D025A">
        <w:rPr>
          <w:rFonts w:cstheme="minorHAnsi"/>
          <w:bCs/>
          <w:sz w:val="24"/>
          <w:szCs w:val="24"/>
        </w:rPr>
        <w:t xml:space="preserve"> </w:t>
      </w:r>
      <w:r w:rsidR="000F60D0" w:rsidRPr="003D025A">
        <w:rPr>
          <w:rFonts w:cstheme="minorHAnsi"/>
          <w:bCs/>
          <w:sz w:val="24"/>
          <w:szCs w:val="24"/>
        </w:rPr>
        <w:t xml:space="preserve">na temat </w:t>
      </w:r>
      <w:r w:rsidR="005B061C" w:rsidRPr="003D025A">
        <w:rPr>
          <w:rFonts w:cstheme="minorHAnsi"/>
          <w:bCs/>
          <w:sz w:val="24"/>
          <w:szCs w:val="24"/>
        </w:rPr>
        <w:t xml:space="preserve">projektu </w:t>
      </w:r>
      <w:r w:rsidRPr="003D025A">
        <w:rPr>
          <w:rFonts w:cstheme="minorHAnsi"/>
          <w:bCs/>
          <w:sz w:val="24"/>
          <w:szCs w:val="24"/>
        </w:rPr>
        <w:t xml:space="preserve">uchwały </w:t>
      </w:r>
      <w:r w:rsidRPr="003D025A">
        <w:rPr>
          <w:rFonts w:cstheme="minorHAnsi"/>
          <w:sz w:val="24"/>
          <w:szCs w:val="24"/>
        </w:rPr>
        <w:t xml:space="preserve">w sprawie przyjęcia </w:t>
      </w:r>
      <w:r w:rsidR="00C4221F" w:rsidRPr="003D025A">
        <w:rPr>
          <w:rFonts w:cstheme="minorHAnsi"/>
          <w:sz w:val="24"/>
          <w:szCs w:val="24"/>
        </w:rPr>
        <w:br/>
      </w:r>
      <w:r w:rsidR="000F60D0" w:rsidRPr="003D025A">
        <w:rPr>
          <w:rFonts w:cstheme="minorHAnsi"/>
          <w:sz w:val="24"/>
          <w:szCs w:val="24"/>
        </w:rPr>
        <w:t xml:space="preserve">„Miejskiego programu profilaktyki i rozwiązywania problemów alkoholowych </w:t>
      </w:r>
      <w:r w:rsidR="00C4221F" w:rsidRPr="003D025A">
        <w:rPr>
          <w:rFonts w:cstheme="minorHAnsi"/>
          <w:sz w:val="24"/>
          <w:szCs w:val="24"/>
        </w:rPr>
        <w:br/>
      </w:r>
      <w:r w:rsidR="000F60D0" w:rsidRPr="003D025A">
        <w:rPr>
          <w:rFonts w:cstheme="minorHAnsi"/>
          <w:sz w:val="24"/>
          <w:szCs w:val="24"/>
        </w:rPr>
        <w:t>oraz przeciwdziałania narkomanii na lata 2022-2025”</w:t>
      </w:r>
      <w:r w:rsidRPr="003D025A">
        <w:rPr>
          <w:rFonts w:cstheme="minorHAnsi"/>
          <w:sz w:val="24"/>
          <w:szCs w:val="24"/>
        </w:rPr>
        <w:br/>
      </w:r>
    </w:p>
    <w:p w:rsidR="005B061C" w:rsidRPr="003D025A" w:rsidRDefault="005B061C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3D025A" w:rsidRDefault="005B061C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77505A" w:rsidRPr="003D025A" w:rsidRDefault="003D025A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Na podstawie artykułu 41e ustęp</w:t>
      </w:r>
      <w:r w:rsidR="005B6D6A" w:rsidRPr="003D025A">
        <w:rPr>
          <w:rFonts w:cstheme="minorHAnsi"/>
          <w:sz w:val="24"/>
          <w:szCs w:val="24"/>
        </w:rPr>
        <w:t xml:space="preserve"> 2 ustawy z dnia 24 kwietnia 2003 roku o działalności pożytku publicznego i o wolontariacie (</w:t>
      </w:r>
      <w:r>
        <w:rPr>
          <w:rFonts w:eastAsia="Batang" w:cstheme="minorHAnsi"/>
          <w:sz w:val="24"/>
          <w:szCs w:val="24"/>
        </w:rPr>
        <w:t>Dziennik</w:t>
      </w:r>
      <w:r w:rsidR="005B6D6A" w:rsidRPr="003D025A">
        <w:rPr>
          <w:rFonts w:cstheme="minorHAnsi"/>
          <w:sz w:val="24"/>
          <w:szCs w:val="24"/>
        </w:rPr>
        <w:t xml:space="preserve"> </w:t>
      </w:r>
      <w:r>
        <w:rPr>
          <w:rFonts w:eastAsia="Batang" w:cstheme="minorHAnsi"/>
          <w:sz w:val="24"/>
          <w:szCs w:val="24"/>
        </w:rPr>
        <w:t xml:space="preserve"> Ustaw z 2020 roku pozycja 1057 ze zmianami </w:t>
      </w:r>
      <w:r w:rsidR="005B6D6A" w:rsidRPr="003D025A">
        <w:rPr>
          <w:rFonts w:eastAsia="Batang" w:cstheme="minorHAnsi"/>
          <w:sz w:val="24"/>
          <w:szCs w:val="24"/>
        </w:rPr>
        <w:t>)</w:t>
      </w:r>
      <w:r w:rsidR="00842CFC" w:rsidRPr="003D025A">
        <w:rPr>
          <w:rFonts w:eastAsia="Batang" w:cstheme="minorHAnsi"/>
          <w:sz w:val="24"/>
          <w:szCs w:val="24"/>
        </w:rPr>
        <w:t xml:space="preserve"> </w:t>
      </w:r>
      <w:r w:rsidR="0077505A" w:rsidRPr="003D025A">
        <w:rPr>
          <w:rFonts w:cstheme="minorHAnsi"/>
          <w:bCs/>
          <w:sz w:val="24"/>
          <w:szCs w:val="24"/>
        </w:rPr>
        <w:t xml:space="preserve">Białostocka Rada </w:t>
      </w:r>
      <w:r w:rsidR="005B061C" w:rsidRPr="003D025A">
        <w:rPr>
          <w:rFonts w:cstheme="minorHAnsi"/>
          <w:bCs/>
          <w:sz w:val="24"/>
          <w:szCs w:val="24"/>
        </w:rPr>
        <w:t xml:space="preserve">Działalności Pożytku Publicznego </w:t>
      </w:r>
      <w:r w:rsidR="00842CFC" w:rsidRPr="003D025A">
        <w:rPr>
          <w:rFonts w:cstheme="minorHAnsi"/>
          <w:b/>
          <w:bCs/>
          <w:sz w:val="24"/>
          <w:szCs w:val="24"/>
        </w:rPr>
        <w:t>wyraża</w:t>
      </w:r>
      <w:r w:rsidR="005B061C" w:rsidRPr="003D025A">
        <w:rPr>
          <w:rFonts w:cstheme="minorHAnsi"/>
          <w:b/>
          <w:bCs/>
          <w:sz w:val="24"/>
          <w:szCs w:val="24"/>
        </w:rPr>
        <w:t xml:space="preserve"> </w:t>
      </w:r>
      <w:r w:rsidR="00842CFC" w:rsidRPr="003D025A">
        <w:rPr>
          <w:rFonts w:cstheme="minorHAnsi"/>
          <w:b/>
          <w:bCs/>
          <w:sz w:val="24"/>
          <w:szCs w:val="24"/>
        </w:rPr>
        <w:t>pozytywną</w:t>
      </w:r>
      <w:r w:rsidR="005B061C" w:rsidRPr="003D025A">
        <w:rPr>
          <w:rFonts w:cstheme="minorHAnsi"/>
          <w:b/>
          <w:bCs/>
          <w:sz w:val="24"/>
          <w:szCs w:val="24"/>
        </w:rPr>
        <w:t xml:space="preserve"> </w:t>
      </w:r>
      <w:r w:rsidR="00842CFC" w:rsidRPr="003D025A">
        <w:rPr>
          <w:rFonts w:cstheme="minorHAnsi"/>
          <w:b/>
          <w:bCs/>
          <w:sz w:val="24"/>
          <w:szCs w:val="24"/>
        </w:rPr>
        <w:t>opinię</w:t>
      </w:r>
      <w:r w:rsidR="005B061C" w:rsidRPr="003D025A">
        <w:rPr>
          <w:rFonts w:cstheme="minorHAnsi"/>
          <w:bCs/>
          <w:sz w:val="24"/>
          <w:szCs w:val="24"/>
        </w:rPr>
        <w:t xml:space="preserve">  </w:t>
      </w:r>
      <w:r w:rsidR="0077505A" w:rsidRPr="003D025A">
        <w:rPr>
          <w:rFonts w:cstheme="minorHAnsi"/>
          <w:bCs/>
          <w:sz w:val="24"/>
          <w:szCs w:val="24"/>
        </w:rPr>
        <w:t>dotyczącą</w:t>
      </w:r>
      <w:r w:rsidR="005B061C" w:rsidRPr="003D025A">
        <w:rPr>
          <w:rFonts w:cstheme="minorHAnsi"/>
          <w:bCs/>
          <w:sz w:val="24"/>
          <w:szCs w:val="24"/>
        </w:rPr>
        <w:t xml:space="preserve"> projektu uchwały </w:t>
      </w:r>
      <w:r w:rsidR="0077505A" w:rsidRPr="003D025A">
        <w:rPr>
          <w:rFonts w:cstheme="minorHAnsi"/>
          <w:bCs/>
          <w:sz w:val="24"/>
          <w:szCs w:val="24"/>
        </w:rPr>
        <w:t>w sprawie przyjęcia „Miejskiego programu profilaktyki i rozwiązywania problemów alkoholowych oraz przeciwdziałania narkomanii na lata 2022-2025”.</w:t>
      </w:r>
    </w:p>
    <w:p w:rsidR="005B061C" w:rsidRPr="003D025A" w:rsidRDefault="005B061C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i/>
          <w:sz w:val="24"/>
          <w:szCs w:val="24"/>
        </w:rPr>
      </w:pPr>
      <w:r w:rsidRPr="003D025A">
        <w:rPr>
          <w:rFonts w:cstheme="minorHAnsi"/>
          <w:bCs/>
          <w:i/>
          <w:sz w:val="24"/>
          <w:szCs w:val="24"/>
        </w:rPr>
        <w:t>Uzasadnienie</w:t>
      </w: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0F60D0" w:rsidRPr="003D025A" w:rsidRDefault="000F60D0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3D025A">
        <w:rPr>
          <w:rFonts w:cstheme="minorHAnsi"/>
          <w:bCs/>
          <w:sz w:val="24"/>
          <w:szCs w:val="24"/>
        </w:rPr>
        <w:t xml:space="preserve">BRDPP po zapoznaniu się z treścią projektu uchwały </w:t>
      </w:r>
      <w:r w:rsidRPr="003D025A">
        <w:rPr>
          <w:rFonts w:cstheme="minorHAnsi"/>
          <w:sz w:val="24"/>
          <w:szCs w:val="24"/>
        </w:rPr>
        <w:t>w sprawie przyjęcia „Miejskiego programu profilaktyki i rozwiązywania problemów alkoholowych oraz przeciwdziałania narkomanii na lata 2022-2025” wyraża pozytywną opinię i rekomenduje, aby w</w:t>
      </w:r>
      <w:r w:rsidRPr="003D025A">
        <w:rPr>
          <w:rFonts w:cstheme="minorHAnsi"/>
          <w:bCs/>
          <w:sz w:val="24"/>
          <w:szCs w:val="24"/>
        </w:rPr>
        <w:t xml:space="preserve">szystkie kierunki działań </w:t>
      </w:r>
      <w:r w:rsidR="009F4393" w:rsidRPr="003D025A">
        <w:rPr>
          <w:rFonts w:cstheme="minorHAnsi"/>
          <w:bCs/>
          <w:sz w:val="24"/>
          <w:szCs w:val="24"/>
        </w:rPr>
        <w:t xml:space="preserve">Programu </w:t>
      </w:r>
      <w:r w:rsidRPr="003D025A">
        <w:rPr>
          <w:rFonts w:cstheme="minorHAnsi"/>
          <w:bCs/>
          <w:sz w:val="24"/>
          <w:szCs w:val="24"/>
        </w:rPr>
        <w:t xml:space="preserve">ujednolicić uzupełniając o brakujących koordynatorów </w:t>
      </w:r>
      <w:r w:rsidR="00C4221F" w:rsidRPr="003D025A">
        <w:rPr>
          <w:rFonts w:cstheme="minorHAnsi"/>
          <w:bCs/>
          <w:sz w:val="24"/>
          <w:szCs w:val="24"/>
        </w:rPr>
        <w:br/>
      </w:r>
      <w:r w:rsidRPr="003D025A">
        <w:rPr>
          <w:rFonts w:cstheme="minorHAnsi"/>
          <w:bCs/>
          <w:sz w:val="24"/>
          <w:szCs w:val="24"/>
        </w:rPr>
        <w:t>i realizatorów</w:t>
      </w:r>
      <w:r w:rsidR="004C5E3D" w:rsidRPr="003D025A">
        <w:rPr>
          <w:rFonts w:cstheme="minorHAnsi"/>
          <w:bCs/>
          <w:sz w:val="24"/>
          <w:szCs w:val="24"/>
        </w:rPr>
        <w:t xml:space="preserve"> oraz powołać zespół do monitorowania realizacji Programu, którego celem byłaby weryfikacja osiąganych rezultatów Programu.</w:t>
      </w:r>
    </w:p>
    <w:p w:rsidR="000F60D0" w:rsidRPr="003D025A" w:rsidRDefault="000F60D0" w:rsidP="003D02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3D025A" w:rsidRDefault="00500008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842CFC" w:rsidRPr="003D025A" w:rsidRDefault="00842CFC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8D00E9" w:rsidRPr="003D025A" w:rsidRDefault="008D00E9" w:rsidP="008D00E9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</w:t>
      </w:r>
      <w:r>
        <w:rPr>
          <w:rFonts w:eastAsia="Calibri" w:cstheme="minorHAnsi"/>
          <w:sz w:val="24"/>
          <w:szCs w:val="24"/>
        </w:rPr>
        <w:t>Podpisała: Karolina Poczykowska Współprzewodnicząca BRDPP</w:t>
      </w:r>
    </w:p>
    <w:p w:rsidR="00842CFC" w:rsidRPr="003D025A" w:rsidRDefault="00842CFC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77505A" w:rsidRPr="003D025A" w:rsidRDefault="0077505A" w:rsidP="003D02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77505A" w:rsidRPr="003D025A" w:rsidRDefault="0077505A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77505A" w:rsidRPr="003D025A" w:rsidRDefault="0077505A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77505A" w:rsidRPr="003D025A" w:rsidRDefault="0077505A" w:rsidP="003D025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9676D7" w:rsidRPr="003D025A" w:rsidRDefault="009676D7" w:rsidP="003D02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bookmarkStart w:id="0" w:name="_GoBack"/>
      <w:bookmarkEnd w:id="0"/>
    </w:p>
    <w:sectPr w:rsidR="009676D7" w:rsidRPr="003D02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296" w:rsidRDefault="00C01296" w:rsidP="00C01296">
      <w:pPr>
        <w:spacing w:after="0" w:line="240" w:lineRule="auto"/>
      </w:pPr>
      <w:r>
        <w:separator/>
      </w:r>
    </w:p>
  </w:endnote>
  <w:endnote w:type="continuationSeparator" w:id="0">
    <w:p w:rsidR="00C01296" w:rsidRDefault="00C01296" w:rsidP="00C0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296" w:rsidRDefault="00C01296" w:rsidP="00C01296">
      <w:pPr>
        <w:spacing w:after="0" w:line="240" w:lineRule="auto"/>
      </w:pPr>
      <w:r>
        <w:separator/>
      </w:r>
    </w:p>
  </w:footnote>
  <w:footnote w:type="continuationSeparator" w:id="0">
    <w:p w:rsidR="00C01296" w:rsidRDefault="00C01296" w:rsidP="00C01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296" w:rsidRPr="00C01296" w:rsidRDefault="00C01296" w:rsidP="00C01296">
    <w:pPr>
      <w:pStyle w:val="Nagwek"/>
      <w:tabs>
        <w:tab w:val="clear" w:pos="4536"/>
      </w:tabs>
    </w:pPr>
    <w:r>
      <w:rPr>
        <w:b/>
        <w:noProof/>
        <w:lang w:eastAsia="pl-PL"/>
      </w:rPr>
      <w:t xml:space="preserve">  </w:t>
    </w:r>
    <w:r w:rsidRPr="00987C7C">
      <w:rPr>
        <w:b/>
        <w:noProof/>
        <w:lang w:eastAsia="pl-PL"/>
      </w:rPr>
      <w:drawing>
        <wp:inline distT="0" distB="0" distL="0" distR="0" wp14:anchorId="24D86EDF" wp14:editId="1E222D5E">
          <wp:extent cx="1243407" cy="565515"/>
          <wp:effectExtent l="0" t="0" r="0" b="6350"/>
          <wp:docPr id="1" name="Obraz 1" descr="\\umd\pliki\CAS\MATERIAŁY GRAFICZNE\# LOGO różne\BRDPP\BRDP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umd\pliki\CAS\MATERIAŁY GRAFICZNE\# LOGO różne\BRDPP\BRDP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336" cy="585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01296">
      <w:rPr>
        <w:b/>
        <w:noProof/>
        <w:lang w:eastAsia="pl-PL"/>
      </w:rPr>
      <w:t xml:space="preserve"> </w:t>
    </w:r>
    <w:r>
      <w:rPr>
        <w:b/>
        <w:noProof/>
        <w:lang w:eastAsia="pl-PL"/>
      </w:rPr>
      <w:tab/>
    </w:r>
    <w:r w:rsidRPr="00C01296">
      <w:rPr>
        <w:b/>
        <w:noProof/>
        <w:lang w:eastAsia="pl-PL"/>
      </w:rPr>
      <w:drawing>
        <wp:inline distT="0" distB="0" distL="0" distR="0" wp14:anchorId="501AB9DD" wp14:editId="2C593EE2">
          <wp:extent cx="1113359" cy="723099"/>
          <wp:effectExtent l="0" t="0" r="0" b="1270"/>
          <wp:docPr id="2" name="Obraz 2" descr="\\umd\pliki\CAS\MATERIAŁY GRAFICZNE\# LOGO różne\#Miasto Białystok\Bialystok_logo_2020\#polski\Bialystok_logo_2020_PL_CMYK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umd\pliki\CAS\MATERIAŁY GRAFICZNE\# LOGO różne\#Miasto Białystok\Bialystok_logo_2020\#polski\Bialystok_logo_2020_PL_CMYK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28" cy="72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C4640"/>
    <w:multiLevelType w:val="hybridMultilevel"/>
    <w:tmpl w:val="B3A66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C3A5C"/>
    <w:multiLevelType w:val="hybridMultilevel"/>
    <w:tmpl w:val="BF4E8D8C"/>
    <w:lvl w:ilvl="0" w:tplc="982420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B7E617E">
      <w:start w:val="1"/>
      <w:numFmt w:val="decimal"/>
      <w:lvlText w:val="%2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22600"/>
    <w:multiLevelType w:val="hybridMultilevel"/>
    <w:tmpl w:val="E3FCB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25B54"/>
    <w:multiLevelType w:val="hybridMultilevel"/>
    <w:tmpl w:val="2C9A62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86671"/>
    <w:multiLevelType w:val="hybridMultilevel"/>
    <w:tmpl w:val="27CE6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02B52"/>
    <w:multiLevelType w:val="hybridMultilevel"/>
    <w:tmpl w:val="4FB2D5C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D22FB4"/>
    <w:multiLevelType w:val="hybridMultilevel"/>
    <w:tmpl w:val="447A7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40B91"/>
    <w:multiLevelType w:val="hybridMultilevel"/>
    <w:tmpl w:val="63285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0A768D"/>
    <w:multiLevelType w:val="hybridMultilevel"/>
    <w:tmpl w:val="44AE2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23352"/>
    <w:multiLevelType w:val="hybridMultilevel"/>
    <w:tmpl w:val="2190F86A"/>
    <w:lvl w:ilvl="0" w:tplc="5BCE5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787D11"/>
    <w:multiLevelType w:val="hybridMultilevel"/>
    <w:tmpl w:val="A2261D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E94D9C"/>
    <w:multiLevelType w:val="multilevel"/>
    <w:tmpl w:val="D6DEAE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 w15:restartNumberingAfterBreak="0">
    <w:nsid w:val="55B30E81"/>
    <w:multiLevelType w:val="hybridMultilevel"/>
    <w:tmpl w:val="43A69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568CC"/>
    <w:multiLevelType w:val="hybridMultilevel"/>
    <w:tmpl w:val="533A3B7E"/>
    <w:lvl w:ilvl="0" w:tplc="11AE8824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C5498"/>
    <w:multiLevelType w:val="hybridMultilevel"/>
    <w:tmpl w:val="FF40C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36A9F"/>
    <w:multiLevelType w:val="multilevel"/>
    <w:tmpl w:val="78723F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6" w15:restartNumberingAfterBreak="0">
    <w:nsid w:val="621C1055"/>
    <w:multiLevelType w:val="hybridMultilevel"/>
    <w:tmpl w:val="8DB02C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0294C"/>
    <w:multiLevelType w:val="hybridMultilevel"/>
    <w:tmpl w:val="8042C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30B7F"/>
    <w:multiLevelType w:val="hybridMultilevel"/>
    <w:tmpl w:val="6CF45A2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652E53D2"/>
    <w:multiLevelType w:val="hybridMultilevel"/>
    <w:tmpl w:val="E3FCB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BC45BF"/>
    <w:multiLevelType w:val="hybridMultilevel"/>
    <w:tmpl w:val="328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14620D"/>
    <w:multiLevelType w:val="hybridMultilevel"/>
    <w:tmpl w:val="B25875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9018D3"/>
    <w:multiLevelType w:val="hybridMultilevel"/>
    <w:tmpl w:val="10A27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8"/>
  </w:num>
  <w:num w:numId="4">
    <w:abstractNumId w:val="22"/>
  </w:num>
  <w:num w:numId="5">
    <w:abstractNumId w:val="4"/>
  </w:num>
  <w:num w:numId="6">
    <w:abstractNumId w:val="5"/>
  </w:num>
  <w:num w:numId="7">
    <w:abstractNumId w:val="10"/>
  </w:num>
  <w:num w:numId="8">
    <w:abstractNumId w:val="7"/>
  </w:num>
  <w:num w:numId="9">
    <w:abstractNumId w:val="20"/>
  </w:num>
  <w:num w:numId="10">
    <w:abstractNumId w:val="21"/>
  </w:num>
  <w:num w:numId="11">
    <w:abstractNumId w:val="14"/>
  </w:num>
  <w:num w:numId="12">
    <w:abstractNumId w:val="0"/>
  </w:num>
  <w:num w:numId="13">
    <w:abstractNumId w:val="15"/>
  </w:num>
  <w:num w:numId="14">
    <w:abstractNumId w:val="1"/>
  </w:num>
  <w:num w:numId="15">
    <w:abstractNumId w:val="16"/>
  </w:num>
  <w:num w:numId="16">
    <w:abstractNumId w:val="11"/>
  </w:num>
  <w:num w:numId="17">
    <w:abstractNumId w:val="2"/>
  </w:num>
  <w:num w:numId="18">
    <w:abstractNumId w:val="12"/>
  </w:num>
  <w:num w:numId="19">
    <w:abstractNumId w:val="8"/>
  </w:num>
  <w:num w:numId="20">
    <w:abstractNumId w:val="3"/>
  </w:num>
  <w:num w:numId="21">
    <w:abstractNumId w:val="19"/>
  </w:num>
  <w:num w:numId="22">
    <w:abstractNumId w:val="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AE"/>
    <w:rsid w:val="0005300E"/>
    <w:rsid w:val="000E2ED8"/>
    <w:rsid w:val="000E7079"/>
    <w:rsid w:val="000F60D0"/>
    <w:rsid w:val="000F72E4"/>
    <w:rsid w:val="00107948"/>
    <w:rsid w:val="00111EAE"/>
    <w:rsid w:val="00164EB3"/>
    <w:rsid w:val="001B253D"/>
    <w:rsid w:val="00232079"/>
    <w:rsid w:val="002623F1"/>
    <w:rsid w:val="00266795"/>
    <w:rsid w:val="00292585"/>
    <w:rsid w:val="002A6733"/>
    <w:rsid w:val="002B296C"/>
    <w:rsid w:val="002C0E01"/>
    <w:rsid w:val="002C78D4"/>
    <w:rsid w:val="003032B7"/>
    <w:rsid w:val="00320D37"/>
    <w:rsid w:val="00371F4E"/>
    <w:rsid w:val="0037333F"/>
    <w:rsid w:val="003D025A"/>
    <w:rsid w:val="003E3BBF"/>
    <w:rsid w:val="003F4158"/>
    <w:rsid w:val="00497E49"/>
    <w:rsid w:val="004C5E3D"/>
    <w:rsid w:val="00500008"/>
    <w:rsid w:val="00530651"/>
    <w:rsid w:val="00541855"/>
    <w:rsid w:val="005825D1"/>
    <w:rsid w:val="005A0781"/>
    <w:rsid w:val="005B061C"/>
    <w:rsid w:val="005B4CAE"/>
    <w:rsid w:val="005B6D6A"/>
    <w:rsid w:val="00652BCF"/>
    <w:rsid w:val="0065562F"/>
    <w:rsid w:val="006969A7"/>
    <w:rsid w:val="007503E0"/>
    <w:rsid w:val="0077505A"/>
    <w:rsid w:val="00825B4A"/>
    <w:rsid w:val="00842CFC"/>
    <w:rsid w:val="00867AC8"/>
    <w:rsid w:val="008955DE"/>
    <w:rsid w:val="008C0F93"/>
    <w:rsid w:val="008D00E9"/>
    <w:rsid w:val="009676D7"/>
    <w:rsid w:val="00975A2A"/>
    <w:rsid w:val="00987C7C"/>
    <w:rsid w:val="009F4393"/>
    <w:rsid w:val="009F6119"/>
    <w:rsid w:val="00A66033"/>
    <w:rsid w:val="00A87F75"/>
    <w:rsid w:val="00AC722A"/>
    <w:rsid w:val="00AE6F67"/>
    <w:rsid w:val="00AF22D1"/>
    <w:rsid w:val="00AF7295"/>
    <w:rsid w:val="00B05ECD"/>
    <w:rsid w:val="00B86AC5"/>
    <w:rsid w:val="00B87C1E"/>
    <w:rsid w:val="00BB31D9"/>
    <w:rsid w:val="00BB4289"/>
    <w:rsid w:val="00BB557B"/>
    <w:rsid w:val="00BE78C6"/>
    <w:rsid w:val="00C01296"/>
    <w:rsid w:val="00C17213"/>
    <w:rsid w:val="00C17CCF"/>
    <w:rsid w:val="00C2241C"/>
    <w:rsid w:val="00C4221F"/>
    <w:rsid w:val="00C53F98"/>
    <w:rsid w:val="00C85DB6"/>
    <w:rsid w:val="00CC7E32"/>
    <w:rsid w:val="00CE23F3"/>
    <w:rsid w:val="00D008FD"/>
    <w:rsid w:val="00D44C81"/>
    <w:rsid w:val="00DA24E7"/>
    <w:rsid w:val="00E042C8"/>
    <w:rsid w:val="00E57917"/>
    <w:rsid w:val="00F0604B"/>
    <w:rsid w:val="00F15718"/>
    <w:rsid w:val="00F23F1F"/>
    <w:rsid w:val="00F25300"/>
    <w:rsid w:val="00F561BD"/>
    <w:rsid w:val="00FD4F8E"/>
    <w:rsid w:val="00FF0A2F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59568A"/>
  <w15:chartTrackingRefBased/>
  <w15:docId w15:val="{14D62833-D4F3-4935-96E6-F89909FD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24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1E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2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01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1296"/>
  </w:style>
  <w:style w:type="paragraph" w:styleId="Stopka">
    <w:name w:val="footer"/>
    <w:basedOn w:val="Normalny"/>
    <w:link w:val="StopkaZnak"/>
    <w:uiPriority w:val="99"/>
    <w:unhideWhenUsed/>
    <w:rsid w:val="00C01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296"/>
  </w:style>
  <w:style w:type="table" w:styleId="Tabela-Siatka">
    <w:name w:val="Table Grid"/>
    <w:basedOn w:val="Standardowy"/>
    <w:uiPriority w:val="39"/>
    <w:rsid w:val="00E5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semiHidden/>
    <w:rsid w:val="0005300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5300E"/>
    <w:rPr>
      <w:rFonts w:ascii="Arial" w:eastAsia="Times New Roman" w:hAnsi="Arial" w:cs="Arial"/>
      <w:b/>
      <w:bCs/>
      <w:sz w:val="20"/>
      <w:szCs w:val="20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5300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5300E"/>
    <w:rPr>
      <w:rFonts w:ascii="Arial" w:eastAsia="Times New Roman" w:hAnsi="Arial" w:cs="Arial"/>
      <w:b/>
      <w:bCs/>
      <w:sz w:val="24"/>
      <w:szCs w:val="20"/>
      <w:shd w:val="clear" w:color="auto" w:fill="FFFFF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24BC8-4A02-4DC4-8C63-8A0A78B28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2022-03-25T13:11:00Z</cp:lastPrinted>
  <dcterms:created xsi:type="dcterms:W3CDTF">2022-03-25T13:24:00Z</dcterms:created>
  <dcterms:modified xsi:type="dcterms:W3CDTF">2022-03-25T13:24:00Z</dcterms:modified>
</cp:coreProperties>
</file>