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Default Extension="xlsx" ContentType="application/vnd.openxmlformats-officedocument.spreadsheetml.sheet"/>
  <Default Extension="jpg" ContentType="image/jpeg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charts/chart1.xml" ContentType="application/vnd.openxmlformats-officedocument.drawingml.chart+xml"/>
  <Override PartName="/word/charts/chart2.xml" ContentType="application/vnd.openxmlformats-officedocument.drawingml.chart+xml"/>
  <Override PartName="/word/charts/chart3.xml" ContentType="application/vnd.openxmlformats-officedocument.drawingml.chart+xml"/>
  <Override PartName="/word/charts/chart4.xml" ContentType="application/vnd.openxmlformats-officedocument.drawingml.chart+xml"/>
  <Override PartName="/word/charts/chart5.xml" ContentType="application/vnd.openxmlformats-officedocument.drawingml.chart+xml"/>
  <Override PartName="/word/charts/chart6.xml" ContentType="application/vnd.openxmlformats-officedocument.drawingml.chart+xml"/>
  <Override PartName="/word/charts/chart7.xml" ContentType="application/vnd.openxmlformats-officedocument.drawingml.chart+xml"/>
  <Override PartName="/word/charts/chart8.xml" ContentType="application/vnd.openxmlformats-officedocument.drawingml.chart+xml"/>
  <Override PartName="/word/charts/chart9.xml" ContentType="application/vnd.openxmlformats-officedocument.drawingml.chart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diagrams/data1.xml" ContentType="application/vnd.openxmlformats-officedocument.drawingml.diagramData+xml"/>
  <Override PartName="/word/diagrams/layout1.xml" ContentType="application/vnd.openxmlformats-officedocument.drawingml.diagramLayout+xml"/>
  <Override PartName="/word/diagrams/quickStyle1.xml" ContentType="application/vnd.openxmlformats-officedocument.drawingml.diagramStyle+xml"/>
  <Override PartName="/word/diagrams/colors1.xml" ContentType="application/vnd.openxmlformats-officedocument.drawingml.diagramColors+xml"/>
  <Override PartName="/word/diagrams/drawing1.xml" ContentType="application/vnd.ms-office.drawingml.diagramDrawing+xml"/>
  <Override PartName="/word/diagrams/data2.xml" ContentType="application/vnd.openxmlformats-officedocument.drawingml.diagramData+xml"/>
  <Override PartName="/word/diagrams/layout2.xml" ContentType="application/vnd.openxmlformats-officedocument.drawingml.diagramLayout+xml"/>
  <Override PartName="/word/diagrams/quickStyle2.xml" ContentType="application/vnd.openxmlformats-officedocument.drawingml.diagramStyle+xml"/>
  <Override PartName="/word/diagrams/colors2.xml" ContentType="application/vnd.openxmlformats-officedocument.drawingml.diagramColors+xml"/>
  <Override PartName="/word/diagrams/drawing2.xml" ContentType="application/vnd.ms-office.drawingml.diagramDrawing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6.xml" ContentType="application/vnd.openxmlformats-officedocument.wordprocessingml.header+xml"/>
  <Override PartName="/word/footer5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300C1F61" w14:textId="650A766F" w:rsidR="007C20F6" w:rsidRPr="007619CB" w:rsidRDefault="007C20F6" w:rsidP="00A1186D">
      <w:pPr>
        <w:spacing w:line="259" w:lineRule="auto"/>
        <w:ind w:right="87"/>
        <w:jc w:val="left"/>
        <w:rPr>
          <w:rFonts w:ascii="Arial" w:hAnsi="Arial" w:cs="Arial"/>
          <w:sz w:val="24"/>
          <w:szCs w:val="24"/>
        </w:rPr>
      </w:pPr>
    </w:p>
    <w:p w14:paraId="5C1C913F" w14:textId="77777777" w:rsidR="007C20F6" w:rsidRPr="007619CB" w:rsidRDefault="003451CF" w:rsidP="00A1186D">
      <w:pPr>
        <w:spacing w:line="259" w:lineRule="auto"/>
        <w:ind w:right="87"/>
        <w:jc w:val="left"/>
        <w:rPr>
          <w:rFonts w:ascii="Arial" w:hAnsi="Arial" w:cs="Arial"/>
          <w:sz w:val="24"/>
          <w:szCs w:val="24"/>
        </w:rPr>
      </w:pPr>
      <w:r w:rsidRPr="007619CB">
        <w:rPr>
          <w:rFonts w:ascii="Arial" w:hAnsi="Arial" w:cs="Arial"/>
          <w:color w:val="000000"/>
          <w:sz w:val="24"/>
          <w:szCs w:val="24"/>
        </w:rPr>
        <w:t xml:space="preserve"> </w:t>
      </w:r>
    </w:p>
    <w:p w14:paraId="7A84306C" w14:textId="346C5129" w:rsidR="007C20F6" w:rsidRPr="007619CB" w:rsidRDefault="00AE66AD" w:rsidP="00A1186D">
      <w:pPr>
        <w:spacing w:after="244" w:line="259" w:lineRule="auto"/>
        <w:ind w:left="12" w:right="445"/>
        <w:jc w:val="left"/>
        <w:rPr>
          <w:rFonts w:ascii="Arial" w:hAnsi="Arial" w:cs="Arial"/>
          <w:sz w:val="24"/>
          <w:szCs w:val="24"/>
        </w:rPr>
      </w:pPr>
      <w:r w:rsidRPr="007619CB">
        <w:rPr>
          <w:rFonts w:ascii="Arial" w:hAnsi="Arial" w:cs="Arial"/>
          <w:noProof/>
          <w:color w:val="000000"/>
          <w:sz w:val="24"/>
          <w:szCs w:val="24"/>
        </w:rPr>
        <mc:AlternateContent>
          <mc:Choice Requires="wpg">
            <w:drawing>
              <wp:anchor distT="0" distB="0" distL="114300" distR="114300" simplePos="0" relativeHeight="251661312" behindDoc="0" locked="0" layoutInCell="1" allowOverlap="1" wp14:anchorId="5EE3EB2B" wp14:editId="4FBCFFCA">
                <wp:simplePos x="0" y="0"/>
                <wp:positionH relativeFrom="page">
                  <wp:posOffset>10114280</wp:posOffset>
                </wp:positionH>
                <wp:positionV relativeFrom="page">
                  <wp:posOffset>2000250</wp:posOffset>
                </wp:positionV>
                <wp:extent cx="170815" cy="4250055"/>
                <wp:effectExtent l="0" t="0" r="0" b="0"/>
                <wp:wrapSquare wrapText="bothSides"/>
                <wp:docPr id="176147" name="Group 176147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170815" cy="4250055"/>
                          <a:chOff x="-1" y="-731489"/>
                          <a:chExt cx="171357" cy="4250671"/>
                        </a:xfrm>
                      </wpg:grpSpPr>
                      <wps:wsp>
                        <wps:cNvPr id="451" name="Rectangle 451"/>
                        <wps:cNvSpPr/>
                        <wps:spPr>
                          <a:xfrm rot="-5399999">
                            <a:off x="43031" y="3390857"/>
                            <a:ext cx="85295" cy="171355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64305B01" w14:textId="466ED285" w:rsidR="00E67980" w:rsidRDefault="00E67980">
                              <w:pPr>
                                <w:spacing w:after="160" w:line="259" w:lineRule="auto"/>
                                <w:jc w:val="left"/>
                              </w:pP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452" name="Rectangle 452"/>
                        <wps:cNvSpPr/>
                        <wps:spPr>
                          <a:xfrm rot="-5399999">
                            <a:off x="47166" y="3330986"/>
                            <a:ext cx="77022" cy="171355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217AD277" w14:textId="77777777" w:rsidR="00E67980" w:rsidRDefault="00E67980">
                              <w:pPr>
                                <w:spacing w:after="160" w:line="259" w:lineRule="auto"/>
                                <w:jc w:val="left"/>
                              </w:pPr>
                              <w:r>
                                <w:rPr>
                                  <w:b/>
                                  <w:color w:val="1F497D"/>
                                  <w:sz w:val="20"/>
                                </w:rPr>
                                <w:t xml:space="preserve"> 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453" name="Rectangle 453"/>
                        <wps:cNvSpPr/>
                        <wps:spPr>
                          <a:xfrm rot="16200001">
                            <a:off x="-1935489" y="1204001"/>
                            <a:ext cx="4042335" cy="171355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269CA53D" w14:textId="793D8672" w:rsidR="00E67980" w:rsidRDefault="00E67980">
                              <w:pPr>
                                <w:spacing w:after="160" w:line="259" w:lineRule="auto"/>
                                <w:jc w:val="left"/>
                              </w:pPr>
                              <w:r>
                                <w:rPr>
                                  <w:color w:val="365F92"/>
                                  <w:sz w:val="20"/>
                                </w:rPr>
                                <w:t xml:space="preserve">Program Polityki Senioralnej dla Miasta Białegostoku na lata 2023-2025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454" name="Rectangle 454"/>
                        <wps:cNvSpPr/>
                        <wps:spPr>
                          <a:xfrm rot="-5399999">
                            <a:off x="59937" y="243306"/>
                            <a:ext cx="51480" cy="171355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476FE5F7" w14:textId="77777777" w:rsidR="00E67980" w:rsidRDefault="00E67980">
                              <w:pPr>
                                <w:spacing w:after="160" w:line="259" w:lineRule="auto"/>
                                <w:jc w:val="left"/>
                              </w:pPr>
                              <w:r>
                                <w:rPr>
                                  <w:color w:val="365F92"/>
                                  <w:sz w:val="20"/>
                                </w:rPr>
                                <w:t>-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455" name="Rectangle 455"/>
                        <wps:cNvSpPr/>
                        <wps:spPr>
                          <a:xfrm rot="-5399999">
                            <a:off x="66667" y="211935"/>
                            <a:ext cx="38021" cy="171355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7155C492" w14:textId="77777777" w:rsidR="00E67980" w:rsidRDefault="00E67980">
                              <w:pPr>
                                <w:spacing w:after="160" w:line="259" w:lineRule="auto"/>
                                <w:jc w:val="left"/>
                              </w:pPr>
                              <w:r>
                                <w:rPr>
                                  <w:color w:val="365F92"/>
                                  <w:sz w:val="20"/>
                                </w:rPr>
                                <w:t xml:space="preserve">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457" name="Rectangle 457"/>
                        <wps:cNvSpPr/>
                        <wps:spPr>
                          <a:xfrm rot="-5399999">
                            <a:off x="43031" y="-34205"/>
                            <a:ext cx="85295" cy="171355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2C858812" w14:textId="485BC783" w:rsidR="00E67980" w:rsidRDefault="00E67980">
                              <w:pPr>
                                <w:spacing w:after="160" w:line="259" w:lineRule="auto"/>
                                <w:jc w:val="left"/>
                              </w:pP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458" name="Rectangle 458"/>
                        <wps:cNvSpPr/>
                        <wps:spPr>
                          <a:xfrm rot="-5399999">
                            <a:off x="66667" y="-76100"/>
                            <a:ext cx="38021" cy="171355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3E05DEBA" w14:textId="77777777" w:rsidR="00E67980" w:rsidRDefault="00E67980">
                              <w:pPr>
                                <w:spacing w:after="160" w:line="259" w:lineRule="auto"/>
                                <w:jc w:val="left"/>
                              </w:pPr>
                              <w:r>
                                <w:rPr>
                                  <w:color w:val="1F497D"/>
                                  <w:sz w:val="20"/>
                                </w:rPr>
                                <w:t xml:space="preserve">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</wpg:wg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group w14:anchorId="5EE3EB2B" id="Group 176147" o:spid="_x0000_s1026" style="position:absolute;left:0;text-align:left;margin-left:796.4pt;margin-top:157.5pt;width:13.45pt;height:334.65pt;z-index:251661312;mso-position-horizontal-relative:page;mso-position-vertical-relative:page;mso-width-relative:margin;mso-height-relative:margin" coordorigin=",-7314" coordsize="1713,42506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eHWJkJQMAANsPAAAOAAAAZHJzL2Uyb0RvYy54bWzkV11v2yAUfZ+0/4B4Tw3G32pSTetaTZrW&#10;at1+ALGxY8k2Frh1ul+/C/5Im0bb1ErNQ/LgYMCXe8+5By7nF9u6Qg9C6VI2S0zPCEaiSWVWNsUS&#10;//p5tYgw0h1vMl7JRizxo9D4YvXxw3nfJsKVG1llQiEw0uikb5d403Vt4jg63Yia6zPZigYGc6lq&#10;3sGrKpxM8R6s15XjEhI4vVRZq2QqtIbey2EQr6z9PBdpd5PnWnSoWmLwrbNPZZ9r83RW5zwpFG83&#10;ZTq6wV/hRc3LBhadTV3yjqN7Vb4wVZepklrm3Vkqa0fmeZkKGwNEQ8leNNdK3rc2liLpi3aGCaDd&#10;w+nVZtPvD7cKlRlwFwbUCzFqeA082aXR2Acg9W2RwNxr1d61t2rsKIY3E/c2V7X5h4jQ1sL7OMMr&#10;th1KoZOGJKI+RikMea5PiO8P+KcbIMl8tqAYweAiZNSL4mnwy/w9ZT54OH0fhNRMcabVHePk7FPf&#10;QkbpHWj6baDdbXgrLBfaADGC5vng8YDYD8g13hSVQKbTImRnznjpRAN0E1hISUjGhc9i87O5M2Ln&#10;McIGHBiLSQQRgzGeTChGvhuPINIQALEYzhjwpFW6uxayRqaxxArcstb5wzfdDXBNU4zZqjHPRl6V&#10;VTWMmh6AcnLXtLrtejtGtJbZIwS/ker3Deg+r2S/xHJsYbMVwKJmFKPqawOgG9VNDTU11lNDddVn&#10;abU5uPHpvpN5af00Cw+rjf4AmyYR34VW9xCt7ptoDWkQ2PRmjJE4Cp7TGobEhUVNbr8rrYP2p8BO&#10;hF12iF02gQDy/qtoaQAnDyH0qWgXNGa+2bPM/kVd4pnxZ7r1iOcydgzlWorn3D0Rir1DFHv/S/Gh&#10;fdmPYwanD/DreqDgPf36cGLBVncc/c6peyLkgopeHrr2IDTHw7/0e4jcAH4judRI+bl2WURcOJKP&#10;Q+6ctCdC7lyDPq2obBH0WnJ3FdWCeS7ZI/dYBZXdluekPRFy4Tr4UrnRW7blnXIXcIMh45VuqpaP&#10;qlx7ROzK2OMVzfZmBDdIe1kab7vmivr03RbZuzv56g8AAAD//wMAUEsDBBQABgAIAAAAIQAFTxyi&#10;4wAAAA0BAAAPAAAAZHJzL2Rvd25yZXYueG1sTI9BS8NAFITvgv9heYI3u9nG1CZmU0pRT6VgK4i3&#10;bfY1Cc3uhuw2Sf+9ryc9DjPMfJOvJtOyAXvfOCtBzCJgaEunG1tJ+Dq8Py2B+aCsVq2zKOGKHlbF&#10;/V2uMu1G+4nDPlSMSqzPlIQ6hC7j3Jc1GuVnrkNL3sn1RgWSfcV1r0YqNy2fR9GCG9VYWqhVh5sa&#10;y/P+YiR8jGpcx+Jt2J5Pm+vPIdl9bwVK+fgwrV+BBZzCXxhu+IQOBTEd3cVqz1rSSTon9iAhFgm9&#10;ukUWIn0BdpSQLp9j4EXO/78ofgEAAP//AwBQSwECLQAUAAYACAAAACEAtoM4kv4AAADhAQAAEwAA&#10;AAAAAAAAAAAAAAAAAAAAW0NvbnRlbnRfVHlwZXNdLnhtbFBLAQItABQABgAIAAAAIQA4/SH/1gAA&#10;AJQBAAALAAAAAAAAAAAAAAAAAC8BAABfcmVscy8ucmVsc1BLAQItABQABgAIAAAAIQCeHWJkJQMA&#10;ANsPAAAOAAAAAAAAAAAAAAAAAC4CAABkcnMvZTJvRG9jLnhtbFBLAQItABQABgAIAAAAIQAFTxyi&#10;4wAAAA0BAAAPAAAAAAAAAAAAAAAAAH8FAABkcnMvZG93bnJldi54bWxQSwUGAAAAAAQABADzAAAA&#10;jwYAAAAA&#10;">
                <v:rect id="Rectangle 451" o:spid="_x0000_s1027" style="position:absolute;left:430;top:33908;width:853;height:1713;rotation:-5898239fd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pK4zUxgAAANwAAAAPAAAAZHJzL2Rvd25yZXYueG1sRI9Pa8JA&#10;FMTvhX6H5RV6q5uIWkndhFIo8aKgtuLxmX35Q7NvY3bV+O27BaHHYWZ+wyyywbTiQr1rLCuIRxEI&#10;4sLqhisFX7vPlzkI55E1tpZJwY0cZOnjwwITba+8ocvWVyJA2CWooPa+S6R0RU0G3ch2xMErbW/Q&#10;B9lXUvd4DXDTynEUzaTBhsNCjR191FT8bM9GwXe8O+9ztz7yoTy9TlY+X5dVrtTz0/D+BsLT4P/D&#10;9/ZSK5hMY/g7E46ATH8BAAD//wMAUEsBAi0AFAAGAAgAAAAhANvh9svuAAAAhQEAABMAAAAAAAAA&#10;AAAAAAAAAAAAAFtDb250ZW50X1R5cGVzXS54bWxQSwECLQAUAAYACAAAACEAWvQsW78AAAAVAQAA&#10;CwAAAAAAAAAAAAAAAAAfAQAAX3JlbHMvLnJlbHNQSwECLQAUAAYACAAAACEAKSuM1MYAAADcAAAA&#10;DwAAAAAAAAAAAAAAAAAHAgAAZHJzL2Rvd25yZXYueG1sUEsFBgAAAAADAAMAtwAAAPoCAAAAAA==&#10;" filled="f" stroked="f">
                  <v:textbox inset="0,0,0,0">
                    <w:txbxContent>
                      <w:p w14:paraId="64305B01" w14:textId="466ED285" w:rsidR="00E67980" w:rsidRDefault="00E67980">
                        <w:pPr>
                          <w:spacing w:after="160" w:line="259" w:lineRule="auto"/>
                          <w:jc w:val="left"/>
                        </w:pPr>
                      </w:p>
                    </w:txbxContent>
                  </v:textbox>
                </v:rect>
                <v:rect id="Rectangle 452" o:spid="_x0000_s1028" style="position:absolute;left:472;top:33309;width:770;height:1713;rotation:-5898239fd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Z+RKjxQAAANwAAAAPAAAAZHJzL2Rvd25yZXYueG1sRI9Pa8JA&#10;FMTvgt9heYXezEbRVqKriFDSS4VqFY/P7Msfmn0bs6vGb98tCB6HmfkNM192phZXal1lWcEwikEQ&#10;Z1ZXXCj42X0MpiCcR9ZYWyYFd3KwXPR7c0y0vfE3Xbe+EAHCLkEFpfdNIqXLSjLoItsQBy+3rUEf&#10;ZFtI3eItwE0tR3H8Jg1WHBZKbGhdUva7vRgF++Huckjd5sTH/Pw+/vLpJi9SpV5futUMhKfOP8OP&#10;9qdWMJ6M4P9MOAJy8QcAAP//AwBQSwECLQAUAAYACAAAACEA2+H2y+4AAACFAQAAEwAAAAAAAAAA&#10;AAAAAAAAAAAAW0NvbnRlbnRfVHlwZXNdLnhtbFBLAQItABQABgAIAAAAIQBa9CxbvwAAABUBAAAL&#10;AAAAAAAAAAAAAAAAAB8BAABfcmVscy8ucmVsc1BLAQItABQABgAIAAAAIQDZ+RKjxQAAANwAAAAP&#10;AAAAAAAAAAAAAAAAAAcCAABkcnMvZG93bnJldi54bWxQSwUGAAAAAAMAAwC3AAAA+QIAAAAA&#10;" filled="f" stroked="f">
                  <v:textbox inset="0,0,0,0">
                    <w:txbxContent>
                      <w:p w14:paraId="217AD277" w14:textId="77777777" w:rsidR="00E67980" w:rsidRDefault="00E67980">
                        <w:pPr>
                          <w:spacing w:after="160" w:line="259" w:lineRule="auto"/>
                          <w:jc w:val="left"/>
                        </w:pPr>
                        <w:r>
                          <w:rPr>
                            <w:b/>
                            <w:color w:val="1F497D"/>
                            <w:sz w:val="20"/>
                          </w:rPr>
                          <w:t xml:space="preserve">  </w:t>
                        </w:r>
                      </w:p>
                    </w:txbxContent>
                  </v:textbox>
                </v:rect>
                <v:rect id="Rectangle 453" o:spid="_x0000_s1029" style="position:absolute;left:-19354;top:12040;width:40422;height:1713;rotation:-5898239fd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2tbc4xgAAANwAAAAPAAAAZHJzL2Rvd25yZXYueG1sRI9LawJB&#10;EITvAf/D0EJucdZoVFZHCYJsLhHiC4/tTu8Dd3rWnVE3/94RAjkWVfUVNVu0phI3alxpWUG/F4Eg&#10;Tq0uOVew267eJiCcR9ZYWSYFv+RgMe+8zDDW9s4/dNv4XAQIuxgVFN7XsZQuLcig69maOHiZbQz6&#10;IJtc6gbvAW4q+R5FI2mw5LBQYE3LgtLz5moU7Pvb6yFx6xMfs8t4+O2TdZYnSr12288pCE+t/w//&#10;tb+0guHHAJ5nwhGQ8wcAAAD//wMAUEsBAi0AFAAGAAgAAAAhANvh9svuAAAAhQEAABMAAAAAAAAA&#10;AAAAAAAAAAAAAFtDb250ZW50X1R5cGVzXS54bWxQSwECLQAUAAYACAAAACEAWvQsW78AAAAVAQAA&#10;CwAAAAAAAAAAAAAAAAAfAQAAX3JlbHMvLnJlbHNQSwECLQAUAAYACAAAACEAtrW3OMYAAADcAAAA&#10;DwAAAAAAAAAAAAAAAAAHAgAAZHJzL2Rvd25yZXYueG1sUEsFBgAAAAADAAMAtwAAAPoCAAAAAA==&#10;" filled="f" stroked="f">
                  <v:textbox inset="0,0,0,0">
                    <w:txbxContent>
                      <w:p w14:paraId="269CA53D" w14:textId="793D8672" w:rsidR="00E67980" w:rsidRDefault="00E67980">
                        <w:pPr>
                          <w:spacing w:after="160" w:line="259" w:lineRule="auto"/>
                          <w:jc w:val="left"/>
                        </w:pPr>
                        <w:r>
                          <w:rPr>
                            <w:color w:val="365F92"/>
                            <w:sz w:val="20"/>
                          </w:rPr>
                          <w:t xml:space="preserve">Program Polityki Senioralnej dla Miasta Białegostoku na lata 2023-2025 </w:t>
                        </w:r>
                      </w:p>
                    </w:txbxContent>
                  </v:textbox>
                </v:rect>
                <v:rect id="Rectangle 454" o:spid="_x0000_s1030" style="position:absolute;left:599;top:2433;width:515;height:1713;rotation:-5898239fd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5XC9MxgAAANwAAAAPAAAAZHJzL2Rvd25yZXYueG1sRI9Pa8JA&#10;FMTvhX6H5RV6qxslWkndhFIo8aKgtuLxmX35Q7NvY3bV+O27BaHHYWZ+wyyywbTiQr1rLCsYjyIQ&#10;xIXVDVcKvnafL3MQziNrbC2Tghs5yNLHhwUm2l55Q5etr0SAsEtQQe19l0jpipoMupHtiINX2t6g&#10;D7KvpO7xGuCmlZMomkmDDYeFGjv6qKn42Z6Ngu/x7rzP3frIh/L0Gq98vi6rXKnnp+H9DYSnwf+H&#10;7+2lVhBPY/g7E46ATH8BAAD//wMAUEsBAi0AFAAGAAgAAAAhANvh9svuAAAAhQEAABMAAAAAAAAA&#10;AAAAAAAAAAAAAFtDb250ZW50X1R5cGVzXS54bWxQSwECLQAUAAYACAAAACEAWvQsW78AAAAVAQAA&#10;CwAAAAAAAAAAAAAAAAAfAQAAX3JlbHMvLnJlbHNQSwECLQAUAAYACAAAACEAOVwvTMYAAADcAAAA&#10;DwAAAAAAAAAAAAAAAAAHAgAAZHJzL2Rvd25yZXYueG1sUEsFBgAAAAADAAMAtwAAAPoCAAAAAA==&#10;" filled="f" stroked="f">
                  <v:textbox inset="0,0,0,0">
                    <w:txbxContent>
                      <w:p w14:paraId="476FE5F7" w14:textId="77777777" w:rsidR="00E67980" w:rsidRDefault="00E67980">
                        <w:pPr>
                          <w:spacing w:after="160" w:line="259" w:lineRule="auto"/>
                          <w:jc w:val="left"/>
                        </w:pPr>
                        <w:r>
                          <w:rPr>
                            <w:color w:val="365F92"/>
                            <w:sz w:val="20"/>
                          </w:rPr>
                          <w:t>-</w:t>
                        </w:r>
                      </w:p>
                    </w:txbxContent>
                  </v:textbox>
                </v:rect>
                <v:rect id="Rectangle 455" o:spid="_x0000_s1031" style="position:absolute;left:667;top:2119;width:380;height:1713;rotation:-5898239fd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WEIrXxgAAANwAAAAPAAAAZHJzL2Rvd25yZXYueG1sRI9ba8JA&#10;FITfC/0PyxF8qxuLl5K6CaUg8aWCl4qPp9mTC2bPxuyq6b93hUIfh5n5hlmkvWnElTpXW1YwHkUg&#10;iHOray4V7HfLlzcQziNrbCyTgl9ykCbPTwuMtb3xhq5bX4oAYRejgsr7NpbS5RUZdCPbEgevsJ1B&#10;H2RXSt3hLcBNI1+jaCYN1hwWKmzps6L8tL0YBd/j3eWQufUPH4vzfPLls3VRZkoNB/3HOwhPvf8P&#10;/7VXWsFkOoXHmXAEZHIHAAD//wMAUEsBAi0AFAAGAAgAAAAhANvh9svuAAAAhQEAABMAAAAAAAAA&#10;AAAAAAAAAAAAAFtDb250ZW50X1R5cGVzXS54bWxQSwECLQAUAAYACAAAACEAWvQsW78AAAAVAQAA&#10;CwAAAAAAAAAAAAAAAAAfAQAAX3JlbHMvLnJlbHNQSwECLQAUAAYACAAAACEAVhCK18YAAADcAAAA&#10;DwAAAAAAAAAAAAAAAAAHAgAAZHJzL2Rvd25yZXYueG1sUEsFBgAAAAADAAMAtwAAAPoCAAAAAA==&#10;" filled="f" stroked="f">
                  <v:textbox inset="0,0,0,0">
                    <w:txbxContent>
                      <w:p w14:paraId="7155C492" w14:textId="77777777" w:rsidR="00E67980" w:rsidRDefault="00E67980">
                        <w:pPr>
                          <w:spacing w:after="160" w:line="259" w:lineRule="auto"/>
                          <w:jc w:val="left"/>
                        </w:pPr>
                        <w:r>
                          <w:rPr>
                            <w:color w:val="365F92"/>
                            <w:sz w:val="20"/>
                          </w:rPr>
                          <w:t xml:space="preserve"> </w:t>
                        </w:r>
                      </w:p>
                    </w:txbxContent>
                  </v:textbox>
                </v:rect>
                <v:rect id="Rectangle 457" o:spid="_x0000_s1032" style="position:absolute;left:430;top:-342;width:853;height:1713;rotation:-5898239fd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JjrE7xgAAANwAAAAPAAAAZHJzL2Rvd25yZXYueG1sRI9Pa8JA&#10;FMTvBb/D8oTe6sZiG4luggglvVSottLja/blD2bfptlV02/vCoLHYWZ+wyyzwbTiRL1rLCuYTiIQ&#10;xIXVDVcKvnZvT3MQziNrbC2Tgn9ykKWjhyUm2p75k05bX4kAYZeggtr7LpHSFTUZdBPbEQevtL1B&#10;H2RfSd3jOcBNK5+j6FUabDgs1NjRuqbisD0aBd/T3XGfu80v/5R/8ezD55uyypV6HA+rBQhPg7+H&#10;b+13rWD2EsP1TDgCMr0AAAD//wMAUEsBAi0AFAAGAAgAAAAhANvh9svuAAAAhQEAABMAAAAAAAAA&#10;AAAAAAAAAAAAAFtDb250ZW50X1R5cGVzXS54bWxQSwECLQAUAAYACAAAACEAWvQsW78AAAAVAQAA&#10;CwAAAAAAAAAAAAAAAAAfAQAAX3JlbHMvLnJlbHNQSwECLQAUAAYACAAAACEAyY6xO8YAAADcAAAA&#10;DwAAAAAAAAAAAAAAAAAHAgAAZHJzL2Rvd25yZXYueG1sUEsFBgAAAAADAAMAtwAAAPoCAAAAAA==&#10;" filled="f" stroked="f">
                  <v:textbox inset="0,0,0,0">
                    <w:txbxContent>
                      <w:p w14:paraId="2C858812" w14:textId="485BC783" w:rsidR="00E67980" w:rsidRDefault="00E67980">
                        <w:pPr>
                          <w:spacing w:after="160" w:line="259" w:lineRule="auto"/>
                          <w:jc w:val="left"/>
                        </w:pPr>
                      </w:p>
                    </w:txbxContent>
                  </v:textbox>
                </v:rect>
                <v:rect id="Rectangle 458" o:spid="_x0000_s1033" style="position:absolute;left:667;top:-761;width:379;height:1713;rotation:-5898239fd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4ESVJwwAAANwAAAAPAAAAZHJzL2Rvd25yZXYueG1sRE/LasJA&#10;FN0X/IfhCt3VScRHiY6hFEq6qVBtS5e3mZsHZu7EzJjEv+8sBJeH896mo2lET52rLSuIZxEI4tzq&#10;mksFX8e3p2cQziNrbCyTgis5SHeThy0m2g78Sf3BlyKEsEtQQeV9m0jp8ooMupltiQNX2M6gD7Ar&#10;pe5wCOGmkfMoWkmDNYeGClt6rSg/HS5GwXd8vPxkbv/Hv8V5vfjw2b4oM6Uep+PLBoSn0d/FN/e7&#10;VrBYhrXhTDgCcvcPAAD//wMAUEsBAi0AFAAGAAgAAAAhANvh9svuAAAAhQEAABMAAAAAAAAAAAAA&#10;AAAAAAAAAFtDb250ZW50X1R5cGVzXS54bWxQSwECLQAUAAYACAAAACEAWvQsW78AAAAVAQAACwAA&#10;AAAAAAAAAAAAAAAfAQAAX3JlbHMvLnJlbHNQSwECLQAUAAYACAAAACEAuBElScMAAADcAAAADwAA&#10;AAAAAAAAAAAAAAAHAgAAZHJzL2Rvd25yZXYueG1sUEsFBgAAAAADAAMAtwAAAPcCAAAAAA==&#10;" filled="f" stroked="f">
                  <v:textbox inset="0,0,0,0">
                    <w:txbxContent>
                      <w:p w14:paraId="3E05DEBA" w14:textId="77777777" w:rsidR="00E67980" w:rsidRDefault="00E67980">
                        <w:pPr>
                          <w:spacing w:after="160" w:line="259" w:lineRule="auto"/>
                          <w:jc w:val="left"/>
                        </w:pPr>
                        <w:r>
                          <w:rPr>
                            <w:color w:val="1F497D"/>
                            <w:sz w:val="20"/>
                          </w:rPr>
                          <w:t xml:space="preserve"> </w:t>
                        </w:r>
                      </w:p>
                    </w:txbxContent>
                  </v:textbox>
                </v:rect>
                <w10:wrap type="square" anchorx="page" anchory="page"/>
              </v:group>
            </w:pict>
          </mc:Fallback>
        </mc:AlternateContent>
      </w:r>
    </w:p>
    <w:p w14:paraId="59A7E765" w14:textId="3EF06D64" w:rsidR="00777BF5" w:rsidRPr="007619CB" w:rsidRDefault="003451CF" w:rsidP="007619CB">
      <w:pPr>
        <w:spacing w:line="276" w:lineRule="auto"/>
        <w:rPr>
          <w:rFonts w:ascii="Arial" w:hAnsi="Arial" w:cs="Arial"/>
          <w:b/>
          <w:bCs/>
          <w:color w:val="000000" w:themeColor="text1"/>
          <w:sz w:val="28"/>
          <w:szCs w:val="24"/>
        </w:rPr>
      </w:pPr>
      <w:r w:rsidRPr="007619CB">
        <w:rPr>
          <w:rFonts w:ascii="Arial" w:hAnsi="Arial" w:cs="Arial"/>
          <w:b/>
          <w:bCs/>
          <w:color w:val="000000" w:themeColor="text1"/>
          <w:sz w:val="28"/>
          <w:szCs w:val="24"/>
        </w:rPr>
        <w:t>Program Polityki Senioralnej</w:t>
      </w:r>
      <w:r w:rsidR="00C76C7D" w:rsidRPr="007619CB">
        <w:rPr>
          <w:rFonts w:ascii="Arial" w:hAnsi="Arial" w:cs="Arial"/>
          <w:b/>
          <w:bCs/>
          <w:color w:val="000000" w:themeColor="text1"/>
          <w:sz w:val="28"/>
          <w:szCs w:val="24"/>
        </w:rPr>
        <w:t xml:space="preserve"> </w:t>
      </w:r>
      <w:r w:rsidRPr="007619CB">
        <w:rPr>
          <w:rFonts w:ascii="Arial" w:hAnsi="Arial" w:cs="Arial"/>
          <w:b/>
          <w:bCs/>
          <w:color w:val="000000" w:themeColor="text1"/>
          <w:sz w:val="28"/>
          <w:szCs w:val="24"/>
        </w:rPr>
        <w:t xml:space="preserve">Miasta </w:t>
      </w:r>
      <w:r w:rsidR="00777BF5" w:rsidRPr="007619CB">
        <w:rPr>
          <w:rFonts w:ascii="Arial" w:hAnsi="Arial" w:cs="Arial"/>
          <w:b/>
          <w:bCs/>
          <w:color w:val="000000" w:themeColor="text1"/>
          <w:sz w:val="28"/>
          <w:szCs w:val="24"/>
        </w:rPr>
        <w:t>Białegostoku</w:t>
      </w:r>
      <w:r w:rsidR="00C76C7D" w:rsidRPr="007619CB">
        <w:rPr>
          <w:rFonts w:ascii="Arial" w:hAnsi="Arial" w:cs="Arial"/>
          <w:b/>
          <w:bCs/>
          <w:color w:val="000000" w:themeColor="text1"/>
          <w:sz w:val="28"/>
          <w:szCs w:val="24"/>
        </w:rPr>
        <w:t xml:space="preserve"> </w:t>
      </w:r>
      <w:r w:rsidRPr="007619CB">
        <w:rPr>
          <w:rFonts w:ascii="Arial" w:hAnsi="Arial" w:cs="Arial"/>
          <w:b/>
          <w:bCs/>
          <w:color w:val="000000" w:themeColor="text1"/>
          <w:sz w:val="28"/>
          <w:szCs w:val="24"/>
        </w:rPr>
        <w:t>na lata 202</w:t>
      </w:r>
      <w:r w:rsidR="00AE66AD" w:rsidRPr="007619CB">
        <w:rPr>
          <w:rFonts w:ascii="Arial" w:hAnsi="Arial" w:cs="Arial"/>
          <w:b/>
          <w:bCs/>
          <w:color w:val="000000" w:themeColor="text1"/>
          <w:sz w:val="28"/>
          <w:szCs w:val="24"/>
        </w:rPr>
        <w:t>3-</w:t>
      </w:r>
      <w:r w:rsidRPr="007619CB">
        <w:rPr>
          <w:rFonts w:ascii="Arial" w:hAnsi="Arial" w:cs="Arial"/>
          <w:b/>
          <w:bCs/>
          <w:color w:val="000000" w:themeColor="text1"/>
          <w:sz w:val="28"/>
          <w:szCs w:val="24"/>
        </w:rPr>
        <w:t>202</w:t>
      </w:r>
      <w:r w:rsidR="00AE66AD" w:rsidRPr="007619CB">
        <w:rPr>
          <w:rFonts w:ascii="Arial" w:hAnsi="Arial" w:cs="Arial"/>
          <w:b/>
          <w:bCs/>
          <w:color w:val="000000" w:themeColor="text1"/>
          <w:sz w:val="28"/>
          <w:szCs w:val="24"/>
        </w:rPr>
        <w:t>5</w:t>
      </w:r>
    </w:p>
    <w:p w14:paraId="3C428B35" w14:textId="1964E4FC" w:rsidR="007C20F6" w:rsidRPr="007619CB" w:rsidRDefault="007C20F6" w:rsidP="00A1186D">
      <w:pPr>
        <w:pStyle w:val="Nagwek1"/>
        <w:spacing w:after="128" w:line="259" w:lineRule="auto"/>
        <w:ind w:left="0" w:right="112" w:firstLine="0"/>
        <w:rPr>
          <w:sz w:val="24"/>
          <w:szCs w:val="24"/>
        </w:rPr>
      </w:pPr>
    </w:p>
    <w:p w14:paraId="2DE3494A" w14:textId="25E45F89" w:rsidR="007C20F6" w:rsidRPr="007619CB" w:rsidRDefault="00035AC0" w:rsidP="00A1186D">
      <w:pPr>
        <w:shd w:val="clear" w:color="auto" w:fill="FFD966" w:themeFill="accent4" w:themeFillTint="99"/>
        <w:spacing w:after="124" w:line="259" w:lineRule="auto"/>
        <w:ind w:right="114"/>
        <w:jc w:val="left"/>
        <w:rPr>
          <w:rFonts w:ascii="Arial" w:hAnsi="Arial" w:cs="Arial"/>
          <w:b/>
          <w:color w:val="000000" w:themeColor="text1"/>
          <w:sz w:val="24"/>
          <w:szCs w:val="24"/>
        </w:rPr>
      </w:pPr>
      <w:r w:rsidRPr="007619CB">
        <w:rPr>
          <w:rFonts w:ascii="Arial" w:hAnsi="Arial" w:cs="Arial"/>
          <w:b/>
          <w:color w:val="000000" w:themeColor="text1"/>
          <w:sz w:val="24"/>
          <w:szCs w:val="24"/>
        </w:rPr>
        <w:t xml:space="preserve">Wizja </w:t>
      </w:r>
      <w:r w:rsidR="003451CF" w:rsidRPr="007619CB">
        <w:rPr>
          <w:rFonts w:ascii="Arial" w:hAnsi="Arial" w:cs="Arial"/>
          <w:b/>
          <w:color w:val="000000" w:themeColor="text1"/>
          <w:sz w:val="24"/>
          <w:szCs w:val="24"/>
        </w:rPr>
        <w:t xml:space="preserve">Polityki Senioralnej Miasta </w:t>
      </w:r>
      <w:r w:rsidR="00777BF5" w:rsidRPr="007619CB">
        <w:rPr>
          <w:rFonts w:ascii="Arial" w:hAnsi="Arial" w:cs="Arial"/>
          <w:b/>
          <w:color w:val="000000" w:themeColor="text1"/>
          <w:sz w:val="24"/>
          <w:szCs w:val="24"/>
        </w:rPr>
        <w:t>Białegostoku</w:t>
      </w:r>
      <w:r w:rsidR="003451CF" w:rsidRPr="007619CB">
        <w:rPr>
          <w:rFonts w:ascii="Arial" w:hAnsi="Arial" w:cs="Arial"/>
          <w:b/>
          <w:color w:val="000000" w:themeColor="text1"/>
          <w:sz w:val="24"/>
          <w:szCs w:val="24"/>
        </w:rPr>
        <w:t xml:space="preserve"> na lata </w:t>
      </w:r>
      <w:r w:rsidR="00AE66AD" w:rsidRPr="007619CB">
        <w:rPr>
          <w:rFonts w:ascii="Arial" w:hAnsi="Arial" w:cs="Arial"/>
          <w:b/>
          <w:color w:val="000000" w:themeColor="text1"/>
          <w:sz w:val="24"/>
          <w:szCs w:val="24"/>
        </w:rPr>
        <w:t>2023-2025</w:t>
      </w:r>
      <w:r w:rsidR="003451CF" w:rsidRPr="007619CB">
        <w:rPr>
          <w:rFonts w:ascii="Arial" w:hAnsi="Arial" w:cs="Arial"/>
          <w:b/>
          <w:color w:val="000000" w:themeColor="text1"/>
          <w:sz w:val="24"/>
          <w:szCs w:val="24"/>
        </w:rPr>
        <w:t xml:space="preserve"> </w:t>
      </w:r>
    </w:p>
    <w:p w14:paraId="0BD30A47" w14:textId="1F00C872" w:rsidR="00777BF5" w:rsidRPr="007619CB" w:rsidRDefault="0033104E" w:rsidP="00A1186D">
      <w:pPr>
        <w:jc w:val="left"/>
        <w:rPr>
          <w:rFonts w:ascii="Arial" w:hAnsi="Arial" w:cs="Arial"/>
          <w:color w:val="000000" w:themeColor="text1"/>
          <w:sz w:val="24"/>
          <w:szCs w:val="24"/>
        </w:rPr>
      </w:pPr>
      <w:r w:rsidRPr="007619CB">
        <w:rPr>
          <w:rFonts w:ascii="Arial" w:hAnsi="Arial" w:cs="Arial"/>
          <w:color w:val="000000" w:themeColor="text1"/>
          <w:sz w:val="24"/>
          <w:szCs w:val="24"/>
        </w:rPr>
        <w:t>Bezpieczni i szczęśliwi seniorzy</w:t>
      </w:r>
      <w:r w:rsidR="00C76C7D" w:rsidRPr="007619CB">
        <w:rPr>
          <w:rFonts w:ascii="Arial" w:hAnsi="Arial" w:cs="Arial"/>
          <w:color w:val="000000" w:themeColor="text1"/>
          <w:sz w:val="24"/>
          <w:szCs w:val="24"/>
        </w:rPr>
        <w:t xml:space="preserve"> </w:t>
      </w:r>
      <w:r w:rsidR="00777BF5" w:rsidRPr="007619CB">
        <w:rPr>
          <w:rFonts w:ascii="Arial" w:hAnsi="Arial" w:cs="Arial"/>
          <w:color w:val="000000" w:themeColor="text1"/>
          <w:sz w:val="24"/>
          <w:szCs w:val="24"/>
        </w:rPr>
        <w:t>„Incolumem ac beatum seniores”</w:t>
      </w:r>
    </w:p>
    <w:p w14:paraId="4B1772FA" w14:textId="285C8EE5" w:rsidR="007C20F6" w:rsidRPr="007619CB" w:rsidRDefault="007C20F6" w:rsidP="00A1186D">
      <w:pPr>
        <w:spacing w:line="259" w:lineRule="auto"/>
        <w:ind w:right="3"/>
        <w:jc w:val="left"/>
        <w:rPr>
          <w:rFonts w:ascii="Arial" w:hAnsi="Arial" w:cs="Arial"/>
          <w:color w:val="000000" w:themeColor="text1"/>
          <w:sz w:val="24"/>
          <w:szCs w:val="24"/>
        </w:rPr>
      </w:pPr>
    </w:p>
    <w:p w14:paraId="758E28AA" w14:textId="3A0BF871" w:rsidR="007C20F6" w:rsidRPr="007619CB" w:rsidRDefault="00035AC0" w:rsidP="00A1186D">
      <w:pPr>
        <w:shd w:val="clear" w:color="auto" w:fill="FFD966" w:themeFill="accent4" w:themeFillTint="99"/>
        <w:spacing w:after="124" w:line="259" w:lineRule="auto"/>
        <w:ind w:right="114"/>
        <w:jc w:val="left"/>
        <w:rPr>
          <w:rFonts w:ascii="Arial" w:hAnsi="Arial" w:cs="Arial"/>
          <w:b/>
          <w:color w:val="000000" w:themeColor="text1"/>
          <w:sz w:val="24"/>
          <w:szCs w:val="24"/>
        </w:rPr>
      </w:pPr>
      <w:r w:rsidRPr="007619CB">
        <w:rPr>
          <w:rFonts w:ascii="Arial" w:hAnsi="Arial" w:cs="Arial"/>
          <w:b/>
          <w:color w:val="000000" w:themeColor="text1"/>
          <w:sz w:val="24"/>
          <w:szCs w:val="24"/>
        </w:rPr>
        <w:t xml:space="preserve">Misja </w:t>
      </w:r>
      <w:r w:rsidR="006B7557" w:rsidRPr="007619CB">
        <w:rPr>
          <w:rFonts w:ascii="Arial" w:hAnsi="Arial" w:cs="Arial"/>
          <w:b/>
          <w:color w:val="000000" w:themeColor="text1"/>
          <w:sz w:val="24"/>
          <w:szCs w:val="24"/>
        </w:rPr>
        <w:t>Polityki Senioralnej Miasta Białegostoku na lata 2023-2025</w:t>
      </w:r>
      <w:r w:rsidR="003451CF" w:rsidRPr="007619CB">
        <w:rPr>
          <w:rFonts w:ascii="Arial" w:hAnsi="Arial" w:cs="Arial"/>
          <w:b/>
          <w:color w:val="000000" w:themeColor="text1"/>
          <w:sz w:val="24"/>
          <w:szCs w:val="24"/>
        </w:rPr>
        <w:t xml:space="preserve"> </w:t>
      </w:r>
    </w:p>
    <w:p w14:paraId="4EAE302D" w14:textId="7059425C" w:rsidR="007C20F6" w:rsidRPr="007619CB" w:rsidRDefault="003451CF" w:rsidP="00A1186D">
      <w:pPr>
        <w:jc w:val="left"/>
        <w:rPr>
          <w:rFonts w:ascii="Arial" w:hAnsi="Arial" w:cs="Arial"/>
          <w:color w:val="000000" w:themeColor="text1"/>
          <w:sz w:val="24"/>
          <w:szCs w:val="24"/>
        </w:rPr>
      </w:pPr>
      <w:r w:rsidRPr="007619CB">
        <w:rPr>
          <w:rFonts w:ascii="Arial" w:hAnsi="Arial" w:cs="Arial"/>
          <w:color w:val="000000" w:themeColor="text1"/>
          <w:sz w:val="24"/>
          <w:szCs w:val="24"/>
        </w:rPr>
        <w:t>Rozbudowa sieci wsparcia dla seniorów</w:t>
      </w:r>
      <w:r w:rsidR="00DD5ED0" w:rsidRPr="007619CB">
        <w:rPr>
          <w:rFonts w:ascii="Arial" w:hAnsi="Arial" w:cs="Arial"/>
          <w:color w:val="000000" w:themeColor="text1"/>
          <w:sz w:val="24"/>
          <w:szCs w:val="24"/>
        </w:rPr>
        <w:t xml:space="preserve">, </w:t>
      </w:r>
      <w:r w:rsidR="00FF633A" w:rsidRPr="007619CB">
        <w:rPr>
          <w:rFonts w:ascii="Arial" w:hAnsi="Arial" w:cs="Arial"/>
          <w:color w:val="000000" w:themeColor="text1"/>
          <w:sz w:val="24"/>
          <w:szCs w:val="24"/>
        </w:rPr>
        <w:t>rozwijanie</w:t>
      </w:r>
      <w:r w:rsidR="00DF4F24" w:rsidRPr="007619CB">
        <w:rPr>
          <w:rFonts w:ascii="Arial" w:hAnsi="Arial" w:cs="Arial"/>
          <w:color w:val="000000" w:themeColor="text1"/>
          <w:sz w:val="24"/>
          <w:szCs w:val="24"/>
        </w:rPr>
        <w:t xml:space="preserve"> b</w:t>
      </w:r>
      <w:r w:rsidR="00FF633A" w:rsidRPr="007619CB">
        <w:rPr>
          <w:rFonts w:ascii="Arial" w:hAnsi="Arial" w:cs="Arial"/>
          <w:color w:val="000000" w:themeColor="text1"/>
          <w:sz w:val="24"/>
          <w:szCs w:val="24"/>
        </w:rPr>
        <w:t>ezpiecznej przestrzeni</w:t>
      </w:r>
      <w:r w:rsidR="00DD5ED0" w:rsidRPr="007619CB">
        <w:rPr>
          <w:rFonts w:ascii="Arial" w:hAnsi="Arial" w:cs="Arial"/>
          <w:color w:val="000000" w:themeColor="text1"/>
          <w:sz w:val="24"/>
          <w:szCs w:val="24"/>
        </w:rPr>
        <w:t xml:space="preserve"> społecznej</w:t>
      </w:r>
      <w:r w:rsidR="00FF633A" w:rsidRPr="007619CB">
        <w:rPr>
          <w:rFonts w:ascii="Arial" w:hAnsi="Arial" w:cs="Arial"/>
          <w:color w:val="000000" w:themeColor="text1"/>
          <w:sz w:val="24"/>
          <w:szCs w:val="24"/>
        </w:rPr>
        <w:t xml:space="preserve"> </w:t>
      </w:r>
      <w:r w:rsidRPr="007619CB">
        <w:rPr>
          <w:rFonts w:ascii="Arial" w:hAnsi="Arial" w:cs="Arial"/>
          <w:color w:val="000000" w:themeColor="text1"/>
          <w:sz w:val="24"/>
          <w:szCs w:val="24"/>
        </w:rPr>
        <w:t>oraz skuteczna aktywizacja</w:t>
      </w:r>
      <w:r w:rsidR="00DF4F24" w:rsidRPr="007619CB">
        <w:rPr>
          <w:rFonts w:ascii="Arial" w:hAnsi="Arial" w:cs="Arial"/>
          <w:color w:val="000000" w:themeColor="text1"/>
          <w:sz w:val="24"/>
          <w:szCs w:val="24"/>
        </w:rPr>
        <w:t xml:space="preserve"> </w:t>
      </w:r>
      <w:r w:rsidR="00FF633A" w:rsidRPr="007619CB">
        <w:rPr>
          <w:rFonts w:ascii="Arial" w:hAnsi="Arial" w:cs="Arial"/>
          <w:color w:val="000000" w:themeColor="text1"/>
          <w:sz w:val="24"/>
          <w:szCs w:val="24"/>
        </w:rPr>
        <w:t>społeczna seniorów</w:t>
      </w:r>
      <w:r w:rsidRPr="007619CB">
        <w:rPr>
          <w:rFonts w:ascii="Arial" w:hAnsi="Arial" w:cs="Arial"/>
          <w:color w:val="000000" w:themeColor="text1"/>
          <w:sz w:val="24"/>
          <w:szCs w:val="24"/>
        </w:rPr>
        <w:t xml:space="preserve"> z efektywnym wykorzystaniem</w:t>
      </w:r>
      <w:r w:rsidR="00DF4F24" w:rsidRPr="007619CB">
        <w:rPr>
          <w:rFonts w:ascii="Arial" w:hAnsi="Arial" w:cs="Arial"/>
          <w:color w:val="000000" w:themeColor="text1"/>
          <w:sz w:val="24"/>
          <w:szCs w:val="24"/>
        </w:rPr>
        <w:t xml:space="preserve"> </w:t>
      </w:r>
      <w:r w:rsidRPr="007619CB">
        <w:rPr>
          <w:rFonts w:ascii="Arial" w:hAnsi="Arial" w:cs="Arial"/>
          <w:color w:val="000000" w:themeColor="text1"/>
          <w:sz w:val="24"/>
          <w:szCs w:val="24"/>
        </w:rPr>
        <w:t>posiadanych zasobów i potencjałów miejskich instytucji oraz</w:t>
      </w:r>
      <w:r w:rsidR="00DF4F24" w:rsidRPr="007619CB">
        <w:rPr>
          <w:rFonts w:ascii="Arial" w:hAnsi="Arial" w:cs="Arial"/>
          <w:color w:val="000000" w:themeColor="text1"/>
          <w:sz w:val="24"/>
          <w:szCs w:val="24"/>
        </w:rPr>
        <w:t xml:space="preserve"> o</w:t>
      </w:r>
      <w:r w:rsidRPr="007619CB">
        <w:rPr>
          <w:rFonts w:ascii="Arial" w:hAnsi="Arial" w:cs="Arial"/>
          <w:color w:val="000000" w:themeColor="text1"/>
          <w:sz w:val="24"/>
          <w:szCs w:val="24"/>
        </w:rPr>
        <w:t>toczenia społecznego</w:t>
      </w:r>
    </w:p>
    <w:p w14:paraId="531F0592" w14:textId="77777777" w:rsidR="00006840" w:rsidRPr="007619CB" w:rsidRDefault="00006840" w:rsidP="00A1186D">
      <w:pPr>
        <w:ind w:right="3"/>
        <w:jc w:val="left"/>
        <w:rPr>
          <w:rFonts w:ascii="Arial" w:hAnsi="Arial" w:cs="Arial"/>
          <w:color w:val="1F4E79"/>
          <w:sz w:val="24"/>
          <w:szCs w:val="24"/>
        </w:rPr>
      </w:pPr>
    </w:p>
    <w:p w14:paraId="0B7B02A5" w14:textId="1494C663" w:rsidR="007C20F6" w:rsidRPr="007619CB" w:rsidRDefault="003451CF" w:rsidP="00A1186D">
      <w:pPr>
        <w:spacing w:line="259" w:lineRule="auto"/>
        <w:ind w:right="3"/>
        <w:jc w:val="left"/>
        <w:rPr>
          <w:rFonts w:ascii="Arial" w:hAnsi="Arial" w:cs="Arial"/>
          <w:color w:val="1F4E79"/>
          <w:sz w:val="24"/>
          <w:szCs w:val="24"/>
        </w:rPr>
      </w:pPr>
      <w:r w:rsidRPr="007619CB">
        <w:rPr>
          <w:rFonts w:ascii="Arial" w:hAnsi="Arial" w:cs="Arial"/>
          <w:color w:val="1F4E79"/>
          <w:sz w:val="24"/>
          <w:szCs w:val="24"/>
        </w:rPr>
        <w:t xml:space="preserve"> </w:t>
      </w:r>
    </w:p>
    <w:p w14:paraId="2A8B87C7" w14:textId="705FC230" w:rsidR="00A1186D" w:rsidRPr="007619CB" w:rsidRDefault="00A1186D" w:rsidP="00A1186D">
      <w:pPr>
        <w:spacing w:line="259" w:lineRule="auto"/>
        <w:ind w:right="3"/>
        <w:jc w:val="left"/>
        <w:rPr>
          <w:rFonts w:ascii="Arial" w:hAnsi="Arial" w:cs="Arial"/>
          <w:color w:val="1F4E79"/>
          <w:sz w:val="24"/>
          <w:szCs w:val="24"/>
        </w:rPr>
      </w:pPr>
    </w:p>
    <w:p w14:paraId="24A9ADAA" w14:textId="795AFF0E" w:rsidR="00A1186D" w:rsidRPr="007619CB" w:rsidRDefault="00A1186D" w:rsidP="00A1186D">
      <w:pPr>
        <w:spacing w:line="259" w:lineRule="auto"/>
        <w:ind w:right="3"/>
        <w:jc w:val="left"/>
        <w:rPr>
          <w:rFonts w:ascii="Arial" w:hAnsi="Arial" w:cs="Arial"/>
          <w:color w:val="1F4E79"/>
          <w:sz w:val="24"/>
          <w:szCs w:val="24"/>
        </w:rPr>
      </w:pPr>
    </w:p>
    <w:p w14:paraId="32F7C2F5" w14:textId="65FF090B" w:rsidR="00A1186D" w:rsidRPr="007619CB" w:rsidRDefault="00A1186D" w:rsidP="00A1186D">
      <w:pPr>
        <w:spacing w:line="259" w:lineRule="auto"/>
        <w:ind w:right="3"/>
        <w:jc w:val="left"/>
        <w:rPr>
          <w:rFonts w:ascii="Arial" w:hAnsi="Arial" w:cs="Arial"/>
          <w:color w:val="1F4E79"/>
          <w:sz w:val="24"/>
          <w:szCs w:val="24"/>
        </w:rPr>
      </w:pPr>
    </w:p>
    <w:p w14:paraId="040AD540" w14:textId="6AD4E02F" w:rsidR="00A1186D" w:rsidRPr="007619CB" w:rsidRDefault="00A1186D" w:rsidP="00A1186D">
      <w:pPr>
        <w:spacing w:line="259" w:lineRule="auto"/>
        <w:ind w:right="3"/>
        <w:jc w:val="left"/>
        <w:rPr>
          <w:rFonts w:ascii="Arial" w:hAnsi="Arial" w:cs="Arial"/>
          <w:color w:val="1F4E79"/>
          <w:sz w:val="24"/>
          <w:szCs w:val="24"/>
        </w:rPr>
      </w:pPr>
    </w:p>
    <w:p w14:paraId="03A95939" w14:textId="45861EE7" w:rsidR="00A1186D" w:rsidRPr="007619CB" w:rsidRDefault="00A1186D" w:rsidP="00A1186D">
      <w:pPr>
        <w:spacing w:line="259" w:lineRule="auto"/>
        <w:ind w:right="3"/>
        <w:jc w:val="left"/>
        <w:rPr>
          <w:rFonts w:ascii="Arial" w:hAnsi="Arial" w:cs="Arial"/>
          <w:color w:val="1F4E79"/>
          <w:sz w:val="24"/>
          <w:szCs w:val="24"/>
        </w:rPr>
      </w:pPr>
    </w:p>
    <w:p w14:paraId="455C5524" w14:textId="023B1C06" w:rsidR="00A1186D" w:rsidRPr="007619CB" w:rsidRDefault="00A1186D" w:rsidP="00A1186D">
      <w:pPr>
        <w:spacing w:line="259" w:lineRule="auto"/>
        <w:ind w:right="3"/>
        <w:jc w:val="left"/>
        <w:rPr>
          <w:rFonts w:ascii="Arial" w:hAnsi="Arial" w:cs="Arial"/>
          <w:color w:val="1F4E79"/>
          <w:sz w:val="24"/>
          <w:szCs w:val="24"/>
        </w:rPr>
      </w:pPr>
    </w:p>
    <w:p w14:paraId="30AED2C5" w14:textId="3DD89913" w:rsidR="00A1186D" w:rsidRPr="007619CB" w:rsidRDefault="00A1186D" w:rsidP="00A1186D">
      <w:pPr>
        <w:spacing w:line="259" w:lineRule="auto"/>
        <w:ind w:right="3"/>
        <w:jc w:val="left"/>
        <w:rPr>
          <w:rFonts w:ascii="Arial" w:hAnsi="Arial" w:cs="Arial"/>
          <w:color w:val="1F4E79"/>
          <w:sz w:val="24"/>
          <w:szCs w:val="24"/>
        </w:rPr>
      </w:pPr>
    </w:p>
    <w:p w14:paraId="39753FA6" w14:textId="3AEC3C6A" w:rsidR="00A1186D" w:rsidRPr="007619CB" w:rsidRDefault="00A1186D" w:rsidP="00A1186D">
      <w:pPr>
        <w:spacing w:line="259" w:lineRule="auto"/>
        <w:ind w:right="3"/>
        <w:jc w:val="left"/>
        <w:rPr>
          <w:rFonts w:ascii="Arial" w:hAnsi="Arial" w:cs="Arial"/>
          <w:color w:val="1F4E79"/>
          <w:sz w:val="24"/>
          <w:szCs w:val="24"/>
        </w:rPr>
      </w:pPr>
    </w:p>
    <w:p w14:paraId="13D676F7" w14:textId="6E46E4E0" w:rsidR="00A1186D" w:rsidRPr="007619CB" w:rsidRDefault="00A1186D" w:rsidP="00A1186D">
      <w:pPr>
        <w:spacing w:line="259" w:lineRule="auto"/>
        <w:ind w:right="3"/>
        <w:jc w:val="left"/>
        <w:rPr>
          <w:rFonts w:ascii="Arial" w:hAnsi="Arial" w:cs="Arial"/>
          <w:color w:val="1F4E79"/>
          <w:sz w:val="24"/>
          <w:szCs w:val="24"/>
        </w:rPr>
      </w:pPr>
    </w:p>
    <w:p w14:paraId="30C762F5" w14:textId="5594E820" w:rsidR="00C76C7D" w:rsidRPr="007619CB" w:rsidRDefault="00C76C7D" w:rsidP="00A1186D">
      <w:pPr>
        <w:spacing w:line="259" w:lineRule="auto"/>
        <w:ind w:right="3"/>
        <w:jc w:val="left"/>
        <w:rPr>
          <w:rFonts w:ascii="Arial" w:hAnsi="Arial" w:cs="Arial"/>
          <w:color w:val="1F4E79"/>
          <w:sz w:val="24"/>
          <w:szCs w:val="24"/>
        </w:rPr>
      </w:pPr>
    </w:p>
    <w:p w14:paraId="4C99E991" w14:textId="38488C62" w:rsidR="00C76C7D" w:rsidRPr="007619CB" w:rsidRDefault="00C76C7D" w:rsidP="00A1186D">
      <w:pPr>
        <w:spacing w:line="259" w:lineRule="auto"/>
        <w:ind w:right="3"/>
        <w:jc w:val="left"/>
        <w:rPr>
          <w:rFonts w:ascii="Arial" w:hAnsi="Arial" w:cs="Arial"/>
          <w:color w:val="1F4E79"/>
          <w:sz w:val="24"/>
          <w:szCs w:val="24"/>
        </w:rPr>
      </w:pPr>
    </w:p>
    <w:p w14:paraId="523E4EA9" w14:textId="2E29412B" w:rsidR="00C76C7D" w:rsidRPr="007619CB" w:rsidRDefault="00C76C7D" w:rsidP="00A1186D">
      <w:pPr>
        <w:spacing w:line="259" w:lineRule="auto"/>
        <w:ind w:right="3"/>
        <w:jc w:val="left"/>
        <w:rPr>
          <w:rFonts w:ascii="Arial" w:hAnsi="Arial" w:cs="Arial"/>
          <w:color w:val="1F4E79"/>
          <w:sz w:val="24"/>
          <w:szCs w:val="24"/>
        </w:rPr>
      </w:pPr>
    </w:p>
    <w:p w14:paraId="7FB5D6C6" w14:textId="7DFD670E" w:rsidR="00C76C7D" w:rsidRPr="007619CB" w:rsidRDefault="00C76C7D" w:rsidP="00A1186D">
      <w:pPr>
        <w:spacing w:line="259" w:lineRule="auto"/>
        <w:ind w:right="3"/>
        <w:jc w:val="left"/>
        <w:rPr>
          <w:rFonts w:ascii="Arial" w:hAnsi="Arial" w:cs="Arial"/>
          <w:color w:val="1F4E79"/>
          <w:sz w:val="24"/>
          <w:szCs w:val="24"/>
        </w:rPr>
      </w:pPr>
    </w:p>
    <w:p w14:paraId="7D679179" w14:textId="0944C5DF" w:rsidR="00C76C7D" w:rsidRPr="007619CB" w:rsidRDefault="00C76C7D" w:rsidP="00A1186D">
      <w:pPr>
        <w:spacing w:line="259" w:lineRule="auto"/>
        <w:ind w:right="3"/>
        <w:jc w:val="left"/>
        <w:rPr>
          <w:rFonts w:ascii="Arial" w:hAnsi="Arial" w:cs="Arial"/>
          <w:color w:val="1F4E79"/>
          <w:sz w:val="24"/>
          <w:szCs w:val="24"/>
        </w:rPr>
      </w:pPr>
    </w:p>
    <w:p w14:paraId="2E67B9AE" w14:textId="7FDEEC9D" w:rsidR="00C76C7D" w:rsidRPr="007619CB" w:rsidRDefault="00C76C7D" w:rsidP="00A1186D">
      <w:pPr>
        <w:spacing w:line="259" w:lineRule="auto"/>
        <w:ind w:right="3"/>
        <w:jc w:val="left"/>
        <w:rPr>
          <w:rFonts w:ascii="Arial" w:hAnsi="Arial" w:cs="Arial"/>
          <w:color w:val="1F4E79"/>
          <w:sz w:val="24"/>
          <w:szCs w:val="24"/>
        </w:rPr>
      </w:pPr>
    </w:p>
    <w:p w14:paraId="262848EF" w14:textId="7282C313" w:rsidR="00C76C7D" w:rsidRPr="007619CB" w:rsidRDefault="00C76C7D" w:rsidP="00A1186D">
      <w:pPr>
        <w:spacing w:line="259" w:lineRule="auto"/>
        <w:ind w:right="3"/>
        <w:jc w:val="left"/>
        <w:rPr>
          <w:rFonts w:ascii="Arial" w:hAnsi="Arial" w:cs="Arial"/>
          <w:color w:val="1F4E79"/>
          <w:sz w:val="24"/>
          <w:szCs w:val="24"/>
        </w:rPr>
      </w:pPr>
    </w:p>
    <w:p w14:paraId="1D82B055" w14:textId="598E9873" w:rsidR="007619CB" w:rsidRPr="007619CB" w:rsidRDefault="007619CB">
      <w:pPr>
        <w:spacing w:line="259" w:lineRule="auto"/>
        <w:jc w:val="left"/>
        <w:rPr>
          <w:rFonts w:ascii="Arial" w:hAnsi="Arial" w:cs="Arial"/>
          <w:color w:val="1F4E79"/>
          <w:sz w:val="24"/>
          <w:szCs w:val="24"/>
        </w:rPr>
      </w:pPr>
      <w:r w:rsidRPr="007619CB">
        <w:rPr>
          <w:rFonts w:ascii="Arial" w:hAnsi="Arial" w:cs="Arial"/>
          <w:color w:val="1F4E79"/>
          <w:sz w:val="24"/>
          <w:szCs w:val="24"/>
        </w:rPr>
        <w:br w:type="page"/>
      </w:r>
    </w:p>
    <w:p w14:paraId="7B4A0406" w14:textId="10824329" w:rsidR="00FF633A" w:rsidRPr="007619CB" w:rsidRDefault="003451CF" w:rsidP="00A1186D">
      <w:pPr>
        <w:spacing w:line="259" w:lineRule="auto"/>
        <w:ind w:right="13772"/>
        <w:jc w:val="left"/>
        <w:rPr>
          <w:rFonts w:ascii="Arial" w:hAnsi="Arial" w:cs="Arial"/>
          <w:sz w:val="24"/>
          <w:szCs w:val="24"/>
        </w:rPr>
      </w:pPr>
      <w:r w:rsidRPr="007619CB">
        <w:rPr>
          <w:rFonts w:ascii="Arial" w:hAnsi="Arial" w:cs="Arial"/>
          <w:noProof/>
          <w:color w:val="000000"/>
          <w:sz w:val="24"/>
          <w:szCs w:val="24"/>
        </w:rPr>
        <mc:AlternateContent>
          <mc:Choice Requires="wpg">
            <w:drawing>
              <wp:anchor distT="0" distB="0" distL="114300" distR="114300" simplePos="0" relativeHeight="251659776" behindDoc="0" locked="0" layoutInCell="1" allowOverlap="1" wp14:anchorId="6C025C84" wp14:editId="20ADCEE3">
                <wp:simplePos x="0" y="0"/>
                <wp:positionH relativeFrom="page">
                  <wp:posOffset>10115677</wp:posOffset>
                </wp:positionH>
                <wp:positionV relativeFrom="page">
                  <wp:posOffset>2727440</wp:posOffset>
                </wp:positionV>
                <wp:extent cx="128839" cy="3519182"/>
                <wp:effectExtent l="0" t="0" r="0" b="0"/>
                <wp:wrapTopAndBottom/>
                <wp:docPr id="177149" name="Group 177149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128839" cy="3519182"/>
                          <a:chOff x="0" y="0"/>
                          <a:chExt cx="128839" cy="3519182"/>
                        </a:xfrm>
                      </wpg:grpSpPr>
                      <wps:wsp>
                        <wps:cNvPr id="524" name="Rectangle 524"/>
                        <wps:cNvSpPr/>
                        <wps:spPr>
                          <a:xfrm rot="-5399999">
                            <a:off x="43031" y="3390857"/>
                            <a:ext cx="85295" cy="171355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2A80B79E" w14:textId="77777777" w:rsidR="00E67980" w:rsidRDefault="00E67980">
                              <w:pPr>
                                <w:spacing w:after="160" w:line="259" w:lineRule="auto"/>
                                <w:jc w:val="left"/>
                              </w:pPr>
                              <w:r>
                                <w:rPr>
                                  <w:b/>
                                  <w:color w:val="1F497D"/>
                                  <w:sz w:val="20"/>
                                </w:rPr>
                                <w:t>3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525" name="Rectangle 525"/>
                        <wps:cNvSpPr/>
                        <wps:spPr>
                          <a:xfrm rot="-5399999">
                            <a:off x="47166" y="3330986"/>
                            <a:ext cx="77022" cy="171355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4E0C3AD3" w14:textId="77777777" w:rsidR="00E67980" w:rsidRDefault="00E67980">
                              <w:pPr>
                                <w:spacing w:after="160" w:line="259" w:lineRule="auto"/>
                                <w:jc w:val="left"/>
                              </w:pPr>
                              <w:r>
                                <w:rPr>
                                  <w:b/>
                                  <w:color w:val="1F497D"/>
                                  <w:sz w:val="20"/>
                                </w:rPr>
                                <w:t xml:space="preserve"> 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526" name="Rectangle 526"/>
                        <wps:cNvSpPr/>
                        <wps:spPr>
                          <a:xfrm rot="-5399999">
                            <a:off x="-1935489" y="1290417"/>
                            <a:ext cx="4042335" cy="171355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2823F9B7" w14:textId="77777777" w:rsidR="00E67980" w:rsidRDefault="00E67980">
                              <w:pPr>
                                <w:spacing w:after="160" w:line="259" w:lineRule="auto"/>
                                <w:jc w:val="left"/>
                              </w:pPr>
                              <w:r>
                                <w:rPr>
                                  <w:color w:val="365F92"/>
                                  <w:sz w:val="20"/>
                                </w:rPr>
                                <w:t xml:space="preserve">Program Polityki Senioralnej dla Miasta Tychy na lata 2020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527" name="Rectangle 527"/>
                        <wps:cNvSpPr/>
                        <wps:spPr>
                          <a:xfrm rot="-5399999">
                            <a:off x="59937" y="243306"/>
                            <a:ext cx="51480" cy="171355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4A83095F" w14:textId="77777777" w:rsidR="00E67980" w:rsidRDefault="00E67980">
                              <w:pPr>
                                <w:spacing w:after="160" w:line="259" w:lineRule="auto"/>
                                <w:jc w:val="left"/>
                              </w:pPr>
                              <w:r>
                                <w:rPr>
                                  <w:color w:val="365F92"/>
                                  <w:sz w:val="20"/>
                                </w:rPr>
                                <w:t>-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528" name="Rectangle 528"/>
                        <wps:cNvSpPr/>
                        <wps:spPr>
                          <a:xfrm rot="-5399999">
                            <a:off x="66667" y="211935"/>
                            <a:ext cx="38021" cy="171355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6CCB13BD" w14:textId="77777777" w:rsidR="00E67980" w:rsidRDefault="00E67980">
                              <w:pPr>
                                <w:spacing w:after="160" w:line="259" w:lineRule="auto"/>
                                <w:jc w:val="left"/>
                              </w:pPr>
                              <w:r>
                                <w:rPr>
                                  <w:color w:val="365F92"/>
                                  <w:sz w:val="20"/>
                                </w:rPr>
                                <w:t xml:space="preserve">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529" name="Rectangle 529"/>
                        <wps:cNvSpPr/>
                        <wps:spPr>
                          <a:xfrm rot="-5399999">
                            <a:off x="-43020" y="73290"/>
                            <a:ext cx="257398" cy="171355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1E602148" w14:textId="77777777" w:rsidR="00E67980" w:rsidRDefault="00E67980">
                              <w:pPr>
                                <w:spacing w:after="160" w:line="259" w:lineRule="auto"/>
                                <w:jc w:val="left"/>
                              </w:pPr>
                              <w:r>
                                <w:rPr>
                                  <w:color w:val="365F92"/>
                                  <w:sz w:val="20"/>
                                </w:rPr>
                                <w:t>202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530" name="Rectangle 530"/>
                        <wps:cNvSpPr/>
                        <wps:spPr>
                          <a:xfrm rot="-5399999">
                            <a:off x="43031" y="-34205"/>
                            <a:ext cx="85295" cy="171355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63066882" w14:textId="77777777" w:rsidR="00E67980" w:rsidRDefault="00E67980">
                              <w:pPr>
                                <w:spacing w:after="160" w:line="259" w:lineRule="auto"/>
                                <w:jc w:val="left"/>
                              </w:pPr>
                              <w:r>
                                <w:rPr>
                                  <w:color w:val="365F92"/>
                                  <w:sz w:val="20"/>
                                </w:rPr>
                                <w:t>7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531" name="Rectangle 531"/>
                        <wps:cNvSpPr/>
                        <wps:spPr>
                          <a:xfrm rot="-5399999">
                            <a:off x="66667" y="-76100"/>
                            <a:ext cx="38021" cy="171355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59779617" w14:textId="77777777" w:rsidR="00E67980" w:rsidRDefault="00E67980">
                              <w:pPr>
                                <w:spacing w:after="160" w:line="259" w:lineRule="auto"/>
                                <w:jc w:val="left"/>
                              </w:pPr>
                              <w:r>
                                <w:rPr>
                                  <w:color w:val="1F497D"/>
                                  <w:sz w:val="20"/>
                                </w:rPr>
                                <w:t xml:space="preserve">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w14:anchorId="6C025C84" id="Group 177149" o:spid="_x0000_s1034" style="position:absolute;margin-left:796.5pt;margin-top:214.75pt;width:10.15pt;height:277.1pt;z-index:251659776;mso-position-horizontal-relative:page;mso-position-vertical-relative:page" coordsize="1288,3519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X9ebvKAMAAL4RAAAOAAAAZHJzL2Uyb0RvYy54bWzkWO1u2yAU/T9p74D8P7UBO/5Qk2pat2rS&#10;tFbr9gDEwR+SbSygdbqn3wV/pE2mSfOmRlryg2DAl8s591wDl1e7ukKPXKpSNCsHX3gO4k0qtmWT&#10;r5zv3z4uIgcpzZotq0TDV84TV87V+u2by65NOBGFqLZcIjDSqKRrV06hdZu4rkoLXjN1IVreQGcm&#10;ZM00PMrc3UrWgfW6connLd1OyG0rRcqVgtbrvtNZW/tZxlN9m2WKa1StHPBN21LacmNKd33Jklyy&#10;tijTwQ02w4ualQ1MOpm6ZpqhB1kemarLVAolMn2RitoVWVam3K4BVoO9g9XcSPHQ2rXkSZe3E0wA&#10;7QFOs82mXx7vJCq3wF0YYj92UMNq4MlOjYY2AKlr8wTG3sj2vr2TQ0PeP5l17zJZm39YEdpZeJ8m&#10;ePlOoxQaMYkiCjOk0EUDHOOI9PinBZB09FpafPj9i+44rWu8m5zpWggltUdL/R1a9wVruSVBGQQG&#10;tALij1B9hSBjTV5xZBotNHbkBJRKFGA2ooSkgChcBDQ2Pxs0A2g+9Sh2kEGHxl4UhD06I3xRQOKg&#10;Rw+HmAaB6Z4wYEkrlb7hokamsnIkuGWts8fPSvdDxyHGl6oxZSM+llXV95oWgHJ019T0brOz0WF9&#10;MS0bsX0CDAohf9yC7rNKdCtHDDXHpAKY2/Q6qPrUAPZGdWNFjpXNWJG6ei+sNntv3j1okZXW3f1s&#10;g1tAqgnEV2EXgO6F8Jxdi7hxAOLgz9kN8XI5sEu9OFq+ZDcMPUJOxW40hu2ZsAs8HLNrCZnL7gLH&#10;NPAjyG4gX0xiz8cH8vU9n1B6MgHHZ0Zx+CuKpyw2R8BBHFOwCvwSn1LvQL8B9iNIdebb9vrZGduN&#10;zD5h/vfpGXaVxwKestgcdpfwG9jFRssvszONPAKf5hOxi89Mu9Mu9PnHd0pgc9hdwN6KgDxBnSGF&#10;7PySXRKENIaQOhG9dhd8PuKlwMOReKHxn+ycF9Qn3oF4T7pxxnRc2HnsrcwJ5pjdKYPNEe8+NS/C&#10;JfYOxHva1Dwd+E7Nrj0DwyWBPRIOFxrmFuL5sz1H7a9d1j8BAAD//wMAUEsDBBQABgAIAAAAIQB3&#10;6lD14wAAAA0BAAAPAAAAZHJzL2Rvd25yZXYueG1sTI9BS8NAFITvgv9heYI3u0nX1CZmU0pRT6Vg&#10;K4i31+xrEprdDdltkv57tyc9DjPMfJOvJt2ygXrXWCMhnkXAyJRWNaaS8HV4f1oCcx6NwtYaknAl&#10;B6vi/i7HTNnRfNKw9xULJcZlKKH2vss4d2VNGt3MdmSCd7K9Rh9kX3HV4xjKdcvnUbTgGhsTFmrs&#10;aFNTed5ftISPEce1iN+G7fm0uf4ckt33NiYpHx+m9SswT5P/C8MNP6BDEZiO9mKUY23QSSrCGS/h&#10;eZ4mwG6RRSwEsKOEdClegBc5//+i+AUAAP//AwBQSwECLQAUAAYACAAAACEAtoM4kv4AAADhAQAA&#10;EwAAAAAAAAAAAAAAAAAAAAAAW0NvbnRlbnRfVHlwZXNdLnhtbFBLAQItABQABgAIAAAAIQA4/SH/&#10;1gAAAJQBAAALAAAAAAAAAAAAAAAAAC8BAABfcmVscy8ucmVsc1BLAQItABQABgAIAAAAIQDX9ebv&#10;KAMAAL4RAAAOAAAAAAAAAAAAAAAAAC4CAABkcnMvZTJvRG9jLnhtbFBLAQItABQABgAIAAAAIQB3&#10;6lD14wAAAA0BAAAPAAAAAAAAAAAAAAAAAIIFAABkcnMvZG93bnJldi54bWxQSwUGAAAAAAQABADz&#10;AAAAkgYAAAAA&#10;">
                <v:rect id="Rectangle 524" o:spid="_x0000_s1035" style="position:absolute;left:430;top:33908;width:853;height:1713;rotation:-5898239fd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Xu1OsxQAAANwAAAAPAAAAZHJzL2Rvd25yZXYueG1sRI9Pa8JA&#10;FMTvgt9heYXezEbRVqKriFDSS4VqFY/P7Msfmn0bs6vGb98tCB6HmfkNM192phZXal1lWcEwikEQ&#10;Z1ZXXCj42X0MpiCcR9ZYWyYFd3KwXPR7c0y0vfE3Xbe+EAHCLkEFpfdNIqXLSjLoItsQBy+3rUEf&#10;ZFtI3eItwE0tR3H8Jg1WHBZKbGhdUva7vRgF++Huckjd5sTH/Pw+/vLpJi9SpV5futUMhKfOP8OP&#10;9qdWMBmN4f9MOAJy8QcAAP//AwBQSwECLQAUAAYACAAAACEA2+H2y+4AAACFAQAAEwAAAAAAAAAA&#10;AAAAAAAAAAAAW0NvbnRlbnRfVHlwZXNdLnhtbFBLAQItABQABgAIAAAAIQBa9CxbvwAAABUBAAAL&#10;AAAAAAAAAAAAAAAAAB8BAABfcmVscy8ucmVsc1BLAQItABQABgAIAAAAIQAXu1OsxQAAANwAAAAP&#10;AAAAAAAAAAAAAAAAAAcCAABkcnMvZG93bnJldi54bWxQSwUGAAAAAAMAAwC3AAAA+QIAAAAA&#10;" filled="f" stroked="f">
                  <v:textbox inset="0,0,0,0">
                    <w:txbxContent>
                      <w:p w14:paraId="2A80B79E" w14:textId="77777777" w:rsidR="00E67980" w:rsidRDefault="00E67980">
                        <w:pPr>
                          <w:spacing w:after="160" w:line="259" w:lineRule="auto"/>
                          <w:jc w:val="left"/>
                        </w:pPr>
                        <w:r>
                          <w:rPr>
                            <w:b/>
                            <w:color w:val="1F497D"/>
                            <w:sz w:val="20"/>
                          </w:rPr>
                          <w:t>3</w:t>
                        </w:r>
                      </w:p>
                    </w:txbxContent>
                  </v:textbox>
                </v:rect>
                <v:rect id="Rectangle 525" o:spid="_x0000_s1036" style="position:absolute;left:472;top:33309;width:770;height:1713;rotation:-5898239fd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49/Y3xgAAANwAAAAPAAAAZHJzL2Rvd25yZXYueG1sRI9ba8JA&#10;FITfC/0PyxH6VjeKl5K6CaUg6YuCl4qPp9mTC2bPptlV4793hUIfh5n5hlmkvWnEhTpXW1YwGkYg&#10;iHOray4V7HfL1zcQziNrbCyTghs5SJPnpwXG2l55Q5etL0WAsItRQeV9G0vp8ooMuqFtiYNX2M6g&#10;D7Irpe7wGuCmkeMomkmDNYeFClv6rCg/bc9Gwfdodz5kbv3Dx+J3Pln5bF2UmVIvg/7jHYSn3v+H&#10;/9pfWsF0PIXHmXAEZHIHAAD//wMAUEsBAi0AFAAGAAgAAAAhANvh9svuAAAAhQEAABMAAAAAAAAA&#10;AAAAAAAAAAAAAFtDb250ZW50X1R5cGVzXS54bWxQSwECLQAUAAYACAAAACEAWvQsW78AAAAVAQAA&#10;CwAAAAAAAAAAAAAAAAAfAQAAX3JlbHMvLnJlbHNQSwECLQAUAAYACAAAACEAePf2N8YAAADcAAAA&#10;DwAAAAAAAAAAAAAAAAAHAgAAZHJzL2Rvd25yZXYueG1sUEsFBgAAAAADAAMAtwAAAPoCAAAAAA==&#10;" filled="f" stroked="f">
                  <v:textbox inset="0,0,0,0">
                    <w:txbxContent>
                      <w:p w14:paraId="4E0C3AD3" w14:textId="77777777" w:rsidR="00E67980" w:rsidRDefault="00E67980">
                        <w:pPr>
                          <w:spacing w:after="160" w:line="259" w:lineRule="auto"/>
                          <w:jc w:val="left"/>
                        </w:pPr>
                        <w:r>
                          <w:rPr>
                            <w:b/>
                            <w:color w:val="1F497D"/>
                            <w:sz w:val="20"/>
                          </w:rPr>
                          <w:t xml:space="preserve">  </w:t>
                        </w:r>
                      </w:p>
                    </w:txbxContent>
                  </v:textbox>
                </v:rect>
                <v:rect id="Rectangle 526" o:spid="_x0000_s1037" style="position:absolute;left:-19354;top:12904;width:40422;height:1713;rotation:-5898239fd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IJWhAxgAAANwAAAAPAAAAZHJzL2Rvd25yZXYueG1sRI9ba8JA&#10;FITfC/0PyxF8qxulakndhFIo8UXBS8XH0+zJBbNn0+yq8d+7QqGPw8x8wyzS3jTiQp2rLSsYjyIQ&#10;xLnVNZcK9ruvlzcQziNrbCyTghs5SJPnpwXG2l55Q5etL0WAsItRQeV9G0vp8ooMupFtiYNX2M6g&#10;D7Irpe7wGuCmkZMomkmDNYeFClv6rCg/bc9Gwfd4dz5kbv3Dx+J3/rry2booM6WGg/7jHYSn3v+H&#10;/9pLrWA6mcHjTDgCMrkDAAD//wMAUEsBAi0AFAAGAAgAAAAhANvh9svuAAAAhQEAABMAAAAAAAAA&#10;AAAAAAAAAAAAAFtDb250ZW50X1R5cGVzXS54bWxQSwECLQAUAAYACAAAACEAWvQsW78AAAAVAQAA&#10;CwAAAAAAAAAAAAAAAAAfAQAAX3JlbHMvLnJlbHNQSwECLQAUAAYACAAAACEAiCVoQMYAAADcAAAA&#10;DwAAAAAAAAAAAAAAAAAHAgAAZHJzL2Rvd25yZXYueG1sUEsFBgAAAAADAAMAtwAAAPoCAAAAAA==&#10;" filled="f" stroked="f">
                  <v:textbox inset="0,0,0,0">
                    <w:txbxContent>
                      <w:p w14:paraId="2823F9B7" w14:textId="77777777" w:rsidR="00E67980" w:rsidRDefault="00E67980">
                        <w:pPr>
                          <w:spacing w:after="160" w:line="259" w:lineRule="auto"/>
                          <w:jc w:val="left"/>
                        </w:pPr>
                        <w:r>
                          <w:rPr>
                            <w:color w:val="365F92"/>
                            <w:sz w:val="20"/>
                          </w:rPr>
                          <w:t xml:space="preserve">Program Polityki Senioralnej dla Miasta Tychy na lata 2020 </w:t>
                        </w:r>
                      </w:p>
                    </w:txbxContent>
                  </v:textbox>
                </v:rect>
                <v:rect id="Rectangle 527" o:spid="_x0000_s1038" style="position:absolute;left:599;top:2433;width:515;height:1713;rotation:-5898239fd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nac3bxgAAANwAAAAPAAAAZHJzL2Rvd25yZXYueG1sRI9Pa8JA&#10;FMTvBb/D8oTe6kZpG4luggglvVSottLja/blD2bfptlV02/vCoLHYWZ+wyyzwbTiRL1rLCuYTiIQ&#10;xIXVDVcKvnZvT3MQziNrbC2Tgn9ykKWjhyUm2p75k05bX4kAYZeggtr7LpHSFTUZdBPbEQevtL1B&#10;H2RfSd3jOcBNK2dR9CoNNhwWauxoXVNx2B6Ngu/p7rjP3eaXf8q/+PnD55uyypV6HA+rBQhPg7+H&#10;b+13reBlFsP1TDgCMr0AAAD//wMAUEsBAi0AFAAGAAgAAAAhANvh9svuAAAAhQEAABMAAAAAAAAA&#10;AAAAAAAAAAAAAFtDb250ZW50X1R5cGVzXS54bWxQSwECLQAUAAYACAAAACEAWvQsW78AAAAVAQAA&#10;CwAAAAAAAAAAAAAAAAAfAQAAX3JlbHMvLnJlbHNQSwECLQAUAAYACAAAACEA52nN28YAAADcAAAA&#10;DwAAAAAAAAAAAAAAAAAHAgAAZHJzL2Rvd25yZXYueG1sUEsFBgAAAAADAAMAtwAAAPoCAAAAAA==&#10;" filled="f" stroked="f">
                  <v:textbox inset="0,0,0,0">
                    <w:txbxContent>
                      <w:p w14:paraId="4A83095F" w14:textId="77777777" w:rsidR="00E67980" w:rsidRDefault="00E67980">
                        <w:pPr>
                          <w:spacing w:after="160" w:line="259" w:lineRule="auto"/>
                          <w:jc w:val="left"/>
                        </w:pPr>
                        <w:r>
                          <w:rPr>
                            <w:color w:val="365F92"/>
                            <w:sz w:val="20"/>
                          </w:rPr>
                          <w:t>-</w:t>
                        </w:r>
                      </w:p>
                    </w:txbxContent>
                  </v:textbox>
                </v:rect>
                <v:rect id="Rectangle 528" o:spid="_x0000_s1039" style="position:absolute;left:667;top:2119;width:380;height:1713;rotation:-5898239fd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W9lmpwgAAANwAAAAPAAAAZHJzL2Rvd25yZXYueG1sRE/LisIw&#10;FN0L/kO4gjtNFWccqlFEkLpRUGcGl9fm9oHNTW2idv7eLAZcHs57vmxNJR7UuNKygtEwAkGcWl1y&#10;ruD7tBl8gXAeWWNlmRT8kYPlotuZY6ztkw/0OPpchBB2MSoovK9jKV1akEE3tDVx4DLbGPQBNrnU&#10;DT5DuKnkOIo+pcGSQ0OBNa0LSq/Hu1HwMzrdfxO3v/A5u00nO5/sszxRqt9rVzMQnlr/Fv+7t1rB&#10;xzisDWfCEZCLFwAAAP//AwBQSwECLQAUAAYACAAAACEA2+H2y+4AAACFAQAAEwAAAAAAAAAAAAAA&#10;AAAAAAAAW0NvbnRlbnRfVHlwZXNdLnhtbFBLAQItABQABgAIAAAAIQBa9CxbvwAAABUBAAALAAAA&#10;AAAAAAAAAAAAAB8BAABfcmVscy8ucmVsc1BLAQItABQABgAIAAAAIQCW9lmpwgAAANwAAAAPAAAA&#10;AAAAAAAAAAAAAAcCAABkcnMvZG93bnJldi54bWxQSwUGAAAAAAMAAwC3AAAA9gIAAAAA&#10;" filled="f" stroked="f">
                  <v:textbox inset="0,0,0,0">
                    <w:txbxContent>
                      <w:p w14:paraId="6CCB13BD" w14:textId="77777777" w:rsidR="00E67980" w:rsidRDefault="00E67980">
                        <w:pPr>
                          <w:spacing w:after="160" w:line="259" w:lineRule="auto"/>
                          <w:jc w:val="left"/>
                        </w:pPr>
                        <w:r>
                          <w:rPr>
                            <w:color w:val="365F92"/>
                            <w:sz w:val="20"/>
                          </w:rPr>
                          <w:t xml:space="preserve"> </w:t>
                        </w:r>
                      </w:p>
                    </w:txbxContent>
                  </v:textbox>
                </v:rect>
                <v:rect id="Rectangle 529" o:spid="_x0000_s1040" style="position:absolute;left:-430;top:732;width:2574;height:1713;rotation:-5898239fd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5uvwyxgAAANwAAAAPAAAAZHJzL2Rvd25yZXYueG1sRI9Pa8JA&#10;FMTvhX6H5Qm91U2k1hpdQylIvFSoWvH4zL78odm3Mbtq+u1dodDjMDO/YeZpbxpxoc7VlhXEwwgE&#10;cW51zaWC3Xb5/AbCeWSNjWVS8EsO0sXjwxwTba/8RZeNL0WAsEtQQeV9m0jp8ooMuqFtiYNX2M6g&#10;D7Irpe7wGuCmkaMoepUGaw4LFbb0UVH+szkbBd/x9rzP3PrIh+I0efn02booM6WeBv37DISn3v+H&#10;/9orrWA8msL9TDgCcnEDAAD//wMAUEsBAi0AFAAGAAgAAAAhANvh9svuAAAAhQEAABMAAAAAAAAA&#10;AAAAAAAAAAAAAFtDb250ZW50X1R5cGVzXS54bWxQSwECLQAUAAYACAAAACEAWvQsW78AAAAVAQAA&#10;CwAAAAAAAAAAAAAAAAAfAQAAX3JlbHMvLnJlbHNQSwECLQAUAAYACAAAACEA+br8MsYAAADcAAAA&#10;DwAAAAAAAAAAAAAAAAAHAgAAZHJzL2Rvd25yZXYueG1sUEsFBgAAAAADAAMAtwAAAPoCAAAAAA==&#10;" filled="f" stroked="f">
                  <v:textbox inset="0,0,0,0">
                    <w:txbxContent>
                      <w:p w14:paraId="1E602148" w14:textId="77777777" w:rsidR="00E67980" w:rsidRDefault="00E67980">
                        <w:pPr>
                          <w:spacing w:after="160" w:line="259" w:lineRule="auto"/>
                          <w:jc w:val="left"/>
                        </w:pPr>
                        <w:r>
                          <w:rPr>
                            <w:color w:val="365F92"/>
                            <w:sz w:val="20"/>
                          </w:rPr>
                          <w:t>202</w:t>
                        </w:r>
                      </w:p>
                    </w:txbxContent>
                  </v:textbox>
                </v:rect>
                <v:rect id="Rectangle 530" o:spid="_x0000_s1041" style="position:absolute;left:430;top:-342;width:853;height:1713;rotation:-5898239fd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tWcNywgAAANwAAAAPAAAAZHJzL2Rvd25yZXYueG1sRE/LagIx&#10;FN0L/kO4QneaUasto1FEkOmmQtUWl9fJnQdObsZJ1PHvzULo8nDe82VrKnGjxpWWFQwHEQji1OqS&#10;cwWH/ab/CcJ5ZI2VZVLwIAfLRbczx1jbO//QbedzEULYxaig8L6OpXRpQQbdwNbEgctsY9AH2ORS&#10;N3gP4aaSoyiaSoMlh4YCa1oXlJ53V6Pgd7i//iVue+Jjdvl4//bJNssTpd567WoGwlPr/8Uv95dW&#10;MBmH+eFMOAJy8QQAAP//AwBQSwECLQAUAAYACAAAACEA2+H2y+4AAACFAQAAEwAAAAAAAAAAAAAA&#10;AAAAAAAAW0NvbnRlbnRfVHlwZXNdLnhtbFBLAQItABQABgAIAAAAIQBa9CxbvwAAABUBAAALAAAA&#10;AAAAAAAAAAAAAB8BAABfcmVscy8ucmVsc1BLAQItABQABgAIAAAAIQDtWcNywgAAANwAAAAPAAAA&#10;AAAAAAAAAAAAAAcCAABkcnMvZG93bnJldi54bWxQSwUGAAAAAAMAAwC3AAAA9gIAAAAA&#10;" filled="f" stroked="f">
                  <v:textbox inset="0,0,0,0">
                    <w:txbxContent>
                      <w:p w14:paraId="63066882" w14:textId="77777777" w:rsidR="00E67980" w:rsidRDefault="00E67980">
                        <w:pPr>
                          <w:spacing w:after="160" w:line="259" w:lineRule="auto"/>
                          <w:jc w:val="left"/>
                        </w:pPr>
                        <w:r>
                          <w:rPr>
                            <w:color w:val="365F92"/>
                            <w:sz w:val="20"/>
                          </w:rPr>
                          <w:t>7</w:t>
                        </w:r>
                      </w:p>
                    </w:txbxContent>
                  </v:textbox>
                </v:rect>
                <v:rect id="Rectangle 531" o:spid="_x0000_s1042" style="position:absolute;left:667;top:-761;width:379;height:1713;rotation:-5898239fd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CFWbpxgAAANwAAAAPAAAAZHJzL2Rvd25yZXYueG1sRI9Pa8JA&#10;FMTvgt9heYI33aS2VVJXKYWSXhQ0tnh8zb78odm3aXbV+O1dodDjMDO/YZbr3jTiTJ2rLSuIpxEI&#10;4tzqmksFh+x9sgDhPLLGxjIpuJKD9Wo4WGKi7YV3dN77UgQIuwQVVN63iZQur8igm9qWOHiF7Qz6&#10;ILtS6g4vAW4a+RBFz9JgzWGhwpbeKsp/9iej4DPOTl+p237zsfidP258ui3KVKnxqH99AeGp9//h&#10;v/aHVvA0i+F+JhwBuboBAAD//wMAUEsBAi0AFAAGAAgAAAAhANvh9svuAAAAhQEAABMAAAAAAAAA&#10;AAAAAAAAAAAAAFtDb250ZW50X1R5cGVzXS54bWxQSwECLQAUAAYACAAAACEAWvQsW78AAAAVAQAA&#10;CwAAAAAAAAAAAAAAAAAfAQAAX3JlbHMvLnJlbHNQSwECLQAUAAYACAAAACEAghVm6cYAAADcAAAA&#10;DwAAAAAAAAAAAAAAAAAHAgAAZHJzL2Rvd25yZXYueG1sUEsFBgAAAAADAAMAtwAAAPoCAAAAAA==&#10;" filled="f" stroked="f">
                  <v:textbox inset="0,0,0,0">
                    <w:txbxContent>
                      <w:p w14:paraId="59779617" w14:textId="77777777" w:rsidR="00E67980" w:rsidRDefault="00E67980">
                        <w:pPr>
                          <w:spacing w:after="160" w:line="259" w:lineRule="auto"/>
                          <w:jc w:val="left"/>
                        </w:pPr>
                        <w:r>
                          <w:rPr>
                            <w:color w:val="1F497D"/>
                            <w:sz w:val="20"/>
                          </w:rPr>
                          <w:t xml:space="preserve"> </w:t>
                        </w:r>
                      </w:p>
                    </w:txbxContent>
                  </v:textbox>
                </v:rect>
                <w10:wrap type="topAndBottom" anchorx="page" anchory="page"/>
              </v:group>
            </w:pict>
          </mc:Fallback>
        </mc:AlternateContent>
      </w:r>
    </w:p>
    <w:sdt>
      <w:sdtPr>
        <w:rPr>
          <w:rFonts w:ascii="Arial" w:eastAsia="Calibri" w:hAnsi="Arial" w:cs="Arial"/>
          <w:color w:val="auto"/>
          <w:sz w:val="24"/>
          <w:szCs w:val="24"/>
        </w:rPr>
        <w:id w:val="-132024076"/>
        <w:docPartObj>
          <w:docPartGallery w:val="Table of Contents"/>
          <w:docPartUnique/>
        </w:docPartObj>
      </w:sdtPr>
      <w:sdtEndPr>
        <w:rPr>
          <w:b/>
          <w:bCs/>
        </w:rPr>
      </w:sdtEndPr>
      <w:sdtContent>
        <w:p w14:paraId="61894E3E" w14:textId="3159F08D" w:rsidR="00FF633A" w:rsidRPr="007619CB" w:rsidRDefault="00FF633A" w:rsidP="00A1186D">
          <w:pPr>
            <w:pStyle w:val="Nagwekspisutreci"/>
            <w:spacing w:after="240"/>
            <w:rPr>
              <w:rFonts w:ascii="Arial" w:eastAsia="Calibri" w:hAnsi="Arial" w:cs="Arial"/>
              <w:color w:val="auto"/>
              <w:sz w:val="24"/>
              <w:szCs w:val="24"/>
            </w:rPr>
          </w:pPr>
          <w:r w:rsidRPr="007619CB">
            <w:rPr>
              <w:rFonts w:ascii="Arial" w:hAnsi="Arial" w:cs="Arial"/>
              <w:b/>
              <w:bCs/>
              <w:color w:val="C00000"/>
              <w:sz w:val="24"/>
              <w:szCs w:val="24"/>
            </w:rPr>
            <w:t>Spis treści</w:t>
          </w:r>
        </w:p>
        <w:p w14:paraId="0841323A" w14:textId="55B8D56F" w:rsidR="00A1186D" w:rsidRPr="007619CB" w:rsidRDefault="00FF633A">
          <w:pPr>
            <w:pStyle w:val="Spistreci2"/>
            <w:rPr>
              <w:rFonts w:asciiTheme="minorHAnsi" w:eastAsiaTheme="minorEastAsia" w:hAnsiTheme="minorHAnsi" w:cstheme="minorBidi"/>
              <w:b w:val="0"/>
              <w:sz w:val="22"/>
            </w:rPr>
          </w:pPr>
          <w:r w:rsidRPr="007619CB">
            <w:rPr>
              <w:rFonts w:ascii="Arial" w:hAnsi="Arial" w:cs="Arial"/>
              <w:szCs w:val="24"/>
            </w:rPr>
            <w:fldChar w:fldCharType="begin"/>
          </w:r>
          <w:r w:rsidRPr="007619CB">
            <w:rPr>
              <w:rFonts w:ascii="Arial" w:hAnsi="Arial" w:cs="Arial"/>
              <w:szCs w:val="24"/>
            </w:rPr>
            <w:instrText xml:space="preserve"> TOC \o "1-3" \h \z \u </w:instrText>
          </w:r>
          <w:r w:rsidRPr="007619CB">
            <w:rPr>
              <w:rFonts w:ascii="Arial" w:hAnsi="Arial" w:cs="Arial"/>
              <w:szCs w:val="24"/>
            </w:rPr>
            <w:fldChar w:fldCharType="separate"/>
          </w:r>
          <w:hyperlink w:anchor="_Toc119679448" w:history="1">
            <w:r w:rsidR="00A1186D" w:rsidRPr="007619CB">
              <w:rPr>
                <w:rStyle w:val="Hipercze"/>
                <w:rFonts w:ascii="Arial" w:hAnsi="Arial" w:cs="Arial"/>
              </w:rPr>
              <w:t>I.</w:t>
            </w:r>
            <w:r w:rsidR="00A1186D" w:rsidRPr="007619CB">
              <w:rPr>
                <w:rStyle w:val="Hipercze"/>
                <w:rFonts w:ascii="Arial" w:eastAsia="Arial" w:hAnsi="Arial" w:cs="Arial"/>
              </w:rPr>
              <w:t xml:space="preserve"> </w:t>
            </w:r>
            <w:r w:rsidR="00A1186D" w:rsidRPr="007619CB">
              <w:rPr>
                <w:rStyle w:val="Hipercze"/>
                <w:rFonts w:ascii="Arial" w:hAnsi="Arial" w:cs="Arial"/>
              </w:rPr>
              <w:t>Wstęp</w:t>
            </w:r>
            <w:r w:rsidR="00A1186D" w:rsidRPr="007619CB">
              <w:rPr>
                <w:webHidden/>
              </w:rPr>
              <w:tab/>
            </w:r>
            <w:r w:rsidR="00A1186D" w:rsidRPr="007619CB">
              <w:rPr>
                <w:webHidden/>
              </w:rPr>
              <w:fldChar w:fldCharType="begin"/>
            </w:r>
            <w:r w:rsidR="00A1186D" w:rsidRPr="007619CB">
              <w:rPr>
                <w:webHidden/>
              </w:rPr>
              <w:instrText xml:space="preserve"> PAGEREF _Toc119679448 \h </w:instrText>
            </w:r>
            <w:r w:rsidR="00A1186D" w:rsidRPr="007619CB">
              <w:rPr>
                <w:webHidden/>
              </w:rPr>
            </w:r>
            <w:r w:rsidR="00A1186D" w:rsidRPr="007619CB">
              <w:rPr>
                <w:webHidden/>
              </w:rPr>
              <w:fldChar w:fldCharType="separate"/>
            </w:r>
            <w:r w:rsidR="00A1186D" w:rsidRPr="007619CB">
              <w:rPr>
                <w:webHidden/>
              </w:rPr>
              <w:t>3</w:t>
            </w:r>
            <w:r w:rsidR="00A1186D" w:rsidRPr="007619CB">
              <w:rPr>
                <w:webHidden/>
              </w:rPr>
              <w:fldChar w:fldCharType="end"/>
            </w:r>
          </w:hyperlink>
        </w:p>
        <w:p w14:paraId="4830A027" w14:textId="712235E6" w:rsidR="00A1186D" w:rsidRPr="007619CB" w:rsidRDefault="007619CB">
          <w:pPr>
            <w:pStyle w:val="Spistreci3"/>
            <w:tabs>
              <w:tab w:val="right" w:leader="dot" w:pos="10395"/>
            </w:tabs>
            <w:rPr>
              <w:rFonts w:asciiTheme="minorHAnsi" w:eastAsiaTheme="minorEastAsia" w:hAnsiTheme="minorHAnsi" w:cstheme="minorBidi"/>
              <w:noProof/>
            </w:rPr>
          </w:pPr>
          <w:hyperlink w:anchor="_Toc119679449" w:history="1">
            <w:r w:rsidR="00A1186D" w:rsidRPr="007619CB">
              <w:rPr>
                <w:rStyle w:val="Hipercze"/>
                <w:rFonts w:ascii="Arial" w:hAnsi="Arial" w:cs="Arial"/>
                <w:noProof/>
              </w:rPr>
              <w:t>Spójność Programu z dokumentami strategicznymi wyższego rzędu oraz obowiązującymi strategiami i programami  Miasta Białystok</w:t>
            </w:r>
            <w:r w:rsidR="00A1186D" w:rsidRPr="007619CB">
              <w:rPr>
                <w:noProof/>
                <w:webHidden/>
              </w:rPr>
              <w:tab/>
            </w:r>
            <w:r w:rsidR="00A1186D" w:rsidRPr="007619CB">
              <w:rPr>
                <w:noProof/>
                <w:webHidden/>
              </w:rPr>
              <w:fldChar w:fldCharType="begin"/>
            </w:r>
            <w:r w:rsidR="00A1186D" w:rsidRPr="007619CB">
              <w:rPr>
                <w:noProof/>
                <w:webHidden/>
              </w:rPr>
              <w:instrText xml:space="preserve"> PAGEREF _Toc119679449 \h </w:instrText>
            </w:r>
            <w:r w:rsidR="00A1186D" w:rsidRPr="007619CB">
              <w:rPr>
                <w:noProof/>
                <w:webHidden/>
              </w:rPr>
            </w:r>
            <w:r w:rsidR="00A1186D" w:rsidRPr="007619CB">
              <w:rPr>
                <w:noProof/>
                <w:webHidden/>
              </w:rPr>
              <w:fldChar w:fldCharType="separate"/>
            </w:r>
            <w:r w:rsidR="00A1186D" w:rsidRPr="007619CB">
              <w:rPr>
                <w:noProof/>
                <w:webHidden/>
              </w:rPr>
              <w:t>3</w:t>
            </w:r>
            <w:r w:rsidR="00A1186D" w:rsidRPr="007619CB">
              <w:rPr>
                <w:noProof/>
                <w:webHidden/>
              </w:rPr>
              <w:fldChar w:fldCharType="end"/>
            </w:r>
          </w:hyperlink>
        </w:p>
        <w:p w14:paraId="0C7CE425" w14:textId="39E28707" w:rsidR="00A1186D" w:rsidRPr="007619CB" w:rsidRDefault="007619CB">
          <w:pPr>
            <w:pStyle w:val="Spistreci2"/>
            <w:rPr>
              <w:rFonts w:asciiTheme="minorHAnsi" w:eastAsiaTheme="minorEastAsia" w:hAnsiTheme="minorHAnsi" w:cstheme="minorBidi"/>
              <w:b w:val="0"/>
              <w:sz w:val="22"/>
            </w:rPr>
          </w:pPr>
          <w:hyperlink w:anchor="_Toc119679450" w:history="1">
            <w:r w:rsidR="00A1186D" w:rsidRPr="007619CB">
              <w:rPr>
                <w:rStyle w:val="Hipercze"/>
                <w:rFonts w:ascii="Arial" w:hAnsi="Arial" w:cs="Arial"/>
              </w:rPr>
              <w:t>II. Diagnoza</w:t>
            </w:r>
            <w:r w:rsidR="00A1186D" w:rsidRPr="007619CB">
              <w:rPr>
                <w:webHidden/>
              </w:rPr>
              <w:tab/>
            </w:r>
            <w:r w:rsidR="00A1186D" w:rsidRPr="007619CB">
              <w:rPr>
                <w:webHidden/>
              </w:rPr>
              <w:fldChar w:fldCharType="begin"/>
            </w:r>
            <w:r w:rsidR="00A1186D" w:rsidRPr="007619CB">
              <w:rPr>
                <w:webHidden/>
              </w:rPr>
              <w:instrText xml:space="preserve"> PAGEREF _Toc119679450 \h </w:instrText>
            </w:r>
            <w:r w:rsidR="00A1186D" w:rsidRPr="007619CB">
              <w:rPr>
                <w:webHidden/>
              </w:rPr>
            </w:r>
            <w:r w:rsidR="00A1186D" w:rsidRPr="007619CB">
              <w:rPr>
                <w:webHidden/>
              </w:rPr>
              <w:fldChar w:fldCharType="separate"/>
            </w:r>
            <w:r w:rsidR="00A1186D" w:rsidRPr="007619CB">
              <w:rPr>
                <w:webHidden/>
              </w:rPr>
              <w:t>4</w:t>
            </w:r>
            <w:r w:rsidR="00A1186D" w:rsidRPr="007619CB">
              <w:rPr>
                <w:webHidden/>
              </w:rPr>
              <w:fldChar w:fldCharType="end"/>
            </w:r>
          </w:hyperlink>
        </w:p>
        <w:p w14:paraId="2E49091A" w14:textId="3F892238" w:rsidR="00A1186D" w:rsidRPr="007619CB" w:rsidRDefault="007619CB">
          <w:pPr>
            <w:pStyle w:val="Spistreci3"/>
            <w:tabs>
              <w:tab w:val="right" w:leader="dot" w:pos="10395"/>
            </w:tabs>
            <w:rPr>
              <w:rFonts w:asciiTheme="minorHAnsi" w:eastAsiaTheme="minorEastAsia" w:hAnsiTheme="minorHAnsi" w:cstheme="minorBidi"/>
              <w:noProof/>
            </w:rPr>
          </w:pPr>
          <w:hyperlink w:anchor="_Toc119679451" w:history="1">
            <w:r w:rsidR="00A1186D" w:rsidRPr="007619CB">
              <w:rPr>
                <w:rStyle w:val="Hipercze"/>
                <w:rFonts w:ascii="Arial" w:hAnsi="Arial" w:cs="Arial"/>
                <w:noProof/>
              </w:rPr>
              <w:t>Opis sytuacji demograficznej miasta Białystok – diagnoza i prognoza</w:t>
            </w:r>
            <w:r w:rsidR="00A1186D" w:rsidRPr="007619CB">
              <w:rPr>
                <w:noProof/>
                <w:webHidden/>
              </w:rPr>
              <w:tab/>
            </w:r>
            <w:r w:rsidR="00A1186D" w:rsidRPr="007619CB">
              <w:rPr>
                <w:noProof/>
                <w:webHidden/>
              </w:rPr>
              <w:fldChar w:fldCharType="begin"/>
            </w:r>
            <w:r w:rsidR="00A1186D" w:rsidRPr="007619CB">
              <w:rPr>
                <w:noProof/>
                <w:webHidden/>
              </w:rPr>
              <w:instrText xml:space="preserve"> PAGEREF _Toc119679451 \h </w:instrText>
            </w:r>
            <w:r w:rsidR="00A1186D" w:rsidRPr="007619CB">
              <w:rPr>
                <w:noProof/>
                <w:webHidden/>
              </w:rPr>
            </w:r>
            <w:r w:rsidR="00A1186D" w:rsidRPr="007619CB">
              <w:rPr>
                <w:noProof/>
                <w:webHidden/>
              </w:rPr>
              <w:fldChar w:fldCharType="separate"/>
            </w:r>
            <w:r w:rsidR="00A1186D" w:rsidRPr="007619CB">
              <w:rPr>
                <w:noProof/>
                <w:webHidden/>
              </w:rPr>
              <w:t>4</w:t>
            </w:r>
            <w:r w:rsidR="00A1186D" w:rsidRPr="007619CB">
              <w:rPr>
                <w:noProof/>
                <w:webHidden/>
              </w:rPr>
              <w:fldChar w:fldCharType="end"/>
            </w:r>
          </w:hyperlink>
        </w:p>
        <w:p w14:paraId="42EF03FC" w14:textId="2828A5B1" w:rsidR="00A1186D" w:rsidRPr="007619CB" w:rsidRDefault="007619CB">
          <w:pPr>
            <w:pStyle w:val="Spistreci3"/>
            <w:tabs>
              <w:tab w:val="right" w:leader="dot" w:pos="10395"/>
            </w:tabs>
            <w:rPr>
              <w:rFonts w:asciiTheme="minorHAnsi" w:eastAsiaTheme="minorEastAsia" w:hAnsiTheme="minorHAnsi" w:cstheme="minorBidi"/>
              <w:noProof/>
            </w:rPr>
          </w:pPr>
          <w:hyperlink w:anchor="_Toc119679452" w:history="1">
            <w:r w:rsidR="00A1186D" w:rsidRPr="007619CB">
              <w:rPr>
                <w:rStyle w:val="Hipercze"/>
                <w:rFonts w:ascii="Arial" w:hAnsi="Arial" w:cs="Arial"/>
                <w:noProof/>
              </w:rPr>
              <w:t>Prognoza demograficzna (2017-2030)</w:t>
            </w:r>
            <w:r w:rsidR="00A1186D" w:rsidRPr="007619CB">
              <w:rPr>
                <w:noProof/>
                <w:webHidden/>
              </w:rPr>
              <w:tab/>
            </w:r>
            <w:r w:rsidR="00A1186D" w:rsidRPr="007619CB">
              <w:rPr>
                <w:noProof/>
                <w:webHidden/>
              </w:rPr>
              <w:fldChar w:fldCharType="begin"/>
            </w:r>
            <w:r w:rsidR="00A1186D" w:rsidRPr="007619CB">
              <w:rPr>
                <w:noProof/>
                <w:webHidden/>
              </w:rPr>
              <w:instrText xml:space="preserve"> PAGEREF _Toc119679452 \h </w:instrText>
            </w:r>
            <w:r w:rsidR="00A1186D" w:rsidRPr="007619CB">
              <w:rPr>
                <w:noProof/>
                <w:webHidden/>
              </w:rPr>
            </w:r>
            <w:r w:rsidR="00A1186D" w:rsidRPr="007619CB">
              <w:rPr>
                <w:noProof/>
                <w:webHidden/>
              </w:rPr>
              <w:fldChar w:fldCharType="separate"/>
            </w:r>
            <w:r w:rsidR="00A1186D" w:rsidRPr="007619CB">
              <w:rPr>
                <w:noProof/>
                <w:webHidden/>
              </w:rPr>
              <w:t>12</w:t>
            </w:r>
            <w:r w:rsidR="00A1186D" w:rsidRPr="007619CB">
              <w:rPr>
                <w:noProof/>
                <w:webHidden/>
              </w:rPr>
              <w:fldChar w:fldCharType="end"/>
            </w:r>
          </w:hyperlink>
        </w:p>
        <w:p w14:paraId="6678B6B5" w14:textId="725CFD26" w:rsidR="00A1186D" w:rsidRPr="007619CB" w:rsidRDefault="007619CB">
          <w:pPr>
            <w:pStyle w:val="Spistreci3"/>
            <w:tabs>
              <w:tab w:val="right" w:leader="dot" w:pos="10395"/>
            </w:tabs>
            <w:rPr>
              <w:rFonts w:asciiTheme="minorHAnsi" w:eastAsiaTheme="minorEastAsia" w:hAnsiTheme="minorHAnsi" w:cstheme="minorBidi"/>
              <w:noProof/>
            </w:rPr>
          </w:pPr>
          <w:hyperlink w:anchor="_Toc119679453" w:history="1">
            <w:r w:rsidR="00A1186D" w:rsidRPr="007619CB">
              <w:rPr>
                <w:rStyle w:val="Hipercze"/>
                <w:rFonts w:ascii="Arial" w:hAnsi="Arial" w:cs="Arial"/>
                <w:noProof/>
              </w:rPr>
              <w:t>Analiza potrzeb seniorów w mieście Białystok. Obszary wykluczenia</w:t>
            </w:r>
            <w:r w:rsidR="00A1186D" w:rsidRPr="007619CB">
              <w:rPr>
                <w:noProof/>
                <w:webHidden/>
              </w:rPr>
              <w:tab/>
            </w:r>
            <w:r w:rsidR="00A1186D" w:rsidRPr="007619CB">
              <w:rPr>
                <w:noProof/>
                <w:webHidden/>
              </w:rPr>
              <w:fldChar w:fldCharType="begin"/>
            </w:r>
            <w:r w:rsidR="00A1186D" w:rsidRPr="007619CB">
              <w:rPr>
                <w:noProof/>
                <w:webHidden/>
              </w:rPr>
              <w:instrText xml:space="preserve"> PAGEREF _Toc119679453 \h </w:instrText>
            </w:r>
            <w:r w:rsidR="00A1186D" w:rsidRPr="007619CB">
              <w:rPr>
                <w:noProof/>
                <w:webHidden/>
              </w:rPr>
            </w:r>
            <w:r w:rsidR="00A1186D" w:rsidRPr="007619CB">
              <w:rPr>
                <w:noProof/>
                <w:webHidden/>
              </w:rPr>
              <w:fldChar w:fldCharType="separate"/>
            </w:r>
            <w:r w:rsidR="00A1186D" w:rsidRPr="007619CB">
              <w:rPr>
                <w:noProof/>
                <w:webHidden/>
              </w:rPr>
              <w:t>14</w:t>
            </w:r>
            <w:r w:rsidR="00A1186D" w:rsidRPr="007619CB">
              <w:rPr>
                <w:noProof/>
                <w:webHidden/>
              </w:rPr>
              <w:fldChar w:fldCharType="end"/>
            </w:r>
          </w:hyperlink>
        </w:p>
        <w:p w14:paraId="400627A1" w14:textId="08723E4B" w:rsidR="00A1186D" w:rsidRPr="007619CB" w:rsidRDefault="007619CB">
          <w:pPr>
            <w:pStyle w:val="Spistreci3"/>
            <w:tabs>
              <w:tab w:val="right" w:leader="dot" w:pos="10395"/>
            </w:tabs>
            <w:rPr>
              <w:rFonts w:asciiTheme="minorHAnsi" w:eastAsiaTheme="minorEastAsia" w:hAnsiTheme="minorHAnsi" w:cstheme="minorBidi"/>
              <w:noProof/>
            </w:rPr>
          </w:pPr>
          <w:hyperlink w:anchor="_Toc119679454" w:history="1">
            <w:r w:rsidR="00A1186D" w:rsidRPr="007619CB">
              <w:rPr>
                <w:rStyle w:val="Hipercze"/>
                <w:rFonts w:ascii="Arial" w:hAnsi="Arial" w:cs="Arial"/>
                <w:noProof/>
              </w:rPr>
              <w:t>Działania na rzecz seniorów z miasta Białegostoku - przegląd</w:t>
            </w:r>
            <w:r w:rsidR="00A1186D" w:rsidRPr="007619CB">
              <w:rPr>
                <w:noProof/>
                <w:webHidden/>
              </w:rPr>
              <w:tab/>
            </w:r>
            <w:r w:rsidR="00A1186D" w:rsidRPr="007619CB">
              <w:rPr>
                <w:noProof/>
                <w:webHidden/>
              </w:rPr>
              <w:fldChar w:fldCharType="begin"/>
            </w:r>
            <w:r w:rsidR="00A1186D" w:rsidRPr="007619CB">
              <w:rPr>
                <w:noProof/>
                <w:webHidden/>
              </w:rPr>
              <w:instrText xml:space="preserve"> PAGEREF _Toc119679454 \h </w:instrText>
            </w:r>
            <w:r w:rsidR="00A1186D" w:rsidRPr="007619CB">
              <w:rPr>
                <w:noProof/>
                <w:webHidden/>
              </w:rPr>
            </w:r>
            <w:r w:rsidR="00A1186D" w:rsidRPr="007619CB">
              <w:rPr>
                <w:noProof/>
                <w:webHidden/>
              </w:rPr>
              <w:fldChar w:fldCharType="separate"/>
            </w:r>
            <w:r w:rsidR="00A1186D" w:rsidRPr="007619CB">
              <w:rPr>
                <w:noProof/>
                <w:webHidden/>
              </w:rPr>
              <w:t>19</w:t>
            </w:r>
            <w:r w:rsidR="00A1186D" w:rsidRPr="007619CB">
              <w:rPr>
                <w:noProof/>
                <w:webHidden/>
              </w:rPr>
              <w:fldChar w:fldCharType="end"/>
            </w:r>
          </w:hyperlink>
        </w:p>
        <w:p w14:paraId="472B1837" w14:textId="359AC2EA" w:rsidR="00A1186D" w:rsidRPr="007619CB" w:rsidRDefault="007619CB">
          <w:pPr>
            <w:pStyle w:val="Spistreci2"/>
            <w:rPr>
              <w:rFonts w:asciiTheme="minorHAnsi" w:eastAsiaTheme="minorEastAsia" w:hAnsiTheme="minorHAnsi" w:cstheme="minorBidi"/>
              <w:b w:val="0"/>
              <w:sz w:val="22"/>
            </w:rPr>
          </w:pPr>
          <w:hyperlink w:anchor="_Toc119679455" w:history="1">
            <w:r w:rsidR="00A1186D" w:rsidRPr="007619CB">
              <w:rPr>
                <w:rStyle w:val="Hipercze"/>
                <w:rFonts w:ascii="Arial" w:hAnsi="Arial" w:cs="Arial"/>
              </w:rPr>
              <w:t>III. Polityka senioralna Miasta Białystok na lata 2023-2025 – zagadnienia programowe i operacyjne</w:t>
            </w:r>
            <w:r w:rsidR="00A1186D" w:rsidRPr="007619CB">
              <w:rPr>
                <w:webHidden/>
              </w:rPr>
              <w:tab/>
            </w:r>
            <w:r w:rsidR="00A1186D" w:rsidRPr="007619CB">
              <w:rPr>
                <w:webHidden/>
              </w:rPr>
              <w:fldChar w:fldCharType="begin"/>
            </w:r>
            <w:r w:rsidR="00A1186D" w:rsidRPr="007619CB">
              <w:rPr>
                <w:webHidden/>
              </w:rPr>
              <w:instrText xml:space="preserve"> PAGEREF _Toc119679455 \h </w:instrText>
            </w:r>
            <w:r w:rsidR="00A1186D" w:rsidRPr="007619CB">
              <w:rPr>
                <w:webHidden/>
              </w:rPr>
            </w:r>
            <w:r w:rsidR="00A1186D" w:rsidRPr="007619CB">
              <w:rPr>
                <w:webHidden/>
              </w:rPr>
              <w:fldChar w:fldCharType="separate"/>
            </w:r>
            <w:r w:rsidR="00A1186D" w:rsidRPr="007619CB">
              <w:rPr>
                <w:webHidden/>
              </w:rPr>
              <w:t>29</w:t>
            </w:r>
            <w:r w:rsidR="00A1186D" w:rsidRPr="007619CB">
              <w:rPr>
                <w:webHidden/>
              </w:rPr>
              <w:fldChar w:fldCharType="end"/>
            </w:r>
          </w:hyperlink>
        </w:p>
        <w:p w14:paraId="5B4CCFD1" w14:textId="465B68C3" w:rsidR="00A1186D" w:rsidRPr="007619CB" w:rsidRDefault="007619CB">
          <w:pPr>
            <w:pStyle w:val="Spistreci3"/>
            <w:tabs>
              <w:tab w:val="right" w:leader="dot" w:pos="10395"/>
            </w:tabs>
            <w:rPr>
              <w:rFonts w:asciiTheme="minorHAnsi" w:eastAsiaTheme="minorEastAsia" w:hAnsiTheme="minorHAnsi" w:cstheme="minorBidi"/>
              <w:noProof/>
            </w:rPr>
          </w:pPr>
          <w:hyperlink w:anchor="_Toc119679456" w:history="1">
            <w:r w:rsidR="00A1186D" w:rsidRPr="007619CB">
              <w:rPr>
                <w:rStyle w:val="Hipercze"/>
                <w:rFonts w:ascii="Arial" w:hAnsi="Arial" w:cs="Arial"/>
                <w:noProof/>
              </w:rPr>
              <w:t>Cele programowe i obszary działań</w:t>
            </w:r>
            <w:r w:rsidR="00A1186D" w:rsidRPr="007619CB">
              <w:rPr>
                <w:noProof/>
                <w:webHidden/>
              </w:rPr>
              <w:tab/>
            </w:r>
            <w:r w:rsidR="00A1186D" w:rsidRPr="007619CB">
              <w:rPr>
                <w:noProof/>
                <w:webHidden/>
              </w:rPr>
              <w:fldChar w:fldCharType="begin"/>
            </w:r>
            <w:r w:rsidR="00A1186D" w:rsidRPr="007619CB">
              <w:rPr>
                <w:noProof/>
                <w:webHidden/>
              </w:rPr>
              <w:instrText xml:space="preserve"> PAGEREF _Toc119679456 \h </w:instrText>
            </w:r>
            <w:r w:rsidR="00A1186D" w:rsidRPr="007619CB">
              <w:rPr>
                <w:noProof/>
                <w:webHidden/>
              </w:rPr>
            </w:r>
            <w:r w:rsidR="00A1186D" w:rsidRPr="007619CB">
              <w:rPr>
                <w:noProof/>
                <w:webHidden/>
              </w:rPr>
              <w:fldChar w:fldCharType="separate"/>
            </w:r>
            <w:r w:rsidR="00A1186D" w:rsidRPr="007619CB">
              <w:rPr>
                <w:noProof/>
                <w:webHidden/>
              </w:rPr>
              <w:t>29</w:t>
            </w:r>
            <w:r w:rsidR="00A1186D" w:rsidRPr="007619CB">
              <w:rPr>
                <w:noProof/>
                <w:webHidden/>
              </w:rPr>
              <w:fldChar w:fldCharType="end"/>
            </w:r>
          </w:hyperlink>
        </w:p>
        <w:p w14:paraId="2CCD7CF6" w14:textId="43643250" w:rsidR="00A1186D" w:rsidRPr="007619CB" w:rsidRDefault="007619CB">
          <w:pPr>
            <w:pStyle w:val="Spistreci3"/>
            <w:tabs>
              <w:tab w:val="right" w:leader="dot" w:pos="10395"/>
            </w:tabs>
            <w:rPr>
              <w:rFonts w:asciiTheme="minorHAnsi" w:eastAsiaTheme="minorEastAsia" w:hAnsiTheme="minorHAnsi" w:cstheme="minorBidi"/>
              <w:noProof/>
            </w:rPr>
          </w:pPr>
          <w:hyperlink w:anchor="_Toc119679457" w:history="1">
            <w:r w:rsidR="00A1186D" w:rsidRPr="007619CB">
              <w:rPr>
                <w:rStyle w:val="Hipercze"/>
                <w:rFonts w:ascii="Arial" w:hAnsi="Arial" w:cs="Arial"/>
                <w:noProof/>
              </w:rPr>
              <w:t>Działania służące realizacji celów programowych (wykaz działań)</w:t>
            </w:r>
            <w:r w:rsidR="00A1186D" w:rsidRPr="007619CB">
              <w:rPr>
                <w:noProof/>
                <w:webHidden/>
              </w:rPr>
              <w:tab/>
            </w:r>
            <w:r w:rsidR="00A1186D" w:rsidRPr="007619CB">
              <w:rPr>
                <w:noProof/>
                <w:webHidden/>
              </w:rPr>
              <w:fldChar w:fldCharType="begin"/>
            </w:r>
            <w:r w:rsidR="00A1186D" w:rsidRPr="007619CB">
              <w:rPr>
                <w:noProof/>
                <w:webHidden/>
              </w:rPr>
              <w:instrText xml:space="preserve"> PAGEREF _Toc119679457 \h </w:instrText>
            </w:r>
            <w:r w:rsidR="00A1186D" w:rsidRPr="007619CB">
              <w:rPr>
                <w:noProof/>
                <w:webHidden/>
              </w:rPr>
            </w:r>
            <w:r w:rsidR="00A1186D" w:rsidRPr="007619CB">
              <w:rPr>
                <w:noProof/>
                <w:webHidden/>
              </w:rPr>
              <w:fldChar w:fldCharType="separate"/>
            </w:r>
            <w:r w:rsidR="00A1186D" w:rsidRPr="007619CB">
              <w:rPr>
                <w:noProof/>
                <w:webHidden/>
              </w:rPr>
              <w:t>32</w:t>
            </w:r>
            <w:r w:rsidR="00A1186D" w:rsidRPr="007619CB">
              <w:rPr>
                <w:noProof/>
                <w:webHidden/>
              </w:rPr>
              <w:fldChar w:fldCharType="end"/>
            </w:r>
          </w:hyperlink>
        </w:p>
        <w:p w14:paraId="623FC2C1" w14:textId="495C775E" w:rsidR="00A1186D" w:rsidRPr="007619CB" w:rsidRDefault="007619CB">
          <w:pPr>
            <w:pStyle w:val="Spistreci3"/>
            <w:tabs>
              <w:tab w:val="right" w:leader="dot" w:pos="10395"/>
            </w:tabs>
            <w:rPr>
              <w:rFonts w:asciiTheme="minorHAnsi" w:eastAsiaTheme="minorEastAsia" w:hAnsiTheme="minorHAnsi" w:cstheme="minorBidi"/>
              <w:noProof/>
            </w:rPr>
          </w:pPr>
          <w:hyperlink w:anchor="_Toc119679458" w:history="1">
            <w:r w:rsidR="00A1186D" w:rsidRPr="007619CB">
              <w:rPr>
                <w:rStyle w:val="Hipercze"/>
                <w:rFonts w:ascii="Arial" w:hAnsi="Arial" w:cs="Arial"/>
                <w:noProof/>
                <w:lang w:eastAsia="zh-CN"/>
              </w:rPr>
              <w:t>Struktura Programu Senioralnego</w:t>
            </w:r>
            <w:r w:rsidR="00A1186D" w:rsidRPr="007619CB">
              <w:rPr>
                <w:noProof/>
                <w:webHidden/>
              </w:rPr>
              <w:tab/>
            </w:r>
            <w:r w:rsidR="00A1186D" w:rsidRPr="007619CB">
              <w:rPr>
                <w:noProof/>
                <w:webHidden/>
              </w:rPr>
              <w:fldChar w:fldCharType="begin"/>
            </w:r>
            <w:r w:rsidR="00A1186D" w:rsidRPr="007619CB">
              <w:rPr>
                <w:noProof/>
                <w:webHidden/>
              </w:rPr>
              <w:instrText xml:space="preserve"> PAGEREF _Toc119679458 \h </w:instrText>
            </w:r>
            <w:r w:rsidR="00A1186D" w:rsidRPr="007619CB">
              <w:rPr>
                <w:noProof/>
                <w:webHidden/>
              </w:rPr>
            </w:r>
            <w:r w:rsidR="00A1186D" w:rsidRPr="007619CB">
              <w:rPr>
                <w:noProof/>
                <w:webHidden/>
              </w:rPr>
              <w:fldChar w:fldCharType="separate"/>
            </w:r>
            <w:r w:rsidR="00A1186D" w:rsidRPr="007619CB">
              <w:rPr>
                <w:noProof/>
                <w:webHidden/>
              </w:rPr>
              <w:t>33</w:t>
            </w:r>
            <w:r w:rsidR="00A1186D" w:rsidRPr="007619CB">
              <w:rPr>
                <w:noProof/>
                <w:webHidden/>
              </w:rPr>
              <w:fldChar w:fldCharType="end"/>
            </w:r>
          </w:hyperlink>
        </w:p>
        <w:p w14:paraId="431F5AB4" w14:textId="241DE9E8" w:rsidR="00A1186D" w:rsidRPr="007619CB" w:rsidRDefault="007619CB">
          <w:pPr>
            <w:pStyle w:val="Spistreci3"/>
            <w:tabs>
              <w:tab w:val="right" w:leader="dot" w:pos="10395"/>
            </w:tabs>
            <w:rPr>
              <w:rFonts w:asciiTheme="minorHAnsi" w:eastAsiaTheme="minorEastAsia" w:hAnsiTheme="minorHAnsi" w:cstheme="minorBidi"/>
              <w:noProof/>
            </w:rPr>
          </w:pPr>
          <w:hyperlink w:anchor="_Toc119679459" w:history="1">
            <w:r w:rsidR="00A1186D" w:rsidRPr="007619CB">
              <w:rPr>
                <w:rStyle w:val="Hipercze"/>
                <w:rFonts w:ascii="Arial" w:hAnsi="Arial" w:cs="Arial"/>
                <w:noProof/>
              </w:rPr>
              <w:t>Wykaz instytucji i organizacji działających na rzecz seniorów na terenie miasta Białegostoku (skróty z tabeli)</w:t>
            </w:r>
            <w:r w:rsidR="00A1186D" w:rsidRPr="007619CB">
              <w:rPr>
                <w:noProof/>
                <w:webHidden/>
              </w:rPr>
              <w:tab/>
            </w:r>
            <w:r w:rsidR="00A1186D" w:rsidRPr="007619CB">
              <w:rPr>
                <w:noProof/>
                <w:webHidden/>
              </w:rPr>
              <w:fldChar w:fldCharType="begin"/>
            </w:r>
            <w:r w:rsidR="00A1186D" w:rsidRPr="007619CB">
              <w:rPr>
                <w:noProof/>
                <w:webHidden/>
              </w:rPr>
              <w:instrText xml:space="preserve"> PAGEREF _Toc119679459 \h </w:instrText>
            </w:r>
            <w:r w:rsidR="00A1186D" w:rsidRPr="007619CB">
              <w:rPr>
                <w:noProof/>
                <w:webHidden/>
              </w:rPr>
            </w:r>
            <w:r w:rsidR="00A1186D" w:rsidRPr="007619CB">
              <w:rPr>
                <w:noProof/>
                <w:webHidden/>
              </w:rPr>
              <w:fldChar w:fldCharType="separate"/>
            </w:r>
            <w:r w:rsidR="00A1186D" w:rsidRPr="007619CB">
              <w:rPr>
                <w:noProof/>
                <w:webHidden/>
              </w:rPr>
              <w:t>46</w:t>
            </w:r>
            <w:r w:rsidR="00A1186D" w:rsidRPr="007619CB">
              <w:rPr>
                <w:noProof/>
                <w:webHidden/>
              </w:rPr>
              <w:fldChar w:fldCharType="end"/>
            </w:r>
          </w:hyperlink>
        </w:p>
        <w:p w14:paraId="24E77725" w14:textId="621B6F1E" w:rsidR="00A1186D" w:rsidRPr="007619CB" w:rsidRDefault="007619CB">
          <w:pPr>
            <w:pStyle w:val="Spistreci3"/>
            <w:tabs>
              <w:tab w:val="right" w:leader="dot" w:pos="10395"/>
            </w:tabs>
            <w:rPr>
              <w:rFonts w:asciiTheme="minorHAnsi" w:eastAsiaTheme="minorEastAsia" w:hAnsiTheme="minorHAnsi" w:cstheme="minorBidi"/>
              <w:noProof/>
            </w:rPr>
          </w:pPr>
          <w:hyperlink w:anchor="_Toc119679460" w:history="1">
            <w:r w:rsidR="00A1186D" w:rsidRPr="007619CB">
              <w:rPr>
                <w:rStyle w:val="Hipercze"/>
                <w:rFonts w:ascii="Arial" w:hAnsi="Arial" w:cs="Arial"/>
                <w:noProof/>
              </w:rPr>
              <w:t>Koordynowanie Programu</w:t>
            </w:r>
            <w:r w:rsidR="00A1186D" w:rsidRPr="007619CB">
              <w:rPr>
                <w:noProof/>
                <w:webHidden/>
              </w:rPr>
              <w:tab/>
            </w:r>
            <w:r w:rsidR="00A1186D" w:rsidRPr="007619CB">
              <w:rPr>
                <w:noProof/>
                <w:webHidden/>
              </w:rPr>
              <w:fldChar w:fldCharType="begin"/>
            </w:r>
            <w:r w:rsidR="00A1186D" w:rsidRPr="007619CB">
              <w:rPr>
                <w:noProof/>
                <w:webHidden/>
              </w:rPr>
              <w:instrText xml:space="preserve"> PAGEREF _Toc119679460 \h </w:instrText>
            </w:r>
            <w:r w:rsidR="00A1186D" w:rsidRPr="007619CB">
              <w:rPr>
                <w:noProof/>
                <w:webHidden/>
              </w:rPr>
            </w:r>
            <w:r w:rsidR="00A1186D" w:rsidRPr="007619CB">
              <w:rPr>
                <w:noProof/>
                <w:webHidden/>
              </w:rPr>
              <w:fldChar w:fldCharType="separate"/>
            </w:r>
            <w:r w:rsidR="00A1186D" w:rsidRPr="007619CB">
              <w:rPr>
                <w:noProof/>
                <w:webHidden/>
              </w:rPr>
              <w:t>47</w:t>
            </w:r>
            <w:r w:rsidR="00A1186D" w:rsidRPr="007619CB">
              <w:rPr>
                <w:noProof/>
                <w:webHidden/>
              </w:rPr>
              <w:fldChar w:fldCharType="end"/>
            </w:r>
          </w:hyperlink>
        </w:p>
        <w:p w14:paraId="5ED2926B" w14:textId="44FB7F0B" w:rsidR="00A1186D" w:rsidRPr="007619CB" w:rsidRDefault="007619CB">
          <w:pPr>
            <w:pStyle w:val="Spistreci3"/>
            <w:tabs>
              <w:tab w:val="right" w:leader="dot" w:pos="10395"/>
            </w:tabs>
            <w:rPr>
              <w:rFonts w:asciiTheme="minorHAnsi" w:eastAsiaTheme="minorEastAsia" w:hAnsiTheme="minorHAnsi" w:cstheme="minorBidi"/>
              <w:noProof/>
            </w:rPr>
          </w:pPr>
          <w:hyperlink w:anchor="_Toc119679461" w:history="1">
            <w:r w:rsidR="00A1186D" w:rsidRPr="007619CB">
              <w:rPr>
                <w:rStyle w:val="Hipercze"/>
                <w:rFonts w:ascii="Arial" w:hAnsi="Arial" w:cs="Arial"/>
                <w:noProof/>
              </w:rPr>
              <w:t>Źródła finansowania Programu</w:t>
            </w:r>
            <w:r w:rsidR="00A1186D" w:rsidRPr="007619CB">
              <w:rPr>
                <w:noProof/>
                <w:webHidden/>
              </w:rPr>
              <w:tab/>
            </w:r>
            <w:r w:rsidR="00A1186D" w:rsidRPr="007619CB">
              <w:rPr>
                <w:noProof/>
                <w:webHidden/>
              </w:rPr>
              <w:fldChar w:fldCharType="begin"/>
            </w:r>
            <w:r w:rsidR="00A1186D" w:rsidRPr="007619CB">
              <w:rPr>
                <w:noProof/>
                <w:webHidden/>
              </w:rPr>
              <w:instrText xml:space="preserve"> PAGEREF _Toc119679461 \h </w:instrText>
            </w:r>
            <w:r w:rsidR="00A1186D" w:rsidRPr="007619CB">
              <w:rPr>
                <w:noProof/>
                <w:webHidden/>
              </w:rPr>
            </w:r>
            <w:r w:rsidR="00A1186D" w:rsidRPr="007619CB">
              <w:rPr>
                <w:noProof/>
                <w:webHidden/>
              </w:rPr>
              <w:fldChar w:fldCharType="separate"/>
            </w:r>
            <w:r w:rsidR="00A1186D" w:rsidRPr="007619CB">
              <w:rPr>
                <w:noProof/>
                <w:webHidden/>
              </w:rPr>
              <w:t>47</w:t>
            </w:r>
            <w:r w:rsidR="00A1186D" w:rsidRPr="007619CB">
              <w:rPr>
                <w:noProof/>
                <w:webHidden/>
              </w:rPr>
              <w:fldChar w:fldCharType="end"/>
            </w:r>
          </w:hyperlink>
        </w:p>
        <w:p w14:paraId="4F47F3C1" w14:textId="684A85FB" w:rsidR="00A1186D" w:rsidRPr="007619CB" w:rsidRDefault="007619CB">
          <w:pPr>
            <w:pStyle w:val="Spistreci3"/>
            <w:tabs>
              <w:tab w:val="right" w:leader="dot" w:pos="10395"/>
            </w:tabs>
            <w:rPr>
              <w:rFonts w:asciiTheme="minorHAnsi" w:eastAsiaTheme="minorEastAsia" w:hAnsiTheme="minorHAnsi" w:cstheme="minorBidi"/>
              <w:noProof/>
            </w:rPr>
          </w:pPr>
          <w:hyperlink w:anchor="_Toc119679462" w:history="1">
            <w:r w:rsidR="00A1186D" w:rsidRPr="007619CB">
              <w:rPr>
                <w:rStyle w:val="Hipercze"/>
                <w:rFonts w:ascii="Arial" w:hAnsi="Arial" w:cs="Arial"/>
                <w:noProof/>
              </w:rPr>
              <w:t>Monitorowanie i ewaluacja Programu</w:t>
            </w:r>
            <w:r w:rsidR="00A1186D" w:rsidRPr="007619CB">
              <w:rPr>
                <w:noProof/>
                <w:webHidden/>
              </w:rPr>
              <w:tab/>
            </w:r>
            <w:r w:rsidR="00A1186D" w:rsidRPr="007619CB">
              <w:rPr>
                <w:noProof/>
                <w:webHidden/>
              </w:rPr>
              <w:fldChar w:fldCharType="begin"/>
            </w:r>
            <w:r w:rsidR="00A1186D" w:rsidRPr="007619CB">
              <w:rPr>
                <w:noProof/>
                <w:webHidden/>
              </w:rPr>
              <w:instrText xml:space="preserve"> PAGEREF _Toc119679462 \h </w:instrText>
            </w:r>
            <w:r w:rsidR="00A1186D" w:rsidRPr="007619CB">
              <w:rPr>
                <w:noProof/>
                <w:webHidden/>
              </w:rPr>
            </w:r>
            <w:r w:rsidR="00A1186D" w:rsidRPr="007619CB">
              <w:rPr>
                <w:noProof/>
                <w:webHidden/>
              </w:rPr>
              <w:fldChar w:fldCharType="separate"/>
            </w:r>
            <w:r w:rsidR="00A1186D" w:rsidRPr="007619CB">
              <w:rPr>
                <w:noProof/>
                <w:webHidden/>
              </w:rPr>
              <w:t>48</w:t>
            </w:r>
            <w:r w:rsidR="00A1186D" w:rsidRPr="007619CB">
              <w:rPr>
                <w:noProof/>
                <w:webHidden/>
              </w:rPr>
              <w:fldChar w:fldCharType="end"/>
            </w:r>
          </w:hyperlink>
        </w:p>
        <w:p w14:paraId="165F07A3" w14:textId="35B64BF4" w:rsidR="00A1186D" w:rsidRPr="007619CB" w:rsidRDefault="007619CB">
          <w:pPr>
            <w:pStyle w:val="Spistreci3"/>
            <w:tabs>
              <w:tab w:val="right" w:leader="dot" w:pos="10395"/>
            </w:tabs>
            <w:rPr>
              <w:rFonts w:asciiTheme="minorHAnsi" w:eastAsiaTheme="minorEastAsia" w:hAnsiTheme="minorHAnsi" w:cstheme="minorBidi"/>
              <w:noProof/>
            </w:rPr>
          </w:pPr>
          <w:hyperlink w:anchor="_Toc119679463" w:history="1">
            <w:r w:rsidR="00A1186D" w:rsidRPr="007619CB">
              <w:rPr>
                <w:rStyle w:val="Hipercze"/>
                <w:rFonts w:ascii="Arial" w:hAnsi="Arial" w:cs="Arial"/>
                <w:noProof/>
              </w:rPr>
              <w:t>Organizacje pozarządowe działające na rzecz seniorów</w:t>
            </w:r>
            <w:r w:rsidR="00A1186D" w:rsidRPr="007619CB">
              <w:rPr>
                <w:noProof/>
                <w:webHidden/>
              </w:rPr>
              <w:tab/>
            </w:r>
            <w:r w:rsidR="00A1186D" w:rsidRPr="007619CB">
              <w:rPr>
                <w:noProof/>
                <w:webHidden/>
              </w:rPr>
              <w:fldChar w:fldCharType="begin"/>
            </w:r>
            <w:r w:rsidR="00A1186D" w:rsidRPr="007619CB">
              <w:rPr>
                <w:noProof/>
                <w:webHidden/>
              </w:rPr>
              <w:instrText xml:space="preserve"> PAGEREF _Toc119679463 \h </w:instrText>
            </w:r>
            <w:r w:rsidR="00A1186D" w:rsidRPr="007619CB">
              <w:rPr>
                <w:noProof/>
                <w:webHidden/>
              </w:rPr>
            </w:r>
            <w:r w:rsidR="00A1186D" w:rsidRPr="007619CB">
              <w:rPr>
                <w:noProof/>
                <w:webHidden/>
              </w:rPr>
              <w:fldChar w:fldCharType="separate"/>
            </w:r>
            <w:r w:rsidR="00A1186D" w:rsidRPr="007619CB">
              <w:rPr>
                <w:noProof/>
                <w:webHidden/>
              </w:rPr>
              <w:t>49</w:t>
            </w:r>
            <w:r w:rsidR="00A1186D" w:rsidRPr="007619CB">
              <w:rPr>
                <w:noProof/>
                <w:webHidden/>
              </w:rPr>
              <w:fldChar w:fldCharType="end"/>
            </w:r>
          </w:hyperlink>
        </w:p>
        <w:p w14:paraId="6B8B884C" w14:textId="67E2F0EA" w:rsidR="00FF633A" w:rsidRPr="007619CB" w:rsidRDefault="00FF633A" w:rsidP="00A1186D">
          <w:pPr>
            <w:jc w:val="left"/>
            <w:rPr>
              <w:rFonts w:ascii="Arial" w:hAnsi="Arial" w:cs="Arial"/>
              <w:sz w:val="24"/>
              <w:szCs w:val="24"/>
            </w:rPr>
          </w:pPr>
          <w:r w:rsidRPr="007619CB">
            <w:rPr>
              <w:rFonts w:ascii="Arial" w:hAnsi="Arial" w:cs="Arial"/>
              <w:b/>
              <w:bCs/>
              <w:sz w:val="24"/>
              <w:szCs w:val="24"/>
            </w:rPr>
            <w:fldChar w:fldCharType="end"/>
          </w:r>
        </w:p>
      </w:sdtContent>
    </w:sdt>
    <w:p w14:paraId="0E537665" w14:textId="4475EE76" w:rsidR="007C20F6" w:rsidRPr="007619CB" w:rsidRDefault="007C20F6" w:rsidP="00A1186D">
      <w:pPr>
        <w:spacing w:line="259" w:lineRule="auto"/>
        <w:ind w:left="12"/>
        <w:jc w:val="left"/>
        <w:rPr>
          <w:rFonts w:ascii="Arial" w:hAnsi="Arial" w:cs="Arial"/>
          <w:sz w:val="24"/>
          <w:szCs w:val="24"/>
        </w:rPr>
      </w:pPr>
    </w:p>
    <w:p w14:paraId="32F1B2E5" w14:textId="77777777" w:rsidR="007C20F6" w:rsidRPr="007619CB" w:rsidRDefault="003451CF" w:rsidP="00A1186D">
      <w:pPr>
        <w:spacing w:line="259" w:lineRule="auto"/>
        <w:ind w:left="12"/>
        <w:jc w:val="left"/>
        <w:rPr>
          <w:rFonts w:ascii="Arial" w:hAnsi="Arial" w:cs="Arial"/>
          <w:sz w:val="24"/>
          <w:szCs w:val="24"/>
        </w:rPr>
      </w:pPr>
      <w:r w:rsidRPr="007619CB">
        <w:rPr>
          <w:rFonts w:ascii="Arial" w:hAnsi="Arial" w:cs="Arial"/>
          <w:b/>
          <w:color w:val="1F4E79"/>
          <w:sz w:val="24"/>
          <w:szCs w:val="24"/>
        </w:rPr>
        <w:t xml:space="preserve"> </w:t>
      </w:r>
    </w:p>
    <w:p w14:paraId="7D68C97D" w14:textId="77777777" w:rsidR="007C20F6" w:rsidRPr="007619CB" w:rsidRDefault="003451CF" w:rsidP="00A1186D">
      <w:pPr>
        <w:spacing w:line="259" w:lineRule="auto"/>
        <w:ind w:left="12"/>
        <w:jc w:val="left"/>
        <w:rPr>
          <w:rFonts w:ascii="Arial" w:hAnsi="Arial" w:cs="Arial"/>
          <w:sz w:val="24"/>
          <w:szCs w:val="24"/>
        </w:rPr>
      </w:pPr>
      <w:r w:rsidRPr="007619CB">
        <w:rPr>
          <w:rFonts w:ascii="Arial" w:hAnsi="Arial" w:cs="Arial"/>
          <w:b/>
          <w:color w:val="1F4E79"/>
          <w:sz w:val="24"/>
          <w:szCs w:val="24"/>
        </w:rPr>
        <w:t xml:space="preserve"> </w:t>
      </w:r>
    </w:p>
    <w:p w14:paraId="3806B97F" w14:textId="77777777" w:rsidR="007C20F6" w:rsidRPr="007619CB" w:rsidRDefault="003451CF" w:rsidP="00A1186D">
      <w:pPr>
        <w:spacing w:line="259" w:lineRule="auto"/>
        <w:ind w:left="12"/>
        <w:jc w:val="left"/>
        <w:rPr>
          <w:rFonts w:ascii="Arial" w:hAnsi="Arial" w:cs="Arial"/>
          <w:sz w:val="24"/>
          <w:szCs w:val="24"/>
        </w:rPr>
      </w:pPr>
      <w:r w:rsidRPr="007619CB">
        <w:rPr>
          <w:rFonts w:ascii="Arial" w:hAnsi="Arial" w:cs="Arial"/>
          <w:b/>
          <w:color w:val="1F4E79"/>
          <w:sz w:val="24"/>
          <w:szCs w:val="24"/>
        </w:rPr>
        <w:t xml:space="preserve"> </w:t>
      </w:r>
    </w:p>
    <w:p w14:paraId="53F37693" w14:textId="77777777" w:rsidR="00DA33BC" w:rsidRPr="007619CB" w:rsidRDefault="00DA33BC" w:rsidP="00A1186D">
      <w:pPr>
        <w:spacing w:after="160" w:line="259" w:lineRule="auto"/>
        <w:jc w:val="left"/>
        <w:rPr>
          <w:rFonts w:ascii="Arial" w:hAnsi="Arial" w:cs="Arial"/>
          <w:b/>
          <w:color w:val="1F4E79"/>
          <w:sz w:val="24"/>
          <w:szCs w:val="24"/>
        </w:rPr>
      </w:pPr>
      <w:r w:rsidRPr="007619CB">
        <w:rPr>
          <w:rFonts w:ascii="Arial" w:hAnsi="Arial" w:cs="Arial"/>
          <w:sz w:val="24"/>
          <w:szCs w:val="24"/>
        </w:rPr>
        <w:br w:type="page"/>
      </w:r>
    </w:p>
    <w:p w14:paraId="29576588" w14:textId="72B81921" w:rsidR="007C20F6" w:rsidRPr="007619CB" w:rsidRDefault="003451CF" w:rsidP="00A1186D">
      <w:pPr>
        <w:pStyle w:val="Nagwek2"/>
        <w:rPr>
          <w:rFonts w:ascii="Arial" w:hAnsi="Arial" w:cs="Arial"/>
          <w:sz w:val="24"/>
          <w:szCs w:val="24"/>
        </w:rPr>
      </w:pPr>
      <w:bookmarkStart w:id="0" w:name="_Toc119679448"/>
      <w:r w:rsidRPr="007619CB">
        <w:rPr>
          <w:rFonts w:ascii="Arial" w:hAnsi="Arial" w:cs="Arial"/>
          <w:sz w:val="24"/>
          <w:szCs w:val="24"/>
        </w:rPr>
        <w:lastRenderedPageBreak/>
        <w:t>I.</w:t>
      </w:r>
      <w:r w:rsidRPr="007619CB">
        <w:rPr>
          <w:rFonts w:ascii="Arial" w:eastAsia="Arial" w:hAnsi="Arial" w:cs="Arial"/>
          <w:sz w:val="24"/>
          <w:szCs w:val="24"/>
        </w:rPr>
        <w:t xml:space="preserve"> </w:t>
      </w:r>
      <w:r w:rsidR="00DF0498" w:rsidRPr="007619CB">
        <w:rPr>
          <w:rFonts w:ascii="Arial" w:hAnsi="Arial" w:cs="Arial"/>
          <w:sz w:val="24"/>
          <w:szCs w:val="24"/>
        </w:rPr>
        <w:t>Wstęp</w:t>
      </w:r>
      <w:bookmarkEnd w:id="0"/>
    </w:p>
    <w:p w14:paraId="775F9205" w14:textId="3B60D8C2" w:rsidR="007C20F6" w:rsidRPr="007619CB" w:rsidRDefault="003451CF" w:rsidP="00A1186D">
      <w:pPr>
        <w:spacing w:after="13" w:line="259" w:lineRule="auto"/>
        <w:ind w:left="12"/>
        <w:jc w:val="left"/>
        <w:rPr>
          <w:rFonts w:ascii="Arial" w:hAnsi="Arial" w:cs="Arial"/>
          <w:sz w:val="24"/>
          <w:szCs w:val="24"/>
        </w:rPr>
      </w:pPr>
      <w:r w:rsidRPr="007619CB">
        <w:rPr>
          <w:rFonts w:ascii="Arial" w:hAnsi="Arial" w:cs="Arial"/>
          <w:b/>
          <w:color w:val="1F4E79"/>
          <w:sz w:val="24"/>
          <w:szCs w:val="24"/>
        </w:rPr>
        <w:t xml:space="preserve"> </w:t>
      </w:r>
    </w:p>
    <w:p w14:paraId="2871B950" w14:textId="0B65FCC0" w:rsidR="007C20F6" w:rsidRPr="007619CB" w:rsidRDefault="003451CF" w:rsidP="00A1186D">
      <w:pPr>
        <w:ind w:left="6" w:firstLine="709"/>
        <w:jc w:val="left"/>
        <w:rPr>
          <w:rFonts w:ascii="Arial" w:hAnsi="Arial" w:cs="Arial"/>
          <w:sz w:val="24"/>
          <w:szCs w:val="24"/>
        </w:rPr>
      </w:pPr>
      <w:r w:rsidRPr="007619CB">
        <w:rPr>
          <w:rFonts w:ascii="Arial" w:hAnsi="Arial" w:cs="Arial"/>
          <w:sz w:val="24"/>
          <w:szCs w:val="24"/>
        </w:rPr>
        <w:t xml:space="preserve">Program Polityki Senioralnej Miasta </w:t>
      </w:r>
      <w:r w:rsidR="00DA33BC" w:rsidRPr="007619CB">
        <w:rPr>
          <w:rFonts w:ascii="Arial" w:hAnsi="Arial" w:cs="Arial"/>
          <w:sz w:val="24"/>
          <w:szCs w:val="24"/>
        </w:rPr>
        <w:t>Białegostoku na lata 2023-2025</w:t>
      </w:r>
      <w:r w:rsidRPr="007619CB">
        <w:rPr>
          <w:rFonts w:ascii="Arial" w:hAnsi="Arial" w:cs="Arial"/>
          <w:sz w:val="24"/>
          <w:szCs w:val="24"/>
        </w:rPr>
        <w:t xml:space="preserve"> </w:t>
      </w:r>
      <w:r w:rsidR="00E031A0" w:rsidRPr="007619CB">
        <w:rPr>
          <w:rFonts w:ascii="Arial" w:hAnsi="Arial" w:cs="Arial"/>
          <w:sz w:val="24"/>
          <w:szCs w:val="24"/>
        </w:rPr>
        <w:t>stanowi dokument</w:t>
      </w:r>
      <w:r w:rsidRPr="007619CB">
        <w:rPr>
          <w:rFonts w:ascii="Arial" w:hAnsi="Arial" w:cs="Arial"/>
          <w:sz w:val="24"/>
          <w:szCs w:val="24"/>
        </w:rPr>
        <w:t xml:space="preserve"> określający obszary działań służące rozbudowaniu sieci wsparcia </w:t>
      </w:r>
      <w:r w:rsidR="00ED01D7" w:rsidRPr="007619CB">
        <w:rPr>
          <w:rFonts w:ascii="Arial" w:hAnsi="Arial" w:cs="Arial"/>
          <w:sz w:val="24"/>
          <w:szCs w:val="24"/>
        </w:rPr>
        <w:t>białostockich seniorów w celu zwiększenia ich poczucia bezpieczeństwa oraz zwiększania dobrostanu fizycznego, psychicznego, poznawczego i</w:t>
      </w:r>
      <w:r w:rsidR="002A6B50" w:rsidRPr="007619CB">
        <w:rPr>
          <w:rFonts w:ascii="Arial" w:hAnsi="Arial" w:cs="Arial"/>
          <w:sz w:val="24"/>
          <w:szCs w:val="24"/>
        </w:rPr>
        <w:t xml:space="preserve"> </w:t>
      </w:r>
      <w:r w:rsidR="00ED01D7" w:rsidRPr="007619CB">
        <w:rPr>
          <w:rFonts w:ascii="Arial" w:hAnsi="Arial" w:cs="Arial"/>
          <w:sz w:val="24"/>
          <w:szCs w:val="24"/>
        </w:rPr>
        <w:t xml:space="preserve">społecznego </w:t>
      </w:r>
      <w:r w:rsidRPr="007619CB">
        <w:rPr>
          <w:rFonts w:ascii="Arial" w:hAnsi="Arial" w:cs="Arial"/>
          <w:sz w:val="24"/>
          <w:szCs w:val="24"/>
        </w:rPr>
        <w:t xml:space="preserve">poprzez efektywne wykorzystanie posiadanych zasobów i potencjałów miejskich instytucji oraz otoczenia społecznego.  </w:t>
      </w:r>
    </w:p>
    <w:p w14:paraId="29B2C0DC" w14:textId="5358DC5A" w:rsidR="0005633F" w:rsidRPr="007619CB" w:rsidRDefault="003451CF" w:rsidP="00A1186D">
      <w:pPr>
        <w:ind w:left="6" w:firstLine="709"/>
        <w:jc w:val="left"/>
        <w:rPr>
          <w:rFonts w:ascii="Arial" w:hAnsi="Arial" w:cs="Arial"/>
          <w:sz w:val="24"/>
          <w:szCs w:val="24"/>
        </w:rPr>
      </w:pPr>
      <w:r w:rsidRPr="007619CB">
        <w:rPr>
          <w:rFonts w:ascii="Arial" w:hAnsi="Arial" w:cs="Arial"/>
          <w:sz w:val="24"/>
          <w:szCs w:val="24"/>
        </w:rPr>
        <w:t>Osiągnięcie założonych celów wymagać będzie właściwego zaangażowania posiadanych i</w:t>
      </w:r>
      <w:r w:rsidR="00115749" w:rsidRPr="007619CB">
        <w:rPr>
          <w:rFonts w:ascii="Arial" w:hAnsi="Arial" w:cs="Arial"/>
          <w:sz w:val="24"/>
          <w:szCs w:val="24"/>
        </w:rPr>
        <w:t> </w:t>
      </w:r>
      <w:r w:rsidRPr="007619CB">
        <w:rPr>
          <w:rFonts w:ascii="Arial" w:hAnsi="Arial" w:cs="Arial"/>
          <w:sz w:val="24"/>
          <w:szCs w:val="24"/>
        </w:rPr>
        <w:t xml:space="preserve">pozyskanych środków finansowych oraz szerokiej, aktywnej i skoordynowanej współpracy przedstawicieli administracji samorządowej i partnerów społecznych, w tym organizacji pozarządowych oraz bezpośrednich i pośrednich beneficjentów planowanych działań, ze szczególnym uwzględnieniem osób w wieku „60+”. </w:t>
      </w:r>
    </w:p>
    <w:p w14:paraId="0D55EE40" w14:textId="1B60EFB3" w:rsidR="00DF0498" w:rsidRPr="007619CB" w:rsidRDefault="00DF0498" w:rsidP="00A1186D">
      <w:pPr>
        <w:ind w:left="7"/>
        <w:jc w:val="left"/>
        <w:rPr>
          <w:rFonts w:ascii="Arial" w:hAnsi="Arial" w:cs="Arial"/>
          <w:color w:val="000000" w:themeColor="text1"/>
          <w:sz w:val="24"/>
          <w:szCs w:val="24"/>
        </w:rPr>
      </w:pPr>
      <w:r w:rsidRPr="007619CB">
        <w:rPr>
          <w:rFonts w:ascii="Arial" w:hAnsi="Arial" w:cs="Arial"/>
          <w:color w:val="000000" w:themeColor="text1"/>
          <w:sz w:val="24"/>
          <w:szCs w:val="24"/>
        </w:rPr>
        <w:t xml:space="preserve">Program składa się z </w:t>
      </w:r>
      <w:r w:rsidR="002C0272" w:rsidRPr="007619CB">
        <w:rPr>
          <w:rFonts w:ascii="Arial" w:hAnsi="Arial" w:cs="Arial"/>
          <w:color w:val="000000" w:themeColor="text1"/>
          <w:sz w:val="24"/>
          <w:szCs w:val="24"/>
        </w:rPr>
        <w:t>dwóch</w:t>
      </w:r>
      <w:r w:rsidRPr="007619CB">
        <w:rPr>
          <w:rFonts w:ascii="Arial" w:hAnsi="Arial" w:cs="Arial"/>
          <w:color w:val="000000" w:themeColor="text1"/>
          <w:sz w:val="24"/>
          <w:szCs w:val="24"/>
        </w:rPr>
        <w:t xml:space="preserve"> zasadniczych części, tj.: </w:t>
      </w:r>
    </w:p>
    <w:p w14:paraId="34A1BCD5" w14:textId="77777777" w:rsidR="00DF0498" w:rsidRPr="007619CB" w:rsidRDefault="00DF0498" w:rsidP="00A1186D">
      <w:pPr>
        <w:numPr>
          <w:ilvl w:val="0"/>
          <w:numId w:val="2"/>
        </w:numPr>
        <w:ind w:hanging="360"/>
        <w:jc w:val="left"/>
        <w:rPr>
          <w:rFonts w:ascii="Arial" w:hAnsi="Arial" w:cs="Arial"/>
          <w:color w:val="000000" w:themeColor="text1"/>
          <w:sz w:val="24"/>
          <w:szCs w:val="24"/>
        </w:rPr>
      </w:pPr>
      <w:r w:rsidRPr="007619CB">
        <w:rPr>
          <w:rFonts w:ascii="Arial" w:hAnsi="Arial" w:cs="Arial"/>
          <w:color w:val="000000" w:themeColor="text1"/>
          <w:sz w:val="24"/>
          <w:szCs w:val="24"/>
        </w:rPr>
        <w:t>Zagadnień diagnostycznych:</w:t>
      </w:r>
    </w:p>
    <w:p w14:paraId="3B3EA026" w14:textId="05C55573" w:rsidR="002101BE" w:rsidRPr="007619CB" w:rsidRDefault="00DF0498" w:rsidP="00A1186D">
      <w:pPr>
        <w:pStyle w:val="Akapitzlist"/>
        <w:numPr>
          <w:ilvl w:val="0"/>
          <w:numId w:val="22"/>
        </w:numPr>
        <w:spacing w:line="360" w:lineRule="auto"/>
        <w:ind w:left="680" w:hanging="340"/>
        <w:rPr>
          <w:rFonts w:ascii="Arial" w:hAnsi="Arial" w:cs="Arial"/>
          <w:color w:val="000000" w:themeColor="text1"/>
          <w:sz w:val="24"/>
          <w:szCs w:val="24"/>
        </w:rPr>
      </w:pPr>
      <w:r w:rsidRPr="007619CB">
        <w:rPr>
          <w:rFonts w:ascii="Arial" w:hAnsi="Arial" w:cs="Arial"/>
          <w:color w:val="000000" w:themeColor="text1"/>
          <w:sz w:val="24"/>
          <w:szCs w:val="24"/>
        </w:rPr>
        <w:t>charakterystyka społeczno-demograficzna mieszkańców w wieku 60+</w:t>
      </w:r>
      <w:r w:rsidR="000110B3" w:rsidRPr="007619CB">
        <w:rPr>
          <w:rFonts w:ascii="Arial" w:hAnsi="Arial" w:cs="Arial"/>
          <w:color w:val="000000" w:themeColor="text1"/>
          <w:sz w:val="24"/>
          <w:szCs w:val="24"/>
        </w:rPr>
        <w:t>;</w:t>
      </w:r>
    </w:p>
    <w:p w14:paraId="53156F3C" w14:textId="7E6BC383" w:rsidR="002101BE" w:rsidRPr="007619CB" w:rsidRDefault="00DF0498" w:rsidP="00A1186D">
      <w:pPr>
        <w:pStyle w:val="Akapitzlist"/>
        <w:numPr>
          <w:ilvl w:val="0"/>
          <w:numId w:val="22"/>
        </w:numPr>
        <w:spacing w:line="360" w:lineRule="auto"/>
        <w:ind w:left="680" w:hanging="340"/>
        <w:rPr>
          <w:rFonts w:ascii="Arial" w:hAnsi="Arial" w:cs="Arial"/>
          <w:color w:val="000000" w:themeColor="text1"/>
          <w:sz w:val="24"/>
          <w:szCs w:val="24"/>
        </w:rPr>
      </w:pPr>
      <w:r w:rsidRPr="007619CB">
        <w:rPr>
          <w:rFonts w:ascii="Arial" w:hAnsi="Arial" w:cs="Arial"/>
          <w:color w:val="000000" w:themeColor="text1"/>
          <w:sz w:val="24"/>
          <w:szCs w:val="24"/>
        </w:rPr>
        <w:t>analiza potrzeb seniorów w Białymstoku</w:t>
      </w:r>
      <w:r w:rsidR="000110B3" w:rsidRPr="007619CB">
        <w:rPr>
          <w:rFonts w:ascii="Arial" w:hAnsi="Arial" w:cs="Arial"/>
          <w:color w:val="000000" w:themeColor="text1"/>
          <w:sz w:val="24"/>
          <w:szCs w:val="24"/>
        </w:rPr>
        <w:t>;</w:t>
      </w:r>
    </w:p>
    <w:p w14:paraId="0FEF66FC" w14:textId="07387546" w:rsidR="002101BE" w:rsidRPr="007619CB" w:rsidRDefault="00DF0498" w:rsidP="00A1186D">
      <w:pPr>
        <w:pStyle w:val="Akapitzlist"/>
        <w:numPr>
          <w:ilvl w:val="0"/>
          <w:numId w:val="22"/>
        </w:numPr>
        <w:spacing w:line="360" w:lineRule="auto"/>
        <w:ind w:left="680" w:hanging="340"/>
        <w:rPr>
          <w:rFonts w:ascii="Arial" w:hAnsi="Arial" w:cs="Arial"/>
          <w:color w:val="000000" w:themeColor="text1"/>
          <w:sz w:val="24"/>
          <w:szCs w:val="24"/>
        </w:rPr>
      </w:pPr>
      <w:r w:rsidRPr="007619CB">
        <w:rPr>
          <w:rFonts w:ascii="Arial" w:hAnsi="Arial" w:cs="Arial"/>
          <w:color w:val="000000" w:themeColor="text1"/>
          <w:sz w:val="24"/>
          <w:szCs w:val="24"/>
        </w:rPr>
        <w:t>charakterystyka instytucji oraz działań kierowanych obecnie do seniorów</w:t>
      </w:r>
      <w:r w:rsidR="000110B3" w:rsidRPr="007619CB">
        <w:rPr>
          <w:rFonts w:ascii="Arial" w:hAnsi="Arial" w:cs="Arial"/>
          <w:color w:val="000000" w:themeColor="text1"/>
          <w:sz w:val="24"/>
          <w:szCs w:val="24"/>
        </w:rPr>
        <w:t>;</w:t>
      </w:r>
    </w:p>
    <w:p w14:paraId="3881BD5D" w14:textId="10F4760A" w:rsidR="00DF0498" w:rsidRPr="007619CB" w:rsidRDefault="00DF0498" w:rsidP="00A1186D">
      <w:pPr>
        <w:pStyle w:val="Akapitzlist"/>
        <w:numPr>
          <w:ilvl w:val="0"/>
          <w:numId w:val="22"/>
        </w:numPr>
        <w:spacing w:line="360" w:lineRule="auto"/>
        <w:ind w:left="680" w:hanging="340"/>
        <w:rPr>
          <w:rFonts w:ascii="Arial" w:hAnsi="Arial" w:cs="Arial"/>
          <w:color w:val="000000" w:themeColor="text1"/>
          <w:sz w:val="24"/>
          <w:szCs w:val="24"/>
        </w:rPr>
      </w:pPr>
      <w:r w:rsidRPr="007619CB">
        <w:rPr>
          <w:rFonts w:ascii="Arial" w:hAnsi="Arial" w:cs="Arial"/>
          <w:color w:val="000000" w:themeColor="text1"/>
          <w:sz w:val="24"/>
          <w:szCs w:val="24"/>
        </w:rPr>
        <w:t>analiza SWOT sytuacji mieszkańców w wieku 60+</w:t>
      </w:r>
      <w:r w:rsidR="000110B3" w:rsidRPr="007619CB">
        <w:rPr>
          <w:rFonts w:ascii="Arial" w:hAnsi="Arial" w:cs="Arial"/>
          <w:color w:val="000000" w:themeColor="text1"/>
          <w:sz w:val="24"/>
          <w:szCs w:val="24"/>
        </w:rPr>
        <w:t>.</w:t>
      </w:r>
    </w:p>
    <w:p w14:paraId="644A6210" w14:textId="6F801CAD" w:rsidR="00DF0498" w:rsidRPr="007619CB" w:rsidRDefault="00DF0498" w:rsidP="00A1186D">
      <w:pPr>
        <w:numPr>
          <w:ilvl w:val="0"/>
          <w:numId w:val="2"/>
        </w:numPr>
        <w:ind w:hanging="360"/>
        <w:jc w:val="left"/>
        <w:rPr>
          <w:rFonts w:ascii="Arial" w:hAnsi="Arial" w:cs="Arial"/>
          <w:sz w:val="24"/>
          <w:szCs w:val="24"/>
        </w:rPr>
      </w:pPr>
      <w:r w:rsidRPr="007619CB">
        <w:rPr>
          <w:rFonts w:ascii="Arial" w:hAnsi="Arial" w:cs="Arial"/>
          <w:noProof/>
          <w:color w:val="000000" w:themeColor="text1"/>
          <w:sz w:val="24"/>
          <w:szCs w:val="24"/>
        </w:rPr>
        <mc:AlternateContent>
          <mc:Choice Requires="wpg">
            <w:drawing>
              <wp:anchor distT="0" distB="0" distL="114300" distR="114300" simplePos="0" relativeHeight="251543040" behindDoc="0" locked="0" layoutInCell="1" allowOverlap="1" wp14:anchorId="2EB6C1A1" wp14:editId="46E6A086">
                <wp:simplePos x="0" y="0"/>
                <wp:positionH relativeFrom="page">
                  <wp:posOffset>10115677</wp:posOffset>
                </wp:positionH>
                <wp:positionV relativeFrom="page">
                  <wp:posOffset>2727440</wp:posOffset>
                </wp:positionV>
                <wp:extent cx="128839" cy="3519182"/>
                <wp:effectExtent l="0" t="0" r="0" b="0"/>
                <wp:wrapSquare wrapText="bothSides"/>
                <wp:docPr id="176971" name="Group 176971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128839" cy="3519182"/>
                          <a:chOff x="0" y="0"/>
                          <a:chExt cx="128839" cy="3519182"/>
                        </a:xfrm>
                      </wpg:grpSpPr>
                      <wps:wsp>
                        <wps:cNvPr id="1126" name="Rectangle 1126"/>
                        <wps:cNvSpPr/>
                        <wps:spPr>
                          <a:xfrm rot="-5399999">
                            <a:off x="43031" y="3390857"/>
                            <a:ext cx="85295" cy="171355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407504CB" w14:textId="77777777" w:rsidR="00E67980" w:rsidRDefault="00E67980" w:rsidP="00DF0498">
                              <w:pPr>
                                <w:spacing w:after="160" w:line="259" w:lineRule="auto"/>
                                <w:jc w:val="left"/>
                              </w:pPr>
                              <w:r>
                                <w:rPr>
                                  <w:b/>
                                  <w:color w:val="1F497D"/>
                                  <w:sz w:val="20"/>
                                </w:rPr>
                                <w:t>6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127" name="Rectangle 1127"/>
                        <wps:cNvSpPr/>
                        <wps:spPr>
                          <a:xfrm rot="-5399999">
                            <a:off x="47166" y="3330986"/>
                            <a:ext cx="77022" cy="171355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6445B04B" w14:textId="77777777" w:rsidR="00E67980" w:rsidRDefault="00E67980" w:rsidP="00DF0498">
                              <w:pPr>
                                <w:spacing w:after="160" w:line="259" w:lineRule="auto"/>
                                <w:jc w:val="left"/>
                              </w:pPr>
                              <w:r>
                                <w:rPr>
                                  <w:b/>
                                  <w:color w:val="1F497D"/>
                                  <w:sz w:val="20"/>
                                </w:rPr>
                                <w:t xml:space="preserve"> 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128" name="Rectangle 1128"/>
                        <wps:cNvSpPr/>
                        <wps:spPr>
                          <a:xfrm rot="-5399999">
                            <a:off x="-1935489" y="1290417"/>
                            <a:ext cx="4042335" cy="171355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60891133" w14:textId="77777777" w:rsidR="00E67980" w:rsidRDefault="00E67980" w:rsidP="00DF0498">
                              <w:pPr>
                                <w:spacing w:after="160" w:line="259" w:lineRule="auto"/>
                                <w:jc w:val="left"/>
                              </w:pPr>
                              <w:r>
                                <w:rPr>
                                  <w:color w:val="365F92"/>
                                  <w:sz w:val="20"/>
                                </w:rPr>
                                <w:t xml:space="preserve">Program Polityki Senioralnej dla Miasta Tychy na lata 2020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129" name="Rectangle 1129"/>
                        <wps:cNvSpPr/>
                        <wps:spPr>
                          <a:xfrm rot="-5399999">
                            <a:off x="59937" y="243306"/>
                            <a:ext cx="51480" cy="171355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0565B735" w14:textId="77777777" w:rsidR="00E67980" w:rsidRDefault="00E67980" w:rsidP="00DF0498">
                              <w:pPr>
                                <w:spacing w:after="160" w:line="259" w:lineRule="auto"/>
                                <w:jc w:val="left"/>
                              </w:pPr>
                              <w:r>
                                <w:rPr>
                                  <w:color w:val="365F92"/>
                                  <w:sz w:val="20"/>
                                </w:rPr>
                                <w:t>-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130" name="Rectangle 1130"/>
                        <wps:cNvSpPr/>
                        <wps:spPr>
                          <a:xfrm rot="-5399999">
                            <a:off x="66667" y="211935"/>
                            <a:ext cx="38021" cy="171355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2A323263" w14:textId="77777777" w:rsidR="00E67980" w:rsidRDefault="00E67980" w:rsidP="00DF0498">
                              <w:pPr>
                                <w:spacing w:after="160" w:line="259" w:lineRule="auto"/>
                                <w:jc w:val="left"/>
                              </w:pPr>
                              <w:r>
                                <w:rPr>
                                  <w:color w:val="365F92"/>
                                  <w:sz w:val="20"/>
                                </w:rPr>
                                <w:t xml:space="preserve">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131" name="Rectangle 1131"/>
                        <wps:cNvSpPr/>
                        <wps:spPr>
                          <a:xfrm rot="-5399999">
                            <a:off x="-43020" y="73290"/>
                            <a:ext cx="257398" cy="171355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62C3DA67" w14:textId="77777777" w:rsidR="00E67980" w:rsidRDefault="00E67980" w:rsidP="00DF0498">
                              <w:pPr>
                                <w:spacing w:after="160" w:line="259" w:lineRule="auto"/>
                                <w:jc w:val="left"/>
                              </w:pPr>
                              <w:r>
                                <w:rPr>
                                  <w:color w:val="365F92"/>
                                  <w:sz w:val="20"/>
                                </w:rPr>
                                <w:t>202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132" name="Rectangle 1132"/>
                        <wps:cNvSpPr/>
                        <wps:spPr>
                          <a:xfrm rot="-5399999">
                            <a:off x="43031" y="-34205"/>
                            <a:ext cx="85295" cy="171355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0E9E847A" w14:textId="77777777" w:rsidR="00E67980" w:rsidRDefault="00E67980" w:rsidP="00DF0498">
                              <w:pPr>
                                <w:spacing w:after="160" w:line="259" w:lineRule="auto"/>
                                <w:jc w:val="left"/>
                              </w:pPr>
                              <w:r>
                                <w:rPr>
                                  <w:color w:val="365F92"/>
                                  <w:sz w:val="20"/>
                                </w:rPr>
                                <w:t>7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133" name="Rectangle 1133"/>
                        <wps:cNvSpPr/>
                        <wps:spPr>
                          <a:xfrm rot="-5399999">
                            <a:off x="66667" y="-76100"/>
                            <a:ext cx="38021" cy="171355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724CF4BD" w14:textId="77777777" w:rsidR="00E67980" w:rsidRDefault="00E67980" w:rsidP="00DF0498">
                              <w:pPr>
                                <w:spacing w:after="160" w:line="259" w:lineRule="auto"/>
                                <w:jc w:val="left"/>
                              </w:pPr>
                              <w:r>
                                <w:rPr>
                                  <w:color w:val="1F497D"/>
                                  <w:sz w:val="20"/>
                                </w:rPr>
                                <w:t xml:space="preserve">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w14:anchorId="2EB6C1A1" id="Group 176971" o:spid="_x0000_s1043" style="position:absolute;left:0;text-align:left;margin-left:796.5pt;margin-top:214.75pt;width:10.15pt;height:277.1pt;z-index:251543040;mso-position-horizontal-relative:page;mso-position-vertical-relative:page" coordsize="1288,3519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jlCaLAMAANERAAAOAAAAZHJzL2Uyb0RvYy54bWzkWG1r2zAQ/j7YfxD6ntqy7PiFJmWsaxmM&#10;tbTbD1Ac+QVsy0hqne7X7yS/pE3DYAksg+SDIp/k0+l57k4nX15t6go9c6lK0SwwuXAx4k0q1mWT&#10;L/DPHzezCCOlWbNmlWj4Ar9wha+WHz9cdm3CPVGIas0lAiWNSrp2gQut28RxVFrwmqkL0fIGBjMh&#10;a6bhUebOWrIOtNeV47nu3OmEXLdSpFwpkF73g3hp9WcZT/VdlimuUbXAYJu2rbTtyrTO8pIluWRt&#10;UaaDGewAK2pWNrDopOqaaYaeZPlOVV2mUiiR6YtU1I7IsjLldg+wG+Lu7OZWiqfW7iVPurydYAJo&#10;d3A6WG36/fleonIN3IXzOCQYNawGnuzSaJABSF2bJzD3VraP7b0cBHn/ZPa9yWRt/mFHaGPhfZng&#10;5RuNUhASL4pojFEKQzQgMYm8Hv+0AJLevZYWX/78ojMu6xjrJmO6FlxJbdFSx6H1WLCWWxKUQWBE&#10;i3jzEasH8DLW5BVHxEgtOHbuBJVKFKA24oSkAD+cBTQ2P+s2A2w+dSlQYPChsRsFYY/PCGAUeHHQ&#10;40dCQoPADE8osKSVSt9yUSPTWWAJdlnt7Pmb0v3UcYqxpWpM24ibsqr6USMBMEdzTU9vVpveP+xq&#10;RrQS6xeAoRDy1x2EflaJboHF0MMmG8DiZhSj6msD8JvAGzty7KzGjtTVZ2HDszfn05MWWWnt3a42&#10;2AW8Gl/8NwSHewm2nBgTwBn+nuCQzMFvLMHUjSPrLSwZCQ5D1/NORvDkuudCMJxNfbZ7E8HRMRE8&#10;IzEN/AiyHHBMvNj1yU4Q+67vUXq6MJ7891xYBi72sBwfw3IQxxSyA1Ds+ZS6O1EcED+ClGeOuROk&#10;6cl9z4RfClC/5xekR5zDc/gN/BIT0EbXNkvTyPXglD4Rv5Pjngu/U036OktDmXQEvzMotDzwG4jQ&#10;kEKSfsuvF4Q0hrPhNASDXcPOzoVgqHj2BLC9GxxcZ02F9Iz6nrsTwCetoyF1nBm/dC+/dIThkDp6&#10;m6Bn4Zy4OwF80gQNBfx/wq+9FsN3A3tHHL5xmA8Tr5/tvWr7JWb5GwAA//8DAFBLAwQUAAYACAAA&#10;ACEAd+pQ9eMAAAANAQAADwAAAGRycy9kb3ducmV2LnhtbEyPQUvDQBSE74L/YXmCN7tJ19QmZlNK&#10;UU+lYCuIt9fsaxKa3Q3ZbZL+e7cnPQ4zzHyTrybdsoF611gjIZ5FwMiUVjWmkvB1eH9aAnMejcLW&#10;GpJwJQer4v4ux0zZ0XzSsPcVCyXGZSih9r7LOHdlTRrdzHZkgneyvUYfZF9x1eMYynXL51G04Bob&#10;ExZq7GhTU3neX7SEjxHHtYjfhu35tLn+HJLd9zYmKR8fpvUrME+T/wvDDT+gQxGYjvZilGNt0Ekq&#10;whkv4XmeJsBukUUsBLCjhHQpXoAXOf//ovgFAAD//wMAUEsBAi0AFAAGAAgAAAAhALaDOJL+AAAA&#10;4QEAABMAAAAAAAAAAAAAAAAAAAAAAFtDb250ZW50X1R5cGVzXS54bWxQSwECLQAUAAYACAAAACEA&#10;OP0h/9YAAACUAQAACwAAAAAAAAAAAAAAAAAvAQAAX3JlbHMvLnJlbHNQSwECLQAUAAYACAAAACEA&#10;V45QmiwDAADREQAADgAAAAAAAAAAAAAAAAAuAgAAZHJzL2Uyb0RvYy54bWxQSwECLQAUAAYACAAA&#10;ACEAd+pQ9eMAAAANAQAADwAAAAAAAAAAAAAAAACGBQAAZHJzL2Rvd25yZXYueG1sUEsFBgAAAAAE&#10;AAQA8wAAAJYGAAAAAA==&#10;">
                <v:rect id="Rectangle 1126" o:spid="_x0000_s1044" style="position:absolute;left:430;top:33908;width:853;height:1713;rotation:-5898239fd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KdIG4wwAAAN0AAAAPAAAAZHJzL2Rvd25yZXYueG1sRE9La8JA&#10;EL4X+h+WEbw1m4hoSV1FChIvCtUqPU6zkwfNzsbsqvHfuwXB23x8z5ktetOIC3WutqwgiWIQxLnV&#10;NZcKvvert3cQziNrbCyTghs5WMxfX2aYanvlL7rsfClCCLsUFVTet6mULq/IoItsSxy4wnYGfYBd&#10;KXWH1xBuGjmK44k0WHNoqLClz4ryv93ZKDgk+/Mxc9tf/ilO0/HGZ9uizJQaDvrlBwhPvX+KH+61&#10;DvOT0QT+vwknyPkdAAD//wMAUEsBAi0AFAAGAAgAAAAhANvh9svuAAAAhQEAABMAAAAAAAAAAAAA&#10;AAAAAAAAAFtDb250ZW50X1R5cGVzXS54bWxQSwECLQAUAAYACAAAACEAWvQsW78AAAAVAQAACwAA&#10;AAAAAAAAAAAAAAAfAQAAX3JlbHMvLnJlbHNQSwECLQAUAAYACAAAACEASnSBuMMAAADdAAAADwAA&#10;AAAAAAAAAAAAAAAHAgAAZHJzL2Rvd25yZXYueG1sUEsFBgAAAAADAAMAtwAAAPcCAAAAAA==&#10;" filled="f" stroked="f">
                  <v:textbox inset="0,0,0,0">
                    <w:txbxContent>
                      <w:p w14:paraId="407504CB" w14:textId="77777777" w:rsidR="00E67980" w:rsidRDefault="00E67980" w:rsidP="00DF0498">
                        <w:pPr>
                          <w:spacing w:after="160" w:line="259" w:lineRule="auto"/>
                          <w:jc w:val="left"/>
                        </w:pPr>
                        <w:r>
                          <w:rPr>
                            <w:b/>
                            <w:color w:val="1F497D"/>
                            <w:sz w:val="20"/>
                          </w:rPr>
                          <w:t>6</w:t>
                        </w:r>
                      </w:p>
                    </w:txbxContent>
                  </v:textbox>
                </v:rect>
                <v:rect id="Rectangle 1127" o:spid="_x0000_s1045" style="position:absolute;left:472;top:33309;width:770;height:1713;rotation:-5898239fd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lOCQjxAAAAN0AAAAPAAAAZHJzL2Rvd25yZXYueG1sRE9La8JA&#10;EL4L/Q/LFHozm4jUEt2EUpB4qVBti8cxO3lgdjZmV03/fbdQ8DYf33NW+Wg6caXBtZYVJFEMgri0&#10;uuVawed+PX0B4Tyyxs4yKfghB3n2MFlhqu2NP+i687UIIexSVNB436dSurIhgy6yPXHgKjsY9AEO&#10;tdQD3kK46eQsjp+lwZZDQ4M9vTVUnnYXo+Ar2V++C7c98qE6L+bvvthWdaHU0+P4ugThafR38b97&#10;o8P8ZLaAv2/CCTL7BQAA//8DAFBLAQItABQABgAIAAAAIQDb4fbL7gAAAIUBAAATAAAAAAAAAAAA&#10;AAAAAAAAAABbQ29udGVudF9UeXBlc10ueG1sUEsBAi0AFAAGAAgAAAAhAFr0LFu/AAAAFQEAAAsA&#10;AAAAAAAAAAAAAAAAHwEAAF9yZWxzLy5yZWxzUEsBAi0AFAAGAAgAAAAhACU4JCPEAAAA3QAAAA8A&#10;AAAAAAAAAAAAAAAABwIAAGRycy9kb3ducmV2LnhtbFBLBQYAAAAAAwADALcAAAD4AgAAAAA=&#10;" filled="f" stroked="f">
                  <v:textbox inset="0,0,0,0">
                    <w:txbxContent>
                      <w:p w14:paraId="6445B04B" w14:textId="77777777" w:rsidR="00E67980" w:rsidRDefault="00E67980" w:rsidP="00DF0498">
                        <w:pPr>
                          <w:spacing w:after="160" w:line="259" w:lineRule="auto"/>
                          <w:jc w:val="left"/>
                        </w:pPr>
                        <w:r>
                          <w:rPr>
                            <w:b/>
                            <w:color w:val="1F497D"/>
                            <w:sz w:val="20"/>
                          </w:rPr>
                          <w:t xml:space="preserve">  </w:t>
                        </w:r>
                      </w:p>
                    </w:txbxContent>
                  </v:textbox>
                </v:rect>
                <v:rect id="Rectangle 1128" o:spid="_x0000_s1046" style="position:absolute;left:-19354;top:12904;width:40422;height:1713;rotation:-5898239fd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Up7BRxwAAAN0AAAAPAAAAZHJzL2Rvd25yZXYueG1sRI9Pa8JA&#10;EMXvBb/DMkJvdRORVqKriFDipULVFo/T7OQPzc6m2VXTb985FLzN8N6895vlenCtulIfGs8G0kkC&#10;irjwtuHKwOn4+jQHFSKyxdYzGfilAOvV6GGJmfU3fqfrIVZKQjhkaKCOscu0DkVNDsPEd8Silb53&#10;GGXtK217vEm4a/U0SZ61w4alocaOtjUV34eLM/CRHi+fedh/8bn8eZm9xXxfVrkxj+NhswAVaYh3&#10;8//1zgp+OhVc+UZG0Ks/AAAA//8DAFBLAQItABQABgAIAAAAIQDb4fbL7gAAAIUBAAATAAAAAAAA&#10;AAAAAAAAAAAAAABbQ29udGVudF9UeXBlc10ueG1sUEsBAi0AFAAGAAgAAAAhAFr0LFu/AAAAFQEA&#10;AAsAAAAAAAAAAAAAAAAAHwEAAF9yZWxzLy5yZWxzUEsBAi0AFAAGAAgAAAAhAFSnsFHHAAAA3QAA&#10;AA8AAAAAAAAAAAAAAAAABwIAAGRycy9kb3ducmV2LnhtbFBLBQYAAAAAAwADALcAAAD7AgAAAAA=&#10;" filled="f" stroked="f">
                  <v:textbox inset="0,0,0,0">
                    <w:txbxContent>
                      <w:p w14:paraId="60891133" w14:textId="77777777" w:rsidR="00E67980" w:rsidRDefault="00E67980" w:rsidP="00DF0498">
                        <w:pPr>
                          <w:spacing w:after="160" w:line="259" w:lineRule="auto"/>
                          <w:jc w:val="left"/>
                        </w:pPr>
                        <w:r>
                          <w:rPr>
                            <w:color w:val="365F92"/>
                            <w:sz w:val="20"/>
                          </w:rPr>
                          <w:t xml:space="preserve">Program Polityki Senioralnej dla Miasta Tychy na lata 2020 </w:t>
                        </w:r>
                      </w:p>
                    </w:txbxContent>
                  </v:textbox>
                </v:rect>
                <v:rect id="Rectangle 1129" o:spid="_x0000_s1047" style="position:absolute;left:599;top:2433;width:515;height:1713;rotation:-5898239fd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76xXKxAAAAN0AAAAPAAAAZHJzL2Rvd25yZXYueG1sRE9La8JA&#10;EL4L/Q/LFHrTTaRoTd2EUijxoqC24nHMTh40O5tmV43/vlsQepuP7znLbDCtuFDvGssK4kkEgriw&#10;uuFKwef+Y/wCwnlkja1lUnAjB1n6MFpiou2Vt3TZ+UqEEHYJKqi97xIpXVGTQTexHXHgStsb9AH2&#10;ldQ9XkO4aeU0imbSYMOhocaO3msqvndno+Ar3p8Puduc+Fj+zJ/XPt+UVa7U0+Pw9grC0+D/xXf3&#10;Sof58XQBf9+EE2T6CwAA//8DAFBLAQItABQABgAIAAAAIQDb4fbL7gAAAIUBAAATAAAAAAAAAAAA&#10;AAAAAAAAAABbQ29udGVudF9UeXBlc10ueG1sUEsBAi0AFAAGAAgAAAAhAFr0LFu/AAAAFQEAAAsA&#10;AAAAAAAAAAAAAAAAHwEAAF9yZWxzLy5yZWxzUEsBAi0AFAAGAAgAAAAhADvrFcrEAAAA3QAAAA8A&#10;AAAAAAAAAAAAAAAABwIAAGRycy9kb3ducmV2LnhtbFBLBQYAAAAAAwADALcAAAD4AgAAAAA=&#10;" filled="f" stroked="f">
                  <v:textbox inset="0,0,0,0">
                    <w:txbxContent>
                      <w:p w14:paraId="0565B735" w14:textId="77777777" w:rsidR="00E67980" w:rsidRDefault="00E67980" w:rsidP="00DF0498">
                        <w:pPr>
                          <w:spacing w:after="160" w:line="259" w:lineRule="auto"/>
                          <w:jc w:val="left"/>
                        </w:pPr>
                        <w:r>
                          <w:rPr>
                            <w:color w:val="365F92"/>
                            <w:sz w:val="20"/>
                          </w:rPr>
                          <w:t>-</w:t>
                        </w:r>
                      </w:p>
                    </w:txbxContent>
                  </v:textbox>
                </v:rect>
                <v:rect id="Rectangle 1130" o:spid="_x0000_s1048" style="position:absolute;left:667;top:2119;width:380;height:1713;rotation:-5898239fd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vCCqKxwAAAN0AAAAPAAAAZHJzL2Rvd25yZXYueG1sRI9Pa8JA&#10;EMXvhX6HZQre6ia1tBJdpRQkvVSoVvE4Zid/aHY2ZldNv33nUPA2w3vz3m/my8G16kJ9aDwbSMcJ&#10;KOLC24YrA9/b1eMUVIjIFlvPZOCXAiwX93dzzKy/8hddNrFSEsIhQwN1jF2mdShqchjGviMWrfS9&#10;wyhrX2nb41XCXaufkuRFO2xYGmrs6L2m4mdzdgZ26fa8z8P6yIfy9Pr8GfN1WeXGjB6GtxmoSEO8&#10;mf+vP6zgpxPhl29kBL34AwAA//8DAFBLAQItABQABgAIAAAAIQDb4fbL7gAAAIUBAAATAAAAAAAA&#10;AAAAAAAAAAAAAABbQ29udGVudF9UeXBlc10ueG1sUEsBAi0AFAAGAAgAAAAhAFr0LFu/AAAAFQEA&#10;AAsAAAAAAAAAAAAAAAAAHwEAAF9yZWxzLy5yZWxzUEsBAi0AFAAGAAgAAAAhAC8IKorHAAAA3QAA&#10;AA8AAAAAAAAAAAAAAAAABwIAAGRycy9kb3ducmV2LnhtbFBLBQYAAAAAAwADALcAAAD7AgAAAAA=&#10;" filled="f" stroked="f">
                  <v:textbox inset="0,0,0,0">
                    <w:txbxContent>
                      <w:p w14:paraId="2A323263" w14:textId="77777777" w:rsidR="00E67980" w:rsidRDefault="00E67980" w:rsidP="00DF0498">
                        <w:pPr>
                          <w:spacing w:after="160" w:line="259" w:lineRule="auto"/>
                          <w:jc w:val="left"/>
                        </w:pPr>
                        <w:r>
                          <w:rPr>
                            <w:color w:val="365F92"/>
                            <w:sz w:val="20"/>
                          </w:rPr>
                          <w:t xml:space="preserve"> </w:t>
                        </w:r>
                      </w:p>
                    </w:txbxContent>
                  </v:textbox>
                </v:rect>
                <v:rect id="Rectangle 1131" o:spid="_x0000_s1049" style="position:absolute;left:-430;top:732;width:2574;height:1713;rotation:-5898239fd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ARI8RwwAAAN0AAAAPAAAAZHJzL2Rvd25yZXYueG1sRE9La8JA&#10;EL4X/A/LCN7qJrVUia4iBUkvFeoLj2N28sDsbMyumv57Vyj0Nh/fc2aLztTiRq2rLCuIhxEI4szq&#10;igsFu+3qdQLCeWSNtWVS8EsOFvPeywwTbe/8Q7eNL0QIYZeggtL7JpHSZSUZdEPbEAcut61BH2Bb&#10;SN3iPYSbWr5F0Yc0WHFoKLGhz5Ky8+ZqFOzj7fWQuvWJj/ll/P7t03VepEoN+t1yCsJT5//Ff+4v&#10;HebHoxie34QT5PwBAAD//wMAUEsBAi0AFAAGAAgAAAAhANvh9svuAAAAhQEAABMAAAAAAAAAAAAA&#10;AAAAAAAAAFtDb250ZW50X1R5cGVzXS54bWxQSwECLQAUAAYACAAAACEAWvQsW78AAAAVAQAACwAA&#10;AAAAAAAAAAAAAAAfAQAAX3JlbHMvLnJlbHNQSwECLQAUAAYACAAAACEAQESPEcMAAADdAAAADwAA&#10;AAAAAAAAAAAAAAAHAgAAZHJzL2Rvd25yZXYueG1sUEsFBgAAAAADAAMAtwAAAPcCAAAAAA==&#10;" filled="f" stroked="f">
                  <v:textbox inset="0,0,0,0">
                    <w:txbxContent>
                      <w:p w14:paraId="62C3DA67" w14:textId="77777777" w:rsidR="00E67980" w:rsidRDefault="00E67980" w:rsidP="00DF0498">
                        <w:pPr>
                          <w:spacing w:after="160" w:line="259" w:lineRule="auto"/>
                          <w:jc w:val="left"/>
                        </w:pPr>
                        <w:r>
                          <w:rPr>
                            <w:color w:val="365F92"/>
                            <w:sz w:val="20"/>
                          </w:rPr>
                          <w:t>202</w:t>
                        </w:r>
                      </w:p>
                    </w:txbxContent>
                  </v:textbox>
                </v:rect>
                <v:rect id="Rectangle 1132" o:spid="_x0000_s1050" style="position:absolute;left:430;top:-342;width:853;height:1713;rotation:-5898239fd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wlhFmxAAAAN0AAAAPAAAAZHJzL2Rvd25yZXYueG1sRE9La8JA&#10;EL4L/Q/LFHrTTaxYSd2EUijxoqC24nHMTh40O5tmV43/vlsQepuP7znLbDCtuFDvGssK4kkEgriw&#10;uuFKwef+Y7wA4TyyxtYyKbiRgyx9GC0x0fbKW7rsfCVCCLsEFdTed4mUrqjJoJvYjjhwpe0N+gD7&#10;SuoeryHctHIaRXNpsOHQUGNH7zUV37uzUfAV78+H3G1OfCx/XmZrn2/KKlfq6XF4ewXhafD/4rt7&#10;pcP8+HkKf9+EE2T6CwAA//8DAFBLAQItABQABgAIAAAAIQDb4fbL7gAAAIUBAAATAAAAAAAAAAAA&#10;AAAAAAAAAABbQ29udGVudF9UeXBlc10ueG1sUEsBAi0AFAAGAAgAAAAhAFr0LFu/AAAAFQEAAAsA&#10;AAAAAAAAAAAAAAAAHwEAAF9yZWxzLy5yZWxzUEsBAi0AFAAGAAgAAAAhALCWEWbEAAAA3QAAAA8A&#10;AAAAAAAAAAAAAAAABwIAAGRycy9kb3ducmV2LnhtbFBLBQYAAAAAAwADALcAAAD4AgAAAAA=&#10;" filled="f" stroked="f">
                  <v:textbox inset="0,0,0,0">
                    <w:txbxContent>
                      <w:p w14:paraId="0E9E847A" w14:textId="77777777" w:rsidR="00E67980" w:rsidRDefault="00E67980" w:rsidP="00DF0498">
                        <w:pPr>
                          <w:spacing w:after="160" w:line="259" w:lineRule="auto"/>
                          <w:jc w:val="left"/>
                        </w:pPr>
                        <w:r>
                          <w:rPr>
                            <w:color w:val="365F92"/>
                            <w:sz w:val="20"/>
                          </w:rPr>
                          <w:t>7</w:t>
                        </w:r>
                      </w:p>
                    </w:txbxContent>
                  </v:textbox>
                </v:rect>
                <v:rect id="Rectangle 1133" o:spid="_x0000_s1051" style="position:absolute;left:667;top:-761;width:379;height:1713;rotation:-5898239fd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f2rT9xAAAAN0AAAAPAAAAZHJzL2Rvd25yZXYueG1sRE9La8JA&#10;EL4X+h+WKfRWN1GxkroJpVDiRUFtxeOYnTxodjZmV43/vlsQepuP7zmLbDCtuFDvGssK4lEEgriw&#10;uuFKwdfu82UOwnlkja1lUnAjB1n6+LDARNsrb+iy9ZUIIewSVFB73yVSuqImg25kO+LAlbY36APs&#10;K6l7vIZw08pxFM2kwYZDQ40dfdRU/GzPRsF3vDvvc7c+8qE8vU5XPl+XVa7U89Pw/gbC0+D/xXf3&#10;Uof58WQCf9+EE2T6CwAA//8DAFBLAQItABQABgAIAAAAIQDb4fbL7gAAAIUBAAATAAAAAAAAAAAA&#10;AAAAAAAAAABbQ29udGVudF9UeXBlc10ueG1sUEsBAi0AFAAGAAgAAAAhAFr0LFu/AAAAFQEAAAsA&#10;AAAAAAAAAAAAAAAAHwEAAF9yZWxzLy5yZWxzUEsBAi0AFAAGAAgAAAAhAN/atP3EAAAA3QAAAA8A&#10;AAAAAAAAAAAAAAAABwIAAGRycy9kb3ducmV2LnhtbFBLBQYAAAAAAwADALcAAAD4AgAAAAA=&#10;" filled="f" stroked="f">
                  <v:textbox inset="0,0,0,0">
                    <w:txbxContent>
                      <w:p w14:paraId="724CF4BD" w14:textId="77777777" w:rsidR="00E67980" w:rsidRDefault="00E67980" w:rsidP="00DF0498">
                        <w:pPr>
                          <w:spacing w:after="160" w:line="259" w:lineRule="auto"/>
                          <w:jc w:val="left"/>
                        </w:pPr>
                        <w:r>
                          <w:rPr>
                            <w:color w:val="1F497D"/>
                            <w:sz w:val="20"/>
                          </w:rPr>
                          <w:t xml:space="preserve"> </w:t>
                        </w:r>
                      </w:p>
                    </w:txbxContent>
                  </v:textbox>
                </v:rect>
                <w10:wrap type="square" anchorx="page" anchory="page"/>
              </v:group>
            </w:pict>
          </mc:Fallback>
        </mc:AlternateContent>
      </w:r>
      <w:r w:rsidRPr="007619CB">
        <w:rPr>
          <w:rFonts w:ascii="Arial" w:hAnsi="Arial" w:cs="Arial"/>
          <w:color w:val="000000" w:themeColor="text1"/>
          <w:sz w:val="24"/>
          <w:szCs w:val="24"/>
        </w:rPr>
        <w:t xml:space="preserve">Zagadnień </w:t>
      </w:r>
      <w:r w:rsidRPr="007619CB">
        <w:rPr>
          <w:rFonts w:ascii="Arial" w:hAnsi="Arial" w:cs="Arial"/>
          <w:sz w:val="24"/>
          <w:szCs w:val="24"/>
        </w:rPr>
        <w:t>programowych</w:t>
      </w:r>
      <w:r w:rsidR="002C0272" w:rsidRPr="007619CB">
        <w:rPr>
          <w:rFonts w:ascii="Arial" w:hAnsi="Arial" w:cs="Arial"/>
          <w:sz w:val="24"/>
          <w:szCs w:val="24"/>
        </w:rPr>
        <w:t xml:space="preserve"> i operacyjnych</w:t>
      </w:r>
      <w:r w:rsidRPr="007619CB">
        <w:rPr>
          <w:rFonts w:ascii="Arial" w:hAnsi="Arial" w:cs="Arial"/>
          <w:sz w:val="24"/>
          <w:szCs w:val="24"/>
        </w:rPr>
        <w:t>:</w:t>
      </w:r>
    </w:p>
    <w:p w14:paraId="13DF760B" w14:textId="0D610F17" w:rsidR="002101BE" w:rsidRPr="007619CB" w:rsidRDefault="00DF0498" w:rsidP="00A1186D">
      <w:pPr>
        <w:pStyle w:val="Akapitzlist"/>
        <w:numPr>
          <w:ilvl w:val="0"/>
          <w:numId w:val="23"/>
        </w:numPr>
        <w:spacing w:line="360" w:lineRule="auto"/>
        <w:ind w:left="680" w:hanging="340"/>
        <w:rPr>
          <w:rFonts w:ascii="Arial" w:hAnsi="Arial" w:cs="Arial"/>
          <w:sz w:val="24"/>
          <w:szCs w:val="24"/>
        </w:rPr>
      </w:pPr>
      <w:r w:rsidRPr="007619CB">
        <w:rPr>
          <w:rFonts w:ascii="Arial" w:hAnsi="Arial" w:cs="Arial"/>
          <w:sz w:val="24"/>
          <w:szCs w:val="24"/>
        </w:rPr>
        <w:t>cele polityki senioralnej</w:t>
      </w:r>
      <w:r w:rsidR="000110B3" w:rsidRPr="007619CB">
        <w:rPr>
          <w:rFonts w:ascii="Arial" w:hAnsi="Arial" w:cs="Arial"/>
          <w:sz w:val="24"/>
          <w:szCs w:val="24"/>
        </w:rPr>
        <w:t>;</w:t>
      </w:r>
    </w:p>
    <w:p w14:paraId="7D7F42A9" w14:textId="5F8C9455" w:rsidR="00DF0498" w:rsidRPr="007619CB" w:rsidRDefault="00DF0498" w:rsidP="00A1186D">
      <w:pPr>
        <w:pStyle w:val="Akapitzlist"/>
        <w:numPr>
          <w:ilvl w:val="0"/>
          <w:numId w:val="23"/>
        </w:numPr>
        <w:spacing w:line="360" w:lineRule="auto"/>
        <w:ind w:left="680" w:hanging="340"/>
        <w:rPr>
          <w:rFonts w:ascii="Arial" w:hAnsi="Arial" w:cs="Arial"/>
          <w:sz w:val="24"/>
          <w:szCs w:val="24"/>
        </w:rPr>
      </w:pPr>
      <w:r w:rsidRPr="007619CB">
        <w:rPr>
          <w:rFonts w:ascii="Arial" w:hAnsi="Arial" w:cs="Arial"/>
          <w:sz w:val="24"/>
          <w:szCs w:val="24"/>
        </w:rPr>
        <w:t>obszary i kierunki działań</w:t>
      </w:r>
      <w:r w:rsidR="000110B3" w:rsidRPr="007619CB">
        <w:rPr>
          <w:rFonts w:ascii="Arial" w:hAnsi="Arial" w:cs="Arial"/>
          <w:sz w:val="24"/>
          <w:szCs w:val="24"/>
        </w:rPr>
        <w:t>;</w:t>
      </w:r>
    </w:p>
    <w:p w14:paraId="1F04EA46" w14:textId="2F237CD0" w:rsidR="002101BE" w:rsidRPr="007619CB" w:rsidRDefault="00DF0498" w:rsidP="00A1186D">
      <w:pPr>
        <w:pStyle w:val="Akapitzlist"/>
        <w:numPr>
          <w:ilvl w:val="0"/>
          <w:numId w:val="23"/>
        </w:numPr>
        <w:spacing w:line="360" w:lineRule="auto"/>
        <w:ind w:left="680" w:hanging="340"/>
        <w:rPr>
          <w:rFonts w:ascii="Arial" w:hAnsi="Arial" w:cs="Arial"/>
          <w:sz w:val="24"/>
          <w:szCs w:val="24"/>
        </w:rPr>
      </w:pPr>
      <w:r w:rsidRPr="007619CB">
        <w:rPr>
          <w:rFonts w:ascii="Arial" w:hAnsi="Arial" w:cs="Arial"/>
          <w:sz w:val="24"/>
          <w:szCs w:val="24"/>
        </w:rPr>
        <w:t>koordynacja programu i sposób realizacji</w:t>
      </w:r>
      <w:r w:rsidR="000110B3" w:rsidRPr="007619CB">
        <w:rPr>
          <w:rFonts w:ascii="Arial" w:hAnsi="Arial" w:cs="Arial"/>
          <w:sz w:val="24"/>
          <w:szCs w:val="24"/>
        </w:rPr>
        <w:t>;</w:t>
      </w:r>
    </w:p>
    <w:p w14:paraId="2D4A18FC" w14:textId="7F77FBAB" w:rsidR="002101BE" w:rsidRPr="007619CB" w:rsidRDefault="00DF0498" w:rsidP="00A1186D">
      <w:pPr>
        <w:pStyle w:val="Akapitzlist"/>
        <w:numPr>
          <w:ilvl w:val="0"/>
          <w:numId w:val="23"/>
        </w:numPr>
        <w:spacing w:line="360" w:lineRule="auto"/>
        <w:ind w:left="680" w:hanging="340"/>
        <w:rPr>
          <w:rFonts w:ascii="Arial" w:hAnsi="Arial" w:cs="Arial"/>
          <w:sz w:val="24"/>
          <w:szCs w:val="24"/>
        </w:rPr>
      </w:pPr>
      <w:r w:rsidRPr="007619CB">
        <w:rPr>
          <w:rFonts w:ascii="Arial" w:hAnsi="Arial" w:cs="Arial"/>
          <w:sz w:val="24"/>
          <w:szCs w:val="24"/>
        </w:rPr>
        <w:t>źródła finansowania</w:t>
      </w:r>
      <w:r w:rsidR="000110B3" w:rsidRPr="007619CB">
        <w:rPr>
          <w:rFonts w:ascii="Arial" w:hAnsi="Arial" w:cs="Arial"/>
          <w:sz w:val="24"/>
          <w:szCs w:val="24"/>
        </w:rPr>
        <w:t>;</w:t>
      </w:r>
    </w:p>
    <w:p w14:paraId="6AF0B0AD" w14:textId="100FC6EE" w:rsidR="00DF0498" w:rsidRPr="007619CB" w:rsidRDefault="006E58B5" w:rsidP="00A1186D">
      <w:pPr>
        <w:pStyle w:val="Akapitzlist"/>
        <w:numPr>
          <w:ilvl w:val="0"/>
          <w:numId w:val="23"/>
        </w:numPr>
        <w:spacing w:line="360" w:lineRule="auto"/>
        <w:ind w:left="680" w:hanging="340"/>
        <w:rPr>
          <w:rFonts w:ascii="Arial" w:hAnsi="Arial" w:cs="Arial"/>
          <w:sz w:val="24"/>
          <w:szCs w:val="24"/>
        </w:rPr>
      </w:pPr>
      <w:r w:rsidRPr="007619CB">
        <w:rPr>
          <w:rFonts w:ascii="Arial" w:hAnsi="Arial" w:cs="Arial"/>
          <w:sz w:val="24"/>
          <w:szCs w:val="24"/>
        </w:rPr>
        <w:t>założenia dotyczące</w:t>
      </w:r>
      <w:r w:rsidR="00DF0498" w:rsidRPr="007619CB">
        <w:rPr>
          <w:rFonts w:ascii="Arial" w:hAnsi="Arial" w:cs="Arial"/>
          <w:sz w:val="24"/>
          <w:szCs w:val="24"/>
        </w:rPr>
        <w:t xml:space="preserve"> monitoringu i ewaluacji realizacji założeń programowych</w:t>
      </w:r>
      <w:r w:rsidR="000110B3" w:rsidRPr="007619CB">
        <w:rPr>
          <w:rFonts w:ascii="Arial" w:hAnsi="Arial" w:cs="Arial"/>
          <w:sz w:val="24"/>
          <w:szCs w:val="24"/>
        </w:rPr>
        <w:t>.</w:t>
      </w:r>
    </w:p>
    <w:p w14:paraId="5442F170" w14:textId="026406D3" w:rsidR="007C20F6" w:rsidRPr="007619CB" w:rsidRDefault="003451CF" w:rsidP="00A1186D">
      <w:pPr>
        <w:spacing w:line="259" w:lineRule="auto"/>
        <w:ind w:left="12"/>
        <w:jc w:val="left"/>
        <w:rPr>
          <w:rFonts w:ascii="Arial" w:hAnsi="Arial" w:cs="Arial"/>
          <w:sz w:val="24"/>
          <w:szCs w:val="24"/>
        </w:rPr>
      </w:pPr>
      <w:r w:rsidRPr="007619CB">
        <w:rPr>
          <w:rFonts w:ascii="Arial" w:hAnsi="Arial" w:cs="Arial"/>
          <w:color w:val="1F4E79"/>
          <w:sz w:val="24"/>
          <w:szCs w:val="24"/>
        </w:rPr>
        <w:t xml:space="preserve"> </w:t>
      </w:r>
    </w:p>
    <w:p w14:paraId="6B41B36D" w14:textId="619D665D" w:rsidR="00DF4F24" w:rsidRPr="007619CB" w:rsidRDefault="00DF4F24" w:rsidP="00A1186D">
      <w:pPr>
        <w:pStyle w:val="Nagwek3"/>
        <w:rPr>
          <w:rFonts w:ascii="Arial" w:hAnsi="Arial" w:cs="Arial"/>
          <w:sz w:val="24"/>
          <w:szCs w:val="24"/>
        </w:rPr>
      </w:pPr>
      <w:bookmarkStart w:id="1" w:name="_Toc119679449"/>
      <w:r w:rsidRPr="007619CB">
        <w:rPr>
          <w:rFonts w:ascii="Arial" w:hAnsi="Arial" w:cs="Arial"/>
          <w:sz w:val="24"/>
          <w:szCs w:val="24"/>
        </w:rPr>
        <w:t>Spójność Programu z dokumentami strategicznymi wyższego rzędu oraz obowiązując</w:t>
      </w:r>
      <w:r w:rsidR="006E58B5" w:rsidRPr="007619CB">
        <w:rPr>
          <w:rFonts w:ascii="Arial" w:hAnsi="Arial" w:cs="Arial"/>
          <w:sz w:val="24"/>
          <w:szCs w:val="24"/>
        </w:rPr>
        <w:t xml:space="preserve">ymi strategiami i programami </w:t>
      </w:r>
      <w:r w:rsidR="0046117F" w:rsidRPr="007619CB">
        <w:rPr>
          <w:rFonts w:ascii="Arial" w:hAnsi="Arial" w:cs="Arial"/>
          <w:sz w:val="24"/>
          <w:szCs w:val="24"/>
        </w:rPr>
        <w:t xml:space="preserve"> </w:t>
      </w:r>
      <w:r w:rsidR="00E031A0" w:rsidRPr="007619CB">
        <w:rPr>
          <w:rFonts w:ascii="Arial" w:hAnsi="Arial" w:cs="Arial"/>
          <w:sz w:val="24"/>
          <w:szCs w:val="24"/>
        </w:rPr>
        <w:t>Miasta Białystok</w:t>
      </w:r>
      <w:bookmarkEnd w:id="1"/>
    </w:p>
    <w:p w14:paraId="27354376" w14:textId="6EDF386B" w:rsidR="007C20F6" w:rsidRPr="007619CB" w:rsidRDefault="00DA33BC" w:rsidP="00A1186D">
      <w:pPr>
        <w:spacing w:before="240"/>
        <w:ind w:left="6" w:right="-85" w:firstLine="709"/>
        <w:jc w:val="left"/>
        <w:rPr>
          <w:rFonts w:ascii="Arial" w:hAnsi="Arial" w:cs="Arial"/>
          <w:sz w:val="24"/>
          <w:szCs w:val="24"/>
        </w:rPr>
      </w:pPr>
      <w:r w:rsidRPr="007619CB">
        <w:rPr>
          <w:rFonts w:ascii="Arial" w:hAnsi="Arial" w:cs="Arial"/>
          <w:sz w:val="24"/>
          <w:szCs w:val="24"/>
        </w:rPr>
        <w:t>Opracowany Program jest spójny z głównymi zamierzeniami europejskich, krajowych, regionalnych, jak i</w:t>
      </w:r>
      <w:r w:rsidR="0082532E" w:rsidRPr="007619CB">
        <w:rPr>
          <w:rFonts w:ascii="Arial" w:hAnsi="Arial" w:cs="Arial"/>
          <w:sz w:val="24"/>
          <w:szCs w:val="24"/>
        </w:rPr>
        <w:t xml:space="preserve"> </w:t>
      </w:r>
      <w:r w:rsidRPr="007619CB">
        <w:rPr>
          <w:rFonts w:ascii="Arial" w:hAnsi="Arial" w:cs="Arial"/>
          <w:sz w:val="24"/>
          <w:szCs w:val="24"/>
        </w:rPr>
        <w:t xml:space="preserve">lokalnych dokumentów strategicznych. Poszczególne elementy Programu wpisują się w sposób szczególny w założenia następujących dokumentów strategicznych:  </w:t>
      </w:r>
    </w:p>
    <w:p w14:paraId="4169BD50" w14:textId="687FB165" w:rsidR="007C20F6" w:rsidRPr="007619CB" w:rsidRDefault="003451CF" w:rsidP="00A1186D">
      <w:pPr>
        <w:numPr>
          <w:ilvl w:val="0"/>
          <w:numId w:val="24"/>
        </w:numPr>
        <w:ind w:right="-85" w:hanging="348"/>
        <w:jc w:val="left"/>
        <w:rPr>
          <w:rFonts w:ascii="Arial" w:hAnsi="Arial" w:cs="Arial"/>
          <w:sz w:val="24"/>
          <w:szCs w:val="24"/>
        </w:rPr>
      </w:pPr>
      <w:r w:rsidRPr="007619CB">
        <w:rPr>
          <w:rFonts w:ascii="Arial" w:hAnsi="Arial" w:cs="Arial"/>
          <w:sz w:val="24"/>
          <w:szCs w:val="24"/>
        </w:rPr>
        <w:t>Europa 2020 -</w:t>
      </w:r>
      <w:r w:rsidR="000110B3" w:rsidRPr="007619CB">
        <w:rPr>
          <w:rFonts w:ascii="Arial" w:hAnsi="Arial" w:cs="Arial"/>
          <w:sz w:val="24"/>
          <w:szCs w:val="24"/>
        </w:rPr>
        <w:t xml:space="preserve"> </w:t>
      </w:r>
      <w:r w:rsidRPr="007619CB">
        <w:rPr>
          <w:rFonts w:ascii="Arial" w:hAnsi="Arial" w:cs="Arial"/>
          <w:sz w:val="24"/>
          <w:szCs w:val="24"/>
        </w:rPr>
        <w:t xml:space="preserve">Strategia na rzecz inteligentnego i zrównoważonego rozwoju sprzyjającego włączeniu społecznemu; </w:t>
      </w:r>
    </w:p>
    <w:p w14:paraId="10908FCA" w14:textId="60716F8B" w:rsidR="007C20F6" w:rsidRPr="007619CB" w:rsidRDefault="005B24D4" w:rsidP="00A1186D">
      <w:pPr>
        <w:numPr>
          <w:ilvl w:val="0"/>
          <w:numId w:val="24"/>
        </w:numPr>
        <w:ind w:right="-85" w:hanging="348"/>
        <w:jc w:val="left"/>
        <w:rPr>
          <w:rFonts w:ascii="Arial" w:hAnsi="Arial" w:cs="Arial"/>
          <w:sz w:val="24"/>
          <w:szCs w:val="24"/>
        </w:rPr>
      </w:pPr>
      <w:r w:rsidRPr="007619CB">
        <w:rPr>
          <w:rFonts w:ascii="Arial" w:hAnsi="Arial" w:cs="Arial"/>
          <w:sz w:val="24"/>
          <w:szCs w:val="24"/>
        </w:rPr>
        <w:t xml:space="preserve">Długookresowa Strategia Rozwoju Kraju. Polska 2030. Trzecia fala nowoczesności; </w:t>
      </w:r>
    </w:p>
    <w:p w14:paraId="28BBB722" w14:textId="539EA224" w:rsidR="005B24D4" w:rsidRPr="007619CB" w:rsidRDefault="003451CF" w:rsidP="00A1186D">
      <w:pPr>
        <w:numPr>
          <w:ilvl w:val="0"/>
          <w:numId w:val="24"/>
        </w:numPr>
        <w:ind w:right="199" w:hanging="348"/>
        <w:jc w:val="left"/>
        <w:rPr>
          <w:rFonts w:ascii="Arial" w:hAnsi="Arial" w:cs="Arial"/>
          <w:sz w:val="24"/>
          <w:szCs w:val="24"/>
        </w:rPr>
      </w:pPr>
      <w:r w:rsidRPr="007619CB">
        <w:rPr>
          <w:rFonts w:ascii="Arial" w:hAnsi="Arial" w:cs="Arial"/>
          <w:sz w:val="24"/>
          <w:szCs w:val="24"/>
        </w:rPr>
        <w:t>Polityka społeczna wobec osób starszych 2030. BEZPIECZEŃSTWO – UCZESTNICTWO – SOLIDARNOŚĆ</w:t>
      </w:r>
      <w:r w:rsidR="00AB4C69" w:rsidRPr="007619CB">
        <w:rPr>
          <w:rFonts w:ascii="Arial" w:eastAsia="Arial" w:hAnsi="Arial" w:cs="Arial"/>
          <w:sz w:val="24"/>
          <w:szCs w:val="24"/>
        </w:rPr>
        <w:t xml:space="preserve"> </w:t>
      </w:r>
      <w:r w:rsidRPr="007619CB">
        <w:rPr>
          <w:rFonts w:ascii="Arial" w:hAnsi="Arial" w:cs="Arial"/>
          <w:sz w:val="24"/>
          <w:szCs w:val="24"/>
        </w:rPr>
        <w:t xml:space="preserve">Program „Opieka 75+”; </w:t>
      </w:r>
    </w:p>
    <w:p w14:paraId="14F20E9B" w14:textId="2E31FCCE" w:rsidR="005B24D4" w:rsidRPr="007619CB" w:rsidRDefault="005B24D4" w:rsidP="00A1186D">
      <w:pPr>
        <w:numPr>
          <w:ilvl w:val="0"/>
          <w:numId w:val="24"/>
        </w:numPr>
        <w:ind w:right="199" w:hanging="348"/>
        <w:jc w:val="left"/>
        <w:rPr>
          <w:rFonts w:ascii="Arial" w:hAnsi="Arial" w:cs="Arial"/>
          <w:sz w:val="24"/>
          <w:szCs w:val="24"/>
        </w:rPr>
      </w:pPr>
      <w:r w:rsidRPr="007619CB">
        <w:rPr>
          <w:rFonts w:ascii="Arial" w:hAnsi="Arial" w:cs="Arial"/>
          <w:sz w:val="24"/>
          <w:szCs w:val="24"/>
        </w:rPr>
        <w:lastRenderedPageBreak/>
        <w:t>Program rządowy Dostępność Plus 2018-2025</w:t>
      </w:r>
      <w:r w:rsidR="004F54FC" w:rsidRPr="007619CB">
        <w:rPr>
          <w:rFonts w:ascii="Arial" w:hAnsi="Arial" w:cs="Arial"/>
          <w:sz w:val="24"/>
          <w:szCs w:val="24"/>
        </w:rPr>
        <w:t>;</w:t>
      </w:r>
    </w:p>
    <w:p w14:paraId="485F3511" w14:textId="0FD4EE17" w:rsidR="007C20F6" w:rsidRPr="007619CB" w:rsidRDefault="004F54FC" w:rsidP="00A1186D">
      <w:pPr>
        <w:numPr>
          <w:ilvl w:val="0"/>
          <w:numId w:val="24"/>
        </w:numPr>
        <w:ind w:right="199" w:hanging="348"/>
        <w:jc w:val="left"/>
        <w:rPr>
          <w:rFonts w:ascii="Arial" w:hAnsi="Arial" w:cs="Arial"/>
          <w:sz w:val="24"/>
          <w:szCs w:val="24"/>
        </w:rPr>
      </w:pPr>
      <w:r w:rsidRPr="007619CB">
        <w:rPr>
          <w:rFonts w:ascii="Arial" w:hAnsi="Arial" w:cs="Arial"/>
          <w:sz w:val="24"/>
          <w:szCs w:val="24"/>
        </w:rPr>
        <w:t>Strategia Rozwoju Miasta Białegostoku do 2030 roku</w:t>
      </w:r>
      <w:r w:rsidR="003451CF" w:rsidRPr="007619CB">
        <w:rPr>
          <w:rFonts w:ascii="Arial" w:hAnsi="Arial" w:cs="Arial"/>
          <w:sz w:val="24"/>
          <w:szCs w:val="24"/>
        </w:rPr>
        <w:t xml:space="preserve">; </w:t>
      </w:r>
    </w:p>
    <w:p w14:paraId="6562A57E" w14:textId="5E97397F" w:rsidR="007C20F6" w:rsidRPr="007619CB" w:rsidRDefault="003451CF" w:rsidP="00A1186D">
      <w:pPr>
        <w:numPr>
          <w:ilvl w:val="0"/>
          <w:numId w:val="24"/>
        </w:numPr>
        <w:spacing w:after="240"/>
        <w:ind w:right="199" w:hanging="348"/>
        <w:jc w:val="left"/>
        <w:rPr>
          <w:rFonts w:ascii="Arial" w:hAnsi="Arial" w:cs="Arial"/>
          <w:sz w:val="24"/>
          <w:szCs w:val="24"/>
        </w:rPr>
      </w:pPr>
      <w:r w:rsidRPr="007619CB">
        <w:rPr>
          <w:rFonts w:ascii="Arial" w:hAnsi="Arial" w:cs="Arial"/>
          <w:noProof/>
          <w:sz w:val="24"/>
          <w:szCs w:val="24"/>
        </w:rPr>
        <mc:AlternateContent>
          <mc:Choice Requires="wpg">
            <w:drawing>
              <wp:anchor distT="0" distB="0" distL="114300" distR="114300" simplePos="0" relativeHeight="251548160" behindDoc="0" locked="0" layoutInCell="1" allowOverlap="1" wp14:anchorId="77C0ACA1" wp14:editId="18A90827">
                <wp:simplePos x="0" y="0"/>
                <wp:positionH relativeFrom="page">
                  <wp:posOffset>10115677</wp:posOffset>
                </wp:positionH>
                <wp:positionV relativeFrom="page">
                  <wp:posOffset>2727440</wp:posOffset>
                </wp:positionV>
                <wp:extent cx="128839" cy="3519182"/>
                <wp:effectExtent l="0" t="0" r="0" b="0"/>
                <wp:wrapSquare wrapText="bothSides"/>
                <wp:docPr id="177585" name="Group 177585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128839" cy="3519182"/>
                          <a:chOff x="0" y="0"/>
                          <a:chExt cx="128839" cy="3519182"/>
                        </a:xfrm>
                      </wpg:grpSpPr>
                      <wps:wsp>
                        <wps:cNvPr id="886" name="Rectangle 886"/>
                        <wps:cNvSpPr/>
                        <wps:spPr>
                          <a:xfrm rot="-5399999">
                            <a:off x="43031" y="3390857"/>
                            <a:ext cx="85295" cy="171355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0E5A3F17" w14:textId="77777777" w:rsidR="00E67980" w:rsidRDefault="00E67980">
                              <w:pPr>
                                <w:spacing w:after="160" w:line="259" w:lineRule="auto"/>
                                <w:jc w:val="left"/>
                              </w:pPr>
                              <w:r>
                                <w:rPr>
                                  <w:b/>
                                  <w:color w:val="1F497D"/>
                                  <w:sz w:val="20"/>
                                </w:rPr>
                                <w:t>5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887" name="Rectangle 887"/>
                        <wps:cNvSpPr/>
                        <wps:spPr>
                          <a:xfrm rot="-5399999">
                            <a:off x="47166" y="3330986"/>
                            <a:ext cx="77022" cy="171355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3EA9C53D" w14:textId="77777777" w:rsidR="00E67980" w:rsidRDefault="00E67980">
                              <w:pPr>
                                <w:spacing w:after="160" w:line="259" w:lineRule="auto"/>
                                <w:jc w:val="left"/>
                              </w:pPr>
                              <w:r>
                                <w:rPr>
                                  <w:b/>
                                  <w:color w:val="1F497D"/>
                                  <w:sz w:val="20"/>
                                </w:rPr>
                                <w:t xml:space="preserve"> 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888" name="Rectangle 888"/>
                        <wps:cNvSpPr/>
                        <wps:spPr>
                          <a:xfrm rot="-5399999">
                            <a:off x="-1935489" y="1290417"/>
                            <a:ext cx="4042335" cy="171355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37F6E1A4" w14:textId="77777777" w:rsidR="00E67980" w:rsidRDefault="00E67980">
                              <w:pPr>
                                <w:spacing w:after="160" w:line="259" w:lineRule="auto"/>
                                <w:jc w:val="left"/>
                              </w:pPr>
                              <w:r>
                                <w:rPr>
                                  <w:color w:val="365F92"/>
                                  <w:sz w:val="20"/>
                                </w:rPr>
                                <w:t xml:space="preserve">Program Polityki Senioralnej dla Miasta Tychy na lata 2020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889" name="Rectangle 889"/>
                        <wps:cNvSpPr/>
                        <wps:spPr>
                          <a:xfrm rot="-5399999">
                            <a:off x="59937" y="243306"/>
                            <a:ext cx="51480" cy="171355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1A21D92F" w14:textId="77777777" w:rsidR="00E67980" w:rsidRDefault="00E67980">
                              <w:pPr>
                                <w:spacing w:after="160" w:line="259" w:lineRule="auto"/>
                                <w:jc w:val="left"/>
                              </w:pPr>
                              <w:r>
                                <w:rPr>
                                  <w:color w:val="365F92"/>
                                  <w:sz w:val="20"/>
                                </w:rPr>
                                <w:t>-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890" name="Rectangle 890"/>
                        <wps:cNvSpPr/>
                        <wps:spPr>
                          <a:xfrm rot="-5399999">
                            <a:off x="66667" y="211935"/>
                            <a:ext cx="38021" cy="171355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4969CCF6" w14:textId="77777777" w:rsidR="00E67980" w:rsidRDefault="00E67980">
                              <w:pPr>
                                <w:spacing w:after="160" w:line="259" w:lineRule="auto"/>
                                <w:jc w:val="left"/>
                              </w:pPr>
                              <w:r>
                                <w:rPr>
                                  <w:color w:val="365F92"/>
                                  <w:sz w:val="20"/>
                                </w:rPr>
                                <w:t xml:space="preserve">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891" name="Rectangle 891"/>
                        <wps:cNvSpPr/>
                        <wps:spPr>
                          <a:xfrm rot="-5399999">
                            <a:off x="-43020" y="73290"/>
                            <a:ext cx="257398" cy="171355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526599A1" w14:textId="77777777" w:rsidR="00E67980" w:rsidRDefault="00E67980">
                              <w:pPr>
                                <w:spacing w:after="160" w:line="259" w:lineRule="auto"/>
                                <w:jc w:val="left"/>
                              </w:pPr>
                              <w:r>
                                <w:rPr>
                                  <w:color w:val="365F92"/>
                                  <w:sz w:val="20"/>
                                </w:rPr>
                                <w:t>202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892" name="Rectangle 892"/>
                        <wps:cNvSpPr/>
                        <wps:spPr>
                          <a:xfrm rot="-5399999">
                            <a:off x="43031" y="-34205"/>
                            <a:ext cx="85295" cy="171355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51F93D2F" w14:textId="77777777" w:rsidR="00E67980" w:rsidRDefault="00E67980">
                              <w:pPr>
                                <w:spacing w:after="160" w:line="259" w:lineRule="auto"/>
                                <w:jc w:val="left"/>
                              </w:pPr>
                              <w:r>
                                <w:rPr>
                                  <w:color w:val="365F92"/>
                                  <w:sz w:val="20"/>
                                </w:rPr>
                                <w:t>7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893" name="Rectangle 893"/>
                        <wps:cNvSpPr/>
                        <wps:spPr>
                          <a:xfrm rot="-5399999">
                            <a:off x="66667" y="-76100"/>
                            <a:ext cx="38021" cy="171355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475D5748" w14:textId="77777777" w:rsidR="00E67980" w:rsidRDefault="00E67980">
                              <w:pPr>
                                <w:spacing w:after="160" w:line="259" w:lineRule="auto"/>
                                <w:jc w:val="left"/>
                              </w:pPr>
                              <w:r>
                                <w:rPr>
                                  <w:color w:val="1F497D"/>
                                  <w:sz w:val="20"/>
                                </w:rPr>
                                <w:t xml:space="preserve">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w14:anchorId="77C0ACA1" id="Group 177585" o:spid="_x0000_s1052" style="position:absolute;left:0;text-align:left;margin-left:796.5pt;margin-top:214.75pt;width:10.15pt;height:277.1pt;z-index:251548160;mso-position-horizontal-relative:page;mso-position-vertical-relative:page" coordsize="1288,3519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HRrZULQMAAMERAAAOAAAAZHJzL2Uyb0RvYy54bWzkmFtr2zAUx98H+w5C76ktyY4vNCljXctg&#10;rGXdPoDiyBewLSO5dbpPvyP5ki4pg6Uww5IHR5Zs6ej/O+dI8uXVrirRk1C6kPUKkwsXI1EnclvU&#10;2Qr/+H6zCDHSLa+3vJS1WOFnofHV+v27y66JBZW5LLdCIeik1nHXrHDetk3sODrJRcX1hWxEDY2p&#10;VBVv4VZlzlbxDnqvSoe67tLppNo2SiZCa6i97hvx2vafpiJp79JUixaVKwy2tfaq7HVjrs76kseZ&#10;4k1eJIMZ/AQrKl7UMOjU1TVvOXpUxVFXVZEoqWXaXiSycmSaFomwc4DZEPdgNrdKPjZ2LlncZc0k&#10;E0h7oNPJ3SZfn+4VKrbALgj80Meo5hVwskOjoQ5E6poshmdvVfPQ3KuhIuvvzLx3qarMP8wI7ay8&#10;z5O8YteiBCoJDUMWYZRAE/NJRELa65/kAOnotST/9OcXnXFYx1g3GdM14Ep6r5Z+m1oPOW+EhaCN&#10;AoNaYbgcpfoGTsbrrBTIVFpp7JOTUDrWoNmoElISvHDhs8j8rNMMonnMZQQjow6L3NAPenVG+UKf&#10;RsDHqEcCwnzfNE8a8LhRur0VskKmsMIKzLK986cvuu0fHR8xtpS1udbypijLvtXUgJSjuabU7jY7&#10;6x2UjTPbyO0ziJBL9fMOAj8tZbfCcihhkwtgcNOKUfm5BvFN2I0FNRY2Y0G15Udpg7M358NjK9PC&#10;2msM6Ecb7AKqxhP/Cd7gNbyWiDEAHOHv8QZkCU5j8TI36n2FxyPeIHApnQ2vd2Z4YVnqE93L6A1H&#10;EU7BuyAR870Q8psJUBq5HjkIYM/1KGPzhbBNGPug+u9DGFAcM47ewtiPIgaJAQBTjzHXZvt9BPvE&#10;CyHZzZSgp6XnPBJ0BEof0YXKN6y/S/gNdIkJZtPXni4LXQqr80x0p5XnTOiC0sd0yVvoLmB7RcFp&#10;IHgDBun5d7rUD1gEi8JMeKeV50zwwkbnGK89DZy8u5o2zwvmUfcgeOfdO09rzpnQZa/RnQ4Qp2yu&#10;9ql5ESyJexC8s6ZmNq05c9O1x2D4TmBPhcM3DfMh4uW9PUntv7ysfwEAAP//AwBQSwMEFAAGAAgA&#10;AAAhAHfqUPXjAAAADQEAAA8AAABkcnMvZG93bnJldi54bWxMj0FLw0AUhO+C/2F5gje7SdfUJmZT&#10;SlFPpWAriLfX7GsSmt0N2W2S/nu3Jz0OM8x8k68m3bKBetdYIyGeRcDIlFY1ppLwdXh/WgJzHo3C&#10;1hqScCUHq+L+LsdM2dF80rD3FQslxmUoofa+yzh3ZU0a3cx2ZIJ3sr1GH2RfcdXjGMp1y+dRtOAa&#10;GxMWauxoU1N53l+0hI8Rx7WI34bt+bS5/hyS3fc2JikfH6b1KzBPk/8Lww0/oEMRmI72YpRjbdBJ&#10;KsIZL+F5nibAbpFFLASwo4R0KV6AFzn//6L4BQAA//8DAFBLAQItABQABgAIAAAAIQC2gziS/gAA&#10;AOEBAAATAAAAAAAAAAAAAAAAAAAAAABbQ29udGVudF9UeXBlc10ueG1sUEsBAi0AFAAGAAgAAAAh&#10;ADj9If/WAAAAlAEAAAsAAAAAAAAAAAAAAAAALwEAAF9yZWxzLy5yZWxzUEsBAi0AFAAGAAgAAAAh&#10;AEdGtlQtAwAAwREAAA4AAAAAAAAAAAAAAAAALgIAAGRycy9lMm9Eb2MueG1sUEsBAi0AFAAGAAgA&#10;AAAhAHfqUPXjAAAADQEAAA8AAAAAAAAAAAAAAAAAhwUAAGRycy9kb3ducmV2LnhtbFBLBQYAAAAA&#10;BAAEAPMAAACXBgAAAAA=&#10;">
                <v:rect id="Rectangle 886" o:spid="_x0000_s1053" style="position:absolute;left:430;top:33908;width:853;height:1713;rotation:-5898239fd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1M83NxgAAANwAAAAPAAAAZHJzL2Rvd25yZXYueG1sRI9Pa8JA&#10;FMTvQr/D8gq9mY0iGlI3oRRKvFRQ29Lja/blD82+jdlV02/fFQSPw8z8hlnno+nEmQbXWlYwi2IQ&#10;xKXVLdcKPg5v0wSE88gaO8uk4I8c5NnDZI2pthfe0XnvaxEg7FJU0Hjfp1K6siGDLrI9cfAqOxj0&#10;QQ611ANeAtx0ch7HS2mw5bDQYE+vDZW/+5NR8Dk7nL4Kt/3h7+q4Wrz7YlvVhVJPj+PLMwhPo7+H&#10;b+2NVpAkS7ieCUdAZv8AAAD//wMAUEsBAi0AFAAGAAgAAAAhANvh9svuAAAAhQEAABMAAAAAAAAA&#10;AAAAAAAAAAAAAFtDb250ZW50X1R5cGVzXS54bWxQSwECLQAUAAYACAAAACEAWvQsW78AAAAVAQAA&#10;CwAAAAAAAAAAAAAAAAAfAQAAX3JlbHMvLnJlbHNQSwECLQAUAAYACAAAACEA9TPNzcYAAADcAAAA&#10;DwAAAAAAAAAAAAAAAAAHAgAAZHJzL2Rvd25yZXYueG1sUEsFBgAAAAADAAMAtwAAAPoCAAAAAA==&#10;" filled="f" stroked="f">
                  <v:textbox inset="0,0,0,0">
                    <w:txbxContent>
                      <w:p w14:paraId="0E5A3F17" w14:textId="77777777" w:rsidR="00E67980" w:rsidRDefault="00E67980">
                        <w:pPr>
                          <w:spacing w:after="160" w:line="259" w:lineRule="auto"/>
                          <w:jc w:val="left"/>
                        </w:pPr>
                        <w:r>
                          <w:rPr>
                            <w:b/>
                            <w:color w:val="1F497D"/>
                            <w:sz w:val="20"/>
                          </w:rPr>
                          <w:t>5</w:t>
                        </w:r>
                      </w:p>
                    </w:txbxContent>
                  </v:textbox>
                </v:rect>
                <v:rect id="Rectangle 887" o:spid="_x0000_s1054" style="position:absolute;left:472;top:33309;width:770;height:1713;rotation:-5898239fd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af2hWxgAAANwAAAAPAAAAZHJzL2Rvd25yZXYueG1sRI9ba8JA&#10;FITfhf6H5RT6phuLaIhuQimU+FKh3vDxmD250OzZNLtq/PfdQsHHYWa+YVbZYFpxpd41lhVMJxEI&#10;4sLqhisF+93HOAbhPLLG1jIpuJODLH0arTDR9sZfdN36SgQIuwQV1N53iZSuqMmgm9iOOHil7Q36&#10;IPtK6h5vAW5a+RpFc2mw4bBQY0fvNRXf24tRcJjuLsfcbc58Kn8Ws0+fb8oqV+rleXhbgvA0+Ef4&#10;v73WCuJ4AX9nwhGQ6S8AAAD//wMAUEsBAi0AFAAGAAgAAAAhANvh9svuAAAAhQEAABMAAAAAAAAA&#10;AAAAAAAAAAAAAFtDb250ZW50X1R5cGVzXS54bWxQSwECLQAUAAYACAAAACEAWvQsW78AAAAVAQAA&#10;CwAAAAAAAAAAAAAAAAAfAQAAX3JlbHMvLnJlbHNQSwECLQAUAAYACAAAACEAmn9oVsYAAADcAAAA&#10;DwAAAAAAAAAAAAAAAAAHAgAAZHJzL2Rvd25yZXYueG1sUEsFBgAAAAADAAMAtwAAAPoCAAAAAA==&#10;" filled="f" stroked="f">
                  <v:textbox inset="0,0,0,0">
                    <w:txbxContent>
                      <w:p w14:paraId="3EA9C53D" w14:textId="77777777" w:rsidR="00E67980" w:rsidRDefault="00E67980">
                        <w:pPr>
                          <w:spacing w:after="160" w:line="259" w:lineRule="auto"/>
                          <w:jc w:val="left"/>
                        </w:pPr>
                        <w:r>
                          <w:rPr>
                            <w:b/>
                            <w:color w:val="1F497D"/>
                            <w:sz w:val="20"/>
                          </w:rPr>
                          <w:t xml:space="preserve">  </w:t>
                        </w:r>
                      </w:p>
                    </w:txbxContent>
                  </v:textbox>
                </v:rect>
                <v:rect id="Rectangle 888" o:spid="_x0000_s1055" style="position:absolute;left:-19354;top:12904;width:40422;height:1713;rotation:-5898239fd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r4PwkwQAAANwAAAAPAAAAZHJzL2Rvd25yZXYueG1sRE/LisIw&#10;FN0P+A/hCu7GVJGZUo0igtSNwvjC5bW5fWBzU5uonb+fLAZcHs57tuhMLZ7UusqygtEwAkGcWV1x&#10;oeB4WH/GIJxH1lhbJgW/5GAx733MMNH2xT/03PtChBB2CSoovW8SKV1WkkE3tA1x4HLbGvQBtoXU&#10;Lb5CuKnlOIq+pMGKQ0OJDa1Kym77h1FwGh0e59TtrnzJ79+TrU93eZEqNeh3yykIT51/i//dG60g&#10;jsPacCYcATn/AwAA//8DAFBLAQItABQABgAIAAAAIQDb4fbL7gAAAIUBAAATAAAAAAAAAAAAAAAA&#10;AAAAAABbQ29udGVudF9UeXBlc10ueG1sUEsBAi0AFAAGAAgAAAAhAFr0LFu/AAAAFQEAAAsAAAAA&#10;AAAAAAAAAAAAHwEAAF9yZWxzLy5yZWxzUEsBAi0AFAAGAAgAAAAhAOvg/CTBAAAA3AAAAA8AAAAA&#10;AAAAAAAAAAAABwIAAGRycy9kb3ducmV2LnhtbFBLBQYAAAAAAwADALcAAAD1AgAAAAA=&#10;" filled="f" stroked="f">
                  <v:textbox inset="0,0,0,0">
                    <w:txbxContent>
                      <w:p w14:paraId="37F6E1A4" w14:textId="77777777" w:rsidR="00E67980" w:rsidRDefault="00E67980">
                        <w:pPr>
                          <w:spacing w:after="160" w:line="259" w:lineRule="auto"/>
                          <w:jc w:val="left"/>
                        </w:pPr>
                        <w:r>
                          <w:rPr>
                            <w:color w:val="365F92"/>
                            <w:sz w:val="20"/>
                          </w:rPr>
                          <w:t xml:space="preserve">Program Polityki Senioralnej dla Miasta Tychy na lata 2020 </w:t>
                        </w:r>
                      </w:p>
                    </w:txbxContent>
                  </v:textbox>
                </v:rect>
                <v:rect id="Rectangle 889" o:spid="_x0000_s1056" style="position:absolute;left:599;top:2433;width:515;height:1713;rotation:-5898239fd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ErFm/xgAAANwAAAAPAAAAZHJzL2Rvd25yZXYueG1sRI9Pa8JA&#10;FMTvhX6H5RV6qxul2DRmI0WQeFGotuLxmX35Q7NvY3bV+O27BaHHYWZ+w6TzwbTiQr1rLCsYjyIQ&#10;xIXVDVcKvnbLlxiE88gaW8uk4EYO5tnjQ4qJtlf+pMvWVyJA2CWooPa+S6R0RU0G3ch2xMErbW/Q&#10;B9lXUvd4DXDTykkUTaXBhsNCjR0taip+tmej4Hu8O+9ztznyoTy9va59vimrXKnnp+FjBsLT4P/D&#10;9/ZKK4jjd/g7E46AzH4BAAD//wMAUEsBAi0AFAAGAAgAAAAhANvh9svuAAAAhQEAABMAAAAAAAAA&#10;AAAAAAAAAAAAAFtDb250ZW50X1R5cGVzXS54bWxQSwECLQAUAAYACAAAACEAWvQsW78AAAAVAQAA&#10;CwAAAAAAAAAAAAAAAAAfAQAAX3JlbHMvLnJlbHNQSwECLQAUAAYACAAAACEAhKxZv8YAAADcAAAA&#10;DwAAAAAAAAAAAAAAAAAHAgAAZHJzL2Rvd25yZXYueG1sUEsFBgAAAAADAAMAtwAAAPoCAAAAAA==&#10;" filled="f" stroked="f">
                  <v:textbox inset="0,0,0,0">
                    <w:txbxContent>
                      <w:p w14:paraId="1A21D92F" w14:textId="77777777" w:rsidR="00E67980" w:rsidRDefault="00E67980">
                        <w:pPr>
                          <w:spacing w:after="160" w:line="259" w:lineRule="auto"/>
                          <w:jc w:val="left"/>
                        </w:pPr>
                        <w:r>
                          <w:rPr>
                            <w:color w:val="365F92"/>
                            <w:sz w:val="20"/>
                          </w:rPr>
                          <w:t>-</w:t>
                        </w:r>
                      </w:p>
                    </w:txbxContent>
                  </v:textbox>
                </v:rect>
                <v:rect id="Rectangle 890" o:spid="_x0000_s1057" style="position:absolute;left:667;top:2119;width:380;height:1713;rotation:-5898239fd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QT2b/wgAAANwAAAAPAAAAZHJzL2Rvd25yZXYueG1sRE/LisIw&#10;FN0L/kO4gjtNFVGnGkUEqRsFdWZweW1uH9jc1CZq5+8ni4FZHs57uW5NJV7UuNKygtEwAkGcWl1y&#10;ruDzshvMQTiPrLGyTAp+yMF61e0sMdb2zSd6nX0uQgi7GBUU3texlC4tyKAb2po4cJltDPoAm1zq&#10;Bt8h3FRyHEVTabDk0FBgTduC0vv5aRR8jS7P78Qdb3zNHrPJwSfHLE+U6vfazQKEp9b/i//ce61g&#10;/hHmhzPhCMjVLwAAAP//AwBQSwECLQAUAAYACAAAACEA2+H2y+4AAACFAQAAEwAAAAAAAAAAAAAA&#10;AAAAAAAAW0NvbnRlbnRfVHlwZXNdLnhtbFBLAQItABQABgAIAAAAIQBa9CxbvwAAABUBAAALAAAA&#10;AAAAAAAAAAAAAB8BAABfcmVscy8ucmVsc1BLAQItABQABgAIAAAAIQCQT2b/wgAAANwAAAAPAAAA&#10;AAAAAAAAAAAAAAcCAABkcnMvZG93bnJldi54bWxQSwUGAAAAAAMAAwC3AAAA9gIAAAAA&#10;" filled="f" stroked="f">
                  <v:textbox inset="0,0,0,0">
                    <w:txbxContent>
                      <w:p w14:paraId="4969CCF6" w14:textId="77777777" w:rsidR="00E67980" w:rsidRDefault="00E67980">
                        <w:pPr>
                          <w:spacing w:after="160" w:line="259" w:lineRule="auto"/>
                          <w:jc w:val="left"/>
                        </w:pPr>
                        <w:r>
                          <w:rPr>
                            <w:color w:val="365F92"/>
                            <w:sz w:val="20"/>
                          </w:rPr>
                          <w:t xml:space="preserve"> </w:t>
                        </w:r>
                      </w:p>
                    </w:txbxContent>
                  </v:textbox>
                </v:rect>
                <v:rect id="Rectangle 891" o:spid="_x0000_s1058" style="position:absolute;left:-430;top:732;width:2574;height:1713;rotation:-5898239fd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/A8NkxQAAANwAAAAPAAAAZHJzL2Rvd25yZXYueG1sRI9ba8JA&#10;FITfBf/DcgTfdJMiVVNXkUJJXyp4K308zZ5cMHs2za6a/ntXEHwcZuYbZrHqTC0u1LrKsoJ4HIEg&#10;zqyuuFBw2H+MZiCcR9ZYWyYF/+Rgtez3Fphoe+UtXXa+EAHCLkEFpfdNIqXLSjLoxrYhDl5uW4M+&#10;yLaQusVrgJtavkTRqzRYcVgosaH3krLT7mwUHOP9+Tt1m1/+yf+mky+fbvIiVWo46NZvIDx1/hl+&#10;tD+1gtk8hvuZcATk8gYAAP//AwBQSwECLQAUAAYACAAAACEA2+H2y+4AAACFAQAAEwAAAAAAAAAA&#10;AAAAAAAAAAAAW0NvbnRlbnRfVHlwZXNdLnhtbFBLAQItABQABgAIAAAAIQBa9CxbvwAAABUBAAAL&#10;AAAAAAAAAAAAAAAAAB8BAABfcmVscy8ucmVsc1BLAQItABQABgAIAAAAIQD/A8NkxQAAANwAAAAP&#10;AAAAAAAAAAAAAAAAAAcCAABkcnMvZG93bnJldi54bWxQSwUGAAAAAAMAAwC3AAAA+QIAAAAA&#10;" filled="f" stroked="f">
                  <v:textbox inset="0,0,0,0">
                    <w:txbxContent>
                      <w:p w14:paraId="526599A1" w14:textId="77777777" w:rsidR="00E67980" w:rsidRDefault="00E67980">
                        <w:pPr>
                          <w:spacing w:after="160" w:line="259" w:lineRule="auto"/>
                          <w:jc w:val="left"/>
                        </w:pPr>
                        <w:r>
                          <w:rPr>
                            <w:color w:val="365F92"/>
                            <w:sz w:val="20"/>
                          </w:rPr>
                          <w:t>202</w:t>
                        </w:r>
                      </w:p>
                    </w:txbxContent>
                  </v:textbox>
                </v:rect>
                <v:rect id="Rectangle 892" o:spid="_x0000_s1059" style="position:absolute;left:430;top:-342;width:853;height:1713;rotation:-5898239fd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P0V0TxgAAANwAAAAPAAAAZHJzL2Rvd25yZXYueG1sRI9Pa8JA&#10;FMTvBb/D8oTe6kYpbYxuggglvVSottLja/blD2bfptlV02/vCoLHYWZ+wyyzwbTiRL1rLCuYTiIQ&#10;xIXVDVcKvnZvTzEI55E1tpZJwT85yNLRwxITbc/8Saetr0SAsEtQQe19l0jpipoMuontiINX2t6g&#10;D7KvpO7xHOCmlbMoepEGGw4LNXa0rqk4bI9Gwfd0d9znbvPLP+Xf6/OHzzdllSv1OB5WCxCeBn8P&#10;39rvWkE8n8H1TDgCMr0AAAD//wMAUEsBAi0AFAAGAAgAAAAhANvh9svuAAAAhQEAABMAAAAAAAAA&#10;AAAAAAAAAAAAAFtDb250ZW50X1R5cGVzXS54bWxQSwECLQAUAAYACAAAACEAWvQsW78AAAAVAQAA&#10;CwAAAAAAAAAAAAAAAAAfAQAAX3JlbHMvLnJlbHNQSwECLQAUAAYACAAAACEAD9FdE8YAAADcAAAA&#10;DwAAAAAAAAAAAAAAAAAHAgAAZHJzL2Rvd25yZXYueG1sUEsFBgAAAAADAAMAtwAAAPoCAAAAAA==&#10;" filled="f" stroked="f">
                  <v:textbox inset="0,0,0,0">
                    <w:txbxContent>
                      <w:p w14:paraId="51F93D2F" w14:textId="77777777" w:rsidR="00E67980" w:rsidRDefault="00E67980">
                        <w:pPr>
                          <w:spacing w:after="160" w:line="259" w:lineRule="auto"/>
                          <w:jc w:val="left"/>
                        </w:pPr>
                        <w:r>
                          <w:rPr>
                            <w:color w:val="365F92"/>
                            <w:sz w:val="20"/>
                          </w:rPr>
                          <w:t>7</w:t>
                        </w:r>
                      </w:p>
                    </w:txbxContent>
                  </v:textbox>
                </v:rect>
                <v:rect id="Rectangle 893" o:spid="_x0000_s1060" style="position:absolute;left:667;top:-761;width:379;height:1713;rotation:-5898239fd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gnfiIxgAAANwAAAAPAAAAZHJzL2Rvd25yZXYueG1sRI9Pa8JA&#10;FMTvhX6H5RV6qxutWE1dQxEkXhTUtnh8zb78odm3MbvR+O27BcHjMDO/YeZJb2pxptZVlhUMBxEI&#10;4szqigsFn4fVyxSE88gaa8uk4EoOksXjwxxjbS+8o/PeFyJA2MWooPS+iaV0WUkG3cA2xMHLbWvQ&#10;B9kWUrd4CXBTy1EUTaTBisNCiQ0tS8p+951R8DU8dN+p2/7wMT+9jTc+3eZFqtTzU//xDsJT7+/h&#10;W3utFUxnr/B/JhwBufgDAAD//wMAUEsBAi0AFAAGAAgAAAAhANvh9svuAAAAhQEAABMAAAAAAAAA&#10;AAAAAAAAAAAAAFtDb250ZW50X1R5cGVzXS54bWxQSwECLQAUAAYACAAAACEAWvQsW78AAAAVAQAA&#10;CwAAAAAAAAAAAAAAAAAfAQAAX3JlbHMvLnJlbHNQSwECLQAUAAYACAAAACEAYJ34iMYAAADcAAAA&#10;DwAAAAAAAAAAAAAAAAAHAgAAZHJzL2Rvd25yZXYueG1sUEsFBgAAAAADAAMAtwAAAPoCAAAAAA==&#10;" filled="f" stroked="f">
                  <v:textbox inset="0,0,0,0">
                    <w:txbxContent>
                      <w:p w14:paraId="475D5748" w14:textId="77777777" w:rsidR="00E67980" w:rsidRDefault="00E67980">
                        <w:pPr>
                          <w:spacing w:after="160" w:line="259" w:lineRule="auto"/>
                          <w:jc w:val="left"/>
                        </w:pPr>
                        <w:r>
                          <w:rPr>
                            <w:color w:val="1F497D"/>
                            <w:sz w:val="20"/>
                          </w:rPr>
                          <w:t xml:space="preserve"> </w:t>
                        </w:r>
                      </w:p>
                    </w:txbxContent>
                  </v:textbox>
                </v:rect>
                <w10:wrap type="square" anchorx="page" anchory="page"/>
              </v:group>
            </w:pict>
          </mc:Fallback>
        </mc:AlternateContent>
      </w:r>
      <w:r w:rsidR="006F4D97" w:rsidRPr="007619CB">
        <w:rPr>
          <w:rFonts w:ascii="Arial" w:hAnsi="Arial" w:cs="Arial"/>
          <w:sz w:val="24"/>
          <w:szCs w:val="24"/>
        </w:rPr>
        <w:t xml:space="preserve">Miejska </w:t>
      </w:r>
      <w:r w:rsidRPr="007619CB">
        <w:rPr>
          <w:rFonts w:ascii="Arial" w:hAnsi="Arial" w:cs="Arial"/>
          <w:sz w:val="24"/>
          <w:szCs w:val="24"/>
        </w:rPr>
        <w:t xml:space="preserve">Strategia Rozwiązywania Problemów Społecznych Miasta </w:t>
      </w:r>
      <w:r w:rsidR="006E58B5" w:rsidRPr="007619CB">
        <w:rPr>
          <w:rFonts w:ascii="Arial" w:hAnsi="Arial" w:cs="Arial"/>
          <w:sz w:val="24"/>
          <w:szCs w:val="24"/>
        </w:rPr>
        <w:t>Białegostoku</w:t>
      </w:r>
      <w:r w:rsidR="00DA33BC" w:rsidRPr="007619CB">
        <w:rPr>
          <w:rFonts w:ascii="Arial" w:hAnsi="Arial" w:cs="Arial"/>
          <w:sz w:val="24"/>
          <w:szCs w:val="24"/>
        </w:rPr>
        <w:t xml:space="preserve"> na lata </w:t>
      </w:r>
      <w:r w:rsidR="00C12A52" w:rsidRPr="007619CB">
        <w:rPr>
          <w:rFonts w:ascii="Arial" w:hAnsi="Arial" w:cs="Arial"/>
          <w:sz w:val="24"/>
          <w:szCs w:val="24"/>
        </w:rPr>
        <w:t>2021-2030</w:t>
      </w:r>
      <w:r w:rsidR="00A05168" w:rsidRPr="007619CB">
        <w:rPr>
          <w:rFonts w:ascii="Arial" w:hAnsi="Arial" w:cs="Arial"/>
          <w:sz w:val="24"/>
          <w:szCs w:val="24"/>
        </w:rPr>
        <w:t>.</w:t>
      </w:r>
    </w:p>
    <w:p w14:paraId="5055E78D" w14:textId="77180140" w:rsidR="005E7552" w:rsidRPr="007619CB" w:rsidRDefault="005E7552" w:rsidP="00A1186D">
      <w:pPr>
        <w:pStyle w:val="Nagwek2"/>
        <w:rPr>
          <w:rFonts w:ascii="Arial" w:hAnsi="Arial" w:cs="Arial"/>
          <w:sz w:val="24"/>
          <w:szCs w:val="24"/>
        </w:rPr>
      </w:pPr>
      <w:bookmarkStart w:id="2" w:name="_Toc119679450"/>
      <w:r w:rsidRPr="007619CB">
        <w:rPr>
          <w:rFonts w:ascii="Arial" w:hAnsi="Arial" w:cs="Arial"/>
          <w:sz w:val="24"/>
          <w:szCs w:val="24"/>
        </w:rPr>
        <w:t>II. Diagnoza</w:t>
      </w:r>
      <w:bookmarkEnd w:id="2"/>
    </w:p>
    <w:p w14:paraId="2E4EF2E8" w14:textId="2EBB0E6E" w:rsidR="00626CC0" w:rsidRPr="007619CB" w:rsidRDefault="00626CC0" w:rsidP="00A1186D">
      <w:pPr>
        <w:pStyle w:val="Default"/>
        <w:spacing w:before="240" w:line="360" w:lineRule="auto"/>
        <w:ind w:firstLine="708"/>
        <w:rPr>
          <w:rFonts w:eastAsia="Calibri"/>
          <w:color w:val="auto"/>
        </w:rPr>
      </w:pPr>
      <w:r w:rsidRPr="007619CB">
        <w:rPr>
          <w:rFonts w:eastAsia="Calibri"/>
          <w:color w:val="auto"/>
        </w:rPr>
        <w:t>W tej części Programu przedstawiona została aktualna sytuacja demograficzna w Białymstoku oraz prognozowane zmiany do 2050 roku, które wpływają na cele i kształt miejskiej polityki senioralnej. Szczególną uwagę poświęcono osobom w wieku 50 lat i więcej</w:t>
      </w:r>
      <w:r w:rsidR="006E58B5" w:rsidRPr="007619CB">
        <w:rPr>
          <w:rFonts w:eastAsia="Calibri"/>
          <w:color w:val="auto"/>
        </w:rPr>
        <w:t>,</w:t>
      </w:r>
      <w:r w:rsidRPr="007619CB">
        <w:rPr>
          <w:rFonts w:eastAsia="Calibri"/>
          <w:color w:val="auto"/>
        </w:rPr>
        <w:t xml:space="preserve"> będącym – zgodnie z przyjętymi założeniami – podmiotami tej polityki. </w:t>
      </w:r>
    </w:p>
    <w:p w14:paraId="0498E5BF" w14:textId="08CBC515" w:rsidR="007C20F6" w:rsidRPr="007619CB" w:rsidRDefault="00626CC0" w:rsidP="00A1186D">
      <w:pPr>
        <w:spacing w:after="240"/>
        <w:ind w:firstLine="708"/>
        <w:jc w:val="left"/>
        <w:rPr>
          <w:rFonts w:ascii="Arial" w:hAnsi="Arial" w:cs="Arial"/>
          <w:sz w:val="24"/>
          <w:szCs w:val="24"/>
        </w:rPr>
      </w:pPr>
      <w:r w:rsidRPr="007619CB">
        <w:rPr>
          <w:rFonts w:ascii="Arial" w:hAnsi="Arial" w:cs="Arial"/>
          <w:sz w:val="24"/>
          <w:szCs w:val="24"/>
        </w:rPr>
        <w:t>Diagnoza została przygotowana w oparciu o aktualne dane Głównego Urzędu Statystycznego, tj. za 20</w:t>
      </w:r>
      <w:r w:rsidR="00D1500A" w:rsidRPr="007619CB">
        <w:rPr>
          <w:rFonts w:ascii="Arial" w:hAnsi="Arial" w:cs="Arial"/>
          <w:sz w:val="24"/>
          <w:szCs w:val="24"/>
        </w:rPr>
        <w:t>17-2021</w:t>
      </w:r>
      <w:r w:rsidRPr="007619CB">
        <w:rPr>
          <w:rFonts w:ascii="Arial" w:hAnsi="Arial" w:cs="Arial"/>
          <w:sz w:val="24"/>
          <w:szCs w:val="24"/>
        </w:rPr>
        <w:t xml:space="preserve"> rok </w:t>
      </w:r>
      <w:r w:rsidR="00D1500A" w:rsidRPr="007619CB">
        <w:rPr>
          <w:rFonts w:ascii="Arial" w:hAnsi="Arial" w:cs="Arial"/>
          <w:sz w:val="24"/>
          <w:szCs w:val="24"/>
        </w:rPr>
        <w:t>(uwzględniono wcześniejsze dane, ponieważ pozwalają one lepie</w:t>
      </w:r>
      <w:r w:rsidR="007018A1" w:rsidRPr="007619CB">
        <w:rPr>
          <w:rFonts w:ascii="Arial" w:hAnsi="Arial" w:cs="Arial"/>
          <w:sz w:val="24"/>
          <w:szCs w:val="24"/>
        </w:rPr>
        <w:t>j</w:t>
      </w:r>
      <w:r w:rsidR="00D1500A" w:rsidRPr="007619CB">
        <w:rPr>
          <w:rFonts w:ascii="Arial" w:hAnsi="Arial" w:cs="Arial"/>
          <w:sz w:val="24"/>
          <w:szCs w:val="24"/>
        </w:rPr>
        <w:t xml:space="preserve"> zobrazować trend zmian) </w:t>
      </w:r>
      <w:r w:rsidRPr="007619CB">
        <w:rPr>
          <w:rFonts w:ascii="Arial" w:hAnsi="Arial" w:cs="Arial"/>
          <w:sz w:val="24"/>
          <w:szCs w:val="24"/>
        </w:rPr>
        <w:t>oraz informacje pochodzące z opracowań dotyczących mieszkańców w wieku 50+ (pełny wykaz na końcu dokumentu).</w:t>
      </w:r>
    </w:p>
    <w:p w14:paraId="45815AC8" w14:textId="0E848745" w:rsidR="00DF4F24" w:rsidRPr="007619CB" w:rsidRDefault="00DF4F24" w:rsidP="00A1186D">
      <w:pPr>
        <w:pStyle w:val="Nagwek3"/>
        <w:rPr>
          <w:rFonts w:ascii="Arial" w:hAnsi="Arial" w:cs="Arial"/>
          <w:sz w:val="24"/>
          <w:szCs w:val="24"/>
        </w:rPr>
      </w:pPr>
      <w:bookmarkStart w:id="3" w:name="_Toc119679451"/>
      <w:r w:rsidRPr="007619CB">
        <w:rPr>
          <w:rFonts w:ascii="Arial" w:hAnsi="Arial" w:cs="Arial"/>
          <w:sz w:val="24"/>
          <w:szCs w:val="24"/>
        </w:rPr>
        <w:t>Opis sytuacji demograficznej miasta Białystok – diagnoza i prognoza</w:t>
      </w:r>
      <w:bookmarkEnd w:id="3"/>
    </w:p>
    <w:p w14:paraId="0611C5BA" w14:textId="29E9EF7A" w:rsidR="007C20F6" w:rsidRPr="007619CB" w:rsidRDefault="003451CF" w:rsidP="00A1186D">
      <w:pPr>
        <w:spacing w:before="240"/>
        <w:ind w:left="6" w:right="108" w:firstLine="709"/>
        <w:jc w:val="left"/>
        <w:rPr>
          <w:rFonts w:ascii="Arial" w:hAnsi="Arial" w:cs="Arial"/>
          <w:sz w:val="24"/>
          <w:szCs w:val="24"/>
        </w:rPr>
      </w:pPr>
      <w:r w:rsidRPr="007619CB">
        <w:rPr>
          <w:rFonts w:ascii="Arial" w:hAnsi="Arial" w:cs="Arial"/>
          <w:sz w:val="24"/>
          <w:szCs w:val="24"/>
        </w:rPr>
        <w:t xml:space="preserve">Poniższa część opracowania zawiera </w:t>
      </w:r>
      <w:r w:rsidR="0046117F" w:rsidRPr="007619CB">
        <w:rPr>
          <w:rFonts w:ascii="Arial" w:hAnsi="Arial" w:cs="Arial"/>
          <w:sz w:val="24"/>
          <w:szCs w:val="24"/>
        </w:rPr>
        <w:t>analizę</w:t>
      </w:r>
      <w:r w:rsidR="00C84D29" w:rsidRPr="007619CB">
        <w:rPr>
          <w:rFonts w:ascii="Arial" w:hAnsi="Arial" w:cs="Arial"/>
          <w:sz w:val="24"/>
          <w:szCs w:val="24"/>
        </w:rPr>
        <w:t xml:space="preserve"> </w:t>
      </w:r>
      <w:r w:rsidRPr="007619CB">
        <w:rPr>
          <w:rFonts w:ascii="Arial" w:hAnsi="Arial" w:cs="Arial"/>
          <w:sz w:val="24"/>
          <w:szCs w:val="24"/>
        </w:rPr>
        <w:t>zagregowanych</w:t>
      </w:r>
      <w:r w:rsidRPr="007619CB">
        <w:rPr>
          <w:rFonts w:ascii="Arial" w:hAnsi="Arial" w:cs="Arial"/>
          <w:color w:val="F4B083" w:themeColor="accent2" w:themeTint="99"/>
          <w:sz w:val="24"/>
          <w:szCs w:val="24"/>
        </w:rPr>
        <w:t xml:space="preserve"> </w:t>
      </w:r>
      <w:r w:rsidRPr="007619CB">
        <w:rPr>
          <w:rFonts w:ascii="Arial" w:hAnsi="Arial" w:cs="Arial"/>
          <w:sz w:val="24"/>
          <w:szCs w:val="24"/>
        </w:rPr>
        <w:t>danych statystycznych Banku Danych Lokalnych Głównego Urzędu Statystycznego (GUS).</w:t>
      </w:r>
      <w:r w:rsidR="00215A6D" w:rsidRPr="007619CB">
        <w:rPr>
          <w:rFonts w:ascii="Arial" w:hAnsi="Arial" w:cs="Arial"/>
          <w:sz w:val="24"/>
          <w:szCs w:val="24"/>
        </w:rPr>
        <w:t xml:space="preserve"> </w:t>
      </w:r>
      <w:r w:rsidRPr="007619CB">
        <w:rPr>
          <w:rFonts w:ascii="Arial" w:hAnsi="Arial" w:cs="Arial"/>
          <w:sz w:val="24"/>
          <w:szCs w:val="24"/>
        </w:rPr>
        <w:t>Problematyka opracowania demograficznego dla potrzeb kształtowania polityki senioralnej obejmuje dwa podstawowe etapy: diagnozę oraz prognozę liczby i struktury ludności. Diagnoza służy poznaniu oraz zrozumieniu zjawisk i</w:t>
      </w:r>
      <w:r w:rsidR="00A55062" w:rsidRPr="007619CB">
        <w:rPr>
          <w:rFonts w:ascii="Arial" w:hAnsi="Arial" w:cs="Arial"/>
          <w:sz w:val="24"/>
          <w:szCs w:val="24"/>
        </w:rPr>
        <w:t> </w:t>
      </w:r>
      <w:r w:rsidRPr="007619CB">
        <w:rPr>
          <w:rFonts w:ascii="Arial" w:hAnsi="Arial" w:cs="Arial"/>
          <w:sz w:val="24"/>
          <w:szCs w:val="24"/>
        </w:rPr>
        <w:t>procesów demograficznych zachodzących na terenie badanej jednostki, a</w:t>
      </w:r>
      <w:r w:rsidR="00F1034B" w:rsidRPr="007619CB">
        <w:rPr>
          <w:rFonts w:ascii="Arial" w:hAnsi="Arial" w:cs="Arial"/>
          <w:sz w:val="24"/>
          <w:szCs w:val="24"/>
        </w:rPr>
        <w:t> </w:t>
      </w:r>
      <w:r w:rsidRPr="007619CB">
        <w:rPr>
          <w:rFonts w:ascii="Arial" w:hAnsi="Arial" w:cs="Arial"/>
          <w:sz w:val="24"/>
          <w:szCs w:val="24"/>
        </w:rPr>
        <w:t xml:space="preserve">jej ostatecznym celem jest określenie założeń prognozy demograficznej. </w:t>
      </w:r>
      <w:r w:rsidR="002101BE" w:rsidRPr="007619CB">
        <w:rPr>
          <w:rFonts w:ascii="Arial" w:hAnsi="Arial" w:cs="Arial"/>
          <w:sz w:val="24"/>
          <w:szCs w:val="24"/>
        </w:rPr>
        <w:t>Prognoza</w:t>
      </w:r>
      <w:r w:rsidRPr="007619CB">
        <w:rPr>
          <w:rFonts w:ascii="Arial" w:hAnsi="Arial" w:cs="Arial"/>
          <w:sz w:val="24"/>
          <w:szCs w:val="24"/>
        </w:rPr>
        <w:t xml:space="preserve"> stanowi zarazem dopełnienie </w:t>
      </w:r>
      <w:r w:rsidR="002101BE" w:rsidRPr="007619CB">
        <w:rPr>
          <w:rFonts w:ascii="Arial" w:hAnsi="Arial" w:cs="Arial"/>
          <w:sz w:val="24"/>
          <w:szCs w:val="24"/>
        </w:rPr>
        <w:t>diagnozy</w:t>
      </w:r>
      <w:r w:rsidRPr="007619CB">
        <w:rPr>
          <w:rFonts w:ascii="Arial" w:hAnsi="Arial" w:cs="Arial"/>
          <w:sz w:val="24"/>
          <w:szCs w:val="24"/>
        </w:rPr>
        <w:t xml:space="preserve">, pozwalające </w:t>
      </w:r>
      <w:r w:rsidR="00E67980" w:rsidRPr="007619CB">
        <w:rPr>
          <w:rFonts w:ascii="Arial" w:hAnsi="Arial" w:cs="Arial"/>
          <w:sz w:val="24"/>
          <w:szCs w:val="24"/>
        </w:rPr>
        <w:br/>
      </w:r>
      <w:r w:rsidRPr="007619CB">
        <w:rPr>
          <w:rFonts w:ascii="Arial" w:hAnsi="Arial" w:cs="Arial"/>
          <w:sz w:val="24"/>
          <w:szCs w:val="24"/>
        </w:rPr>
        <w:t xml:space="preserve">na lepszą interpretację jej wyników z punktu widzenia potrzeb różnych użytkowników, jak również na dłuższy okres przydatności samej prognozy. </w:t>
      </w:r>
    </w:p>
    <w:p w14:paraId="7FE08C20" w14:textId="0D2E99FD" w:rsidR="0005633F" w:rsidRPr="007619CB" w:rsidRDefault="0005633F" w:rsidP="00A1186D">
      <w:pPr>
        <w:ind w:left="6" w:right="108" w:firstLine="709"/>
        <w:jc w:val="left"/>
        <w:rPr>
          <w:rFonts w:ascii="Arial" w:hAnsi="Arial" w:cs="Arial"/>
          <w:sz w:val="24"/>
          <w:szCs w:val="24"/>
        </w:rPr>
      </w:pPr>
      <w:r w:rsidRPr="007619CB">
        <w:rPr>
          <w:rFonts w:ascii="Arial" w:hAnsi="Arial" w:cs="Arial"/>
          <w:sz w:val="24"/>
          <w:szCs w:val="24"/>
        </w:rPr>
        <w:t>Zgodnie z Ustawą z dnia 11 września 2015 r. o osobach starszych</w:t>
      </w:r>
      <w:r w:rsidR="00563337" w:rsidRPr="007619CB">
        <w:rPr>
          <w:rFonts w:ascii="Arial" w:hAnsi="Arial" w:cs="Arial"/>
          <w:sz w:val="24"/>
          <w:szCs w:val="24"/>
        </w:rPr>
        <w:t>,</w:t>
      </w:r>
      <w:r w:rsidRPr="007619CB">
        <w:rPr>
          <w:rFonts w:ascii="Arial" w:hAnsi="Arial" w:cs="Arial"/>
          <w:sz w:val="24"/>
          <w:szCs w:val="24"/>
        </w:rPr>
        <w:t xml:space="preserve"> osobę starszą ujmuje </w:t>
      </w:r>
      <w:r w:rsidR="001603B9" w:rsidRPr="007619CB">
        <w:rPr>
          <w:rFonts w:ascii="Arial" w:hAnsi="Arial" w:cs="Arial"/>
          <w:sz w:val="24"/>
          <w:szCs w:val="24"/>
        </w:rPr>
        <w:t xml:space="preserve">się </w:t>
      </w:r>
      <w:r w:rsidRPr="007619CB">
        <w:rPr>
          <w:rFonts w:ascii="Arial" w:hAnsi="Arial" w:cs="Arial"/>
          <w:sz w:val="24"/>
          <w:szCs w:val="24"/>
        </w:rPr>
        <w:t>jako taką, która ukończyła 60 rok życia</w:t>
      </w:r>
      <w:r w:rsidR="005441F0" w:rsidRPr="007619CB">
        <w:rPr>
          <w:rFonts w:ascii="Arial" w:hAnsi="Arial" w:cs="Arial"/>
          <w:sz w:val="24"/>
          <w:szCs w:val="24"/>
        </w:rPr>
        <w:t>.</w:t>
      </w:r>
      <w:r w:rsidR="00F61C13" w:rsidRPr="007619CB">
        <w:rPr>
          <w:rFonts w:ascii="Arial" w:hAnsi="Arial" w:cs="Arial"/>
          <w:sz w:val="24"/>
          <w:szCs w:val="24"/>
        </w:rPr>
        <w:t xml:space="preserve"> </w:t>
      </w:r>
      <w:r w:rsidRPr="007619CB">
        <w:rPr>
          <w:rFonts w:ascii="Arial" w:hAnsi="Arial" w:cs="Arial"/>
          <w:sz w:val="24"/>
          <w:szCs w:val="24"/>
        </w:rPr>
        <w:t xml:space="preserve">W literaturze przedmiotu istnieje </w:t>
      </w:r>
      <w:r w:rsidR="005441F0" w:rsidRPr="007619CB">
        <w:rPr>
          <w:rFonts w:ascii="Arial" w:hAnsi="Arial" w:cs="Arial"/>
          <w:sz w:val="24"/>
          <w:szCs w:val="24"/>
        </w:rPr>
        <w:t xml:space="preserve">jednak </w:t>
      </w:r>
      <w:r w:rsidRPr="007619CB">
        <w:rPr>
          <w:rFonts w:ascii="Arial" w:hAnsi="Arial" w:cs="Arial"/>
          <w:sz w:val="24"/>
          <w:szCs w:val="24"/>
        </w:rPr>
        <w:t>szereg wyznaczników medycznych, psychologicznych i społecznych starości</w:t>
      </w:r>
      <w:r w:rsidR="005441F0" w:rsidRPr="007619CB">
        <w:rPr>
          <w:rFonts w:ascii="Arial" w:hAnsi="Arial" w:cs="Arial"/>
          <w:sz w:val="24"/>
          <w:szCs w:val="24"/>
        </w:rPr>
        <w:t xml:space="preserve"> wyznaczających wiek osób starszych 50+ lub 55+</w:t>
      </w:r>
      <w:r w:rsidRPr="007619CB">
        <w:rPr>
          <w:rFonts w:ascii="Arial" w:hAnsi="Arial" w:cs="Arial"/>
          <w:sz w:val="24"/>
          <w:szCs w:val="24"/>
        </w:rPr>
        <w:t>. Powszechnie, ze względu na znaczenie społeczno-gospodarcze granicę starości wyznacza zakończenie pełnienia ról społecznych związanych z pracą zarobkową. Ponieważ w Polsce wiek emerytalny wynosi 60 lat dla kobiet i 65 dla mężczyzn</w:t>
      </w:r>
      <w:r w:rsidR="00C84D29" w:rsidRPr="007619CB">
        <w:rPr>
          <w:rFonts w:ascii="Arial" w:hAnsi="Arial" w:cs="Arial"/>
          <w:sz w:val="24"/>
          <w:szCs w:val="24"/>
        </w:rPr>
        <w:t>,</w:t>
      </w:r>
      <w:r w:rsidRPr="007619CB">
        <w:rPr>
          <w:rFonts w:ascii="Arial" w:hAnsi="Arial" w:cs="Arial"/>
          <w:sz w:val="24"/>
          <w:szCs w:val="24"/>
        </w:rPr>
        <w:t xml:space="preserve"> niektóre badania koncentrują się na tak wyznaczonych kategoriach zróżnicowanych ze względu na płeć. </w:t>
      </w:r>
    </w:p>
    <w:p w14:paraId="50FBAAFC" w14:textId="77777777" w:rsidR="008A72B1" w:rsidRPr="007619CB" w:rsidRDefault="008A72B1" w:rsidP="00A1186D">
      <w:pPr>
        <w:spacing w:before="240" w:after="170"/>
        <w:ind w:left="11"/>
        <w:jc w:val="left"/>
        <w:rPr>
          <w:rStyle w:val="Wyrnienieintensywne"/>
          <w:rFonts w:ascii="Arial" w:hAnsi="Arial" w:cs="Arial"/>
          <w:i w:val="0"/>
          <w:szCs w:val="24"/>
        </w:rPr>
      </w:pPr>
    </w:p>
    <w:p w14:paraId="4E0B96BF" w14:textId="0DB1F0CE" w:rsidR="006E58B5" w:rsidRPr="007619CB" w:rsidRDefault="006E58B5" w:rsidP="00A1186D">
      <w:pPr>
        <w:spacing w:before="240" w:after="170"/>
        <w:jc w:val="left"/>
        <w:rPr>
          <w:rStyle w:val="Wyrnienieintensywne"/>
          <w:rFonts w:ascii="Arial" w:hAnsi="Arial" w:cs="Arial"/>
          <w:i w:val="0"/>
          <w:szCs w:val="24"/>
        </w:rPr>
      </w:pPr>
    </w:p>
    <w:p w14:paraId="5D4A6349" w14:textId="2DA5D5E6" w:rsidR="007C20F6" w:rsidRPr="007619CB" w:rsidRDefault="003451CF" w:rsidP="00A1186D">
      <w:pPr>
        <w:spacing w:before="240" w:after="170"/>
        <w:ind w:left="11"/>
        <w:jc w:val="left"/>
        <w:rPr>
          <w:rStyle w:val="Wyrnienieintensywne"/>
          <w:rFonts w:ascii="Arial" w:hAnsi="Arial" w:cs="Arial"/>
          <w:i w:val="0"/>
          <w:color w:val="000000" w:themeColor="text1"/>
          <w:szCs w:val="24"/>
        </w:rPr>
      </w:pPr>
      <w:r w:rsidRPr="007619CB">
        <w:rPr>
          <w:rStyle w:val="Wyrnienieintensywne"/>
          <w:rFonts w:ascii="Arial" w:hAnsi="Arial" w:cs="Arial"/>
          <w:i w:val="0"/>
          <w:color w:val="000000" w:themeColor="text1"/>
          <w:szCs w:val="24"/>
        </w:rPr>
        <w:t>Diagnoza demograficzna (20</w:t>
      </w:r>
      <w:r w:rsidR="00D1500A" w:rsidRPr="007619CB">
        <w:rPr>
          <w:rStyle w:val="Wyrnienieintensywne"/>
          <w:rFonts w:ascii="Arial" w:hAnsi="Arial" w:cs="Arial"/>
          <w:i w:val="0"/>
          <w:color w:val="000000" w:themeColor="text1"/>
          <w:szCs w:val="24"/>
        </w:rPr>
        <w:t>17-2021</w:t>
      </w:r>
      <w:r w:rsidRPr="007619CB">
        <w:rPr>
          <w:rStyle w:val="Wyrnienieintensywne"/>
          <w:rFonts w:ascii="Arial" w:hAnsi="Arial" w:cs="Arial"/>
          <w:i w:val="0"/>
          <w:color w:val="000000" w:themeColor="text1"/>
          <w:szCs w:val="24"/>
        </w:rPr>
        <w:t xml:space="preserve">) </w:t>
      </w:r>
    </w:p>
    <w:p w14:paraId="1E851997" w14:textId="40714EC0" w:rsidR="00006840" w:rsidRPr="007619CB" w:rsidRDefault="00D6296C" w:rsidP="00A1186D">
      <w:pPr>
        <w:spacing w:after="240"/>
        <w:ind w:firstLine="709"/>
        <w:jc w:val="left"/>
        <w:rPr>
          <w:rFonts w:ascii="Arial" w:hAnsi="Arial" w:cs="Arial"/>
          <w:sz w:val="24"/>
          <w:szCs w:val="24"/>
        </w:rPr>
      </w:pPr>
      <w:r w:rsidRPr="007619CB">
        <w:rPr>
          <w:rFonts w:ascii="Arial" w:hAnsi="Arial" w:cs="Arial"/>
          <w:noProof/>
          <w:sz w:val="24"/>
          <w:szCs w:val="24"/>
        </w:rPr>
        <mc:AlternateContent>
          <mc:Choice Requires="wpg">
            <w:drawing>
              <wp:anchor distT="0" distB="0" distL="114300" distR="114300" simplePos="0" relativeHeight="251598336" behindDoc="0" locked="0" layoutInCell="1" allowOverlap="1" wp14:anchorId="063B5883" wp14:editId="27AA80FC">
                <wp:simplePos x="0" y="0"/>
                <wp:positionH relativeFrom="page">
                  <wp:posOffset>10115677</wp:posOffset>
                </wp:positionH>
                <wp:positionV relativeFrom="page">
                  <wp:posOffset>2727440</wp:posOffset>
                </wp:positionV>
                <wp:extent cx="128839" cy="3519182"/>
                <wp:effectExtent l="0" t="0" r="0" b="0"/>
                <wp:wrapSquare wrapText="bothSides"/>
                <wp:docPr id="176585" name="Group 176585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128839" cy="3519182"/>
                          <a:chOff x="0" y="0"/>
                          <a:chExt cx="128839" cy="3519182"/>
                        </a:xfrm>
                      </wpg:grpSpPr>
                      <wps:wsp>
                        <wps:cNvPr id="1345" name="Rectangle 1345"/>
                        <wps:cNvSpPr/>
                        <wps:spPr>
                          <a:xfrm rot="-5399999">
                            <a:off x="43031" y="3390857"/>
                            <a:ext cx="85295" cy="171355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71D3A107" w14:textId="77777777" w:rsidR="00E67980" w:rsidRDefault="00E67980" w:rsidP="00D6296C">
                              <w:pPr>
                                <w:spacing w:after="160" w:line="259" w:lineRule="auto"/>
                                <w:jc w:val="left"/>
                              </w:pPr>
                              <w:r>
                                <w:rPr>
                                  <w:b/>
                                  <w:color w:val="1F497D"/>
                                  <w:sz w:val="20"/>
                                </w:rPr>
                                <w:t>7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346" name="Rectangle 1346"/>
                        <wps:cNvSpPr/>
                        <wps:spPr>
                          <a:xfrm rot="-5399999">
                            <a:off x="47166" y="3330986"/>
                            <a:ext cx="77022" cy="171355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5ED57B22" w14:textId="77777777" w:rsidR="00E67980" w:rsidRDefault="00E67980" w:rsidP="00D6296C">
                              <w:pPr>
                                <w:spacing w:after="160" w:line="259" w:lineRule="auto"/>
                                <w:jc w:val="left"/>
                              </w:pPr>
                              <w:r>
                                <w:rPr>
                                  <w:b/>
                                  <w:color w:val="1F497D"/>
                                  <w:sz w:val="20"/>
                                </w:rPr>
                                <w:t xml:space="preserve"> 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347" name="Rectangle 1347"/>
                        <wps:cNvSpPr/>
                        <wps:spPr>
                          <a:xfrm rot="-5399999">
                            <a:off x="-1935489" y="1290417"/>
                            <a:ext cx="4042335" cy="171355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3EE1AF47" w14:textId="77777777" w:rsidR="00E67980" w:rsidRDefault="00E67980" w:rsidP="00D6296C">
                              <w:pPr>
                                <w:spacing w:after="160" w:line="259" w:lineRule="auto"/>
                                <w:jc w:val="left"/>
                              </w:pPr>
                              <w:r>
                                <w:rPr>
                                  <w:color w:val="365F92"/>
                                  <w:sz w:val="20"/>
                                </w:rPr>
                                <w:t xml:space="preserve">Program Polityki Senioralnej dla Miasta Tychy na lata 2020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348" name="Rectangle 1348"/>
                        <wps:cNvSpPr/>
                        <wps:spPr>
                          <a:xfrm rot="-5399999">
                            <a:off x="59937" y="243306"/>
                            <a:ext cx="51480" cy="171355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730E0E28" w14:textId="77777777" w:rsidR="00E67980" w:rsidRDefault="00E67980" w:rsidP="00D6296C">
                              <w:pPr>
                                <w:spacing w:after="160" w:line="259" w:lineRule="auto"/>
                                <w:jc w:val="left"/>
                              </w:pPr>
                              <w:r>
                                <w:rPr>
                                  <w:color w:val="365F92"/>
                                  <w:sz w:val="20"/>
                                </w:rPr>
                                <w:t>-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349" name="Rectangle 1349"/>
                        <wps:cNvSpPr/>
                        <wps:spPr>
                          <a:xfrm rot="-5399999">
                            <a:off x="66667" y="211935"/>
                            <a:ext cx="38021" cy="171355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7D420CCA" w14:textId="77777777" w:rsidR="00E67980" w:rsidRDefault="00E67980" w:rsidP="00D6296C">
                              <w:pPr>
                                <w:spacing w:after="160" w:line="259" w:lineRule="auto"/>
                                <w:jc w:val="left"/>
                              </w:pPr>
                              <w:r>
                                <w:rPr>
                                  <w:color w:val="365F92"/>
                                  <w:sz w:val="20"/>
                                </w:rPr>
                                <w:t xml:space="preserve">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350" name="Rectangle 1350"/>
                        <wps:cNvSpPr/>
                        <wps:spPr>
                          <a:xfrm rot="-5399999">
                            <a:off x="-43020" y="73290"/>
                            <a:ext cx="257398" cy="171355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69F18FC0" w14:textId="77777777" w:rsidR="00E67980" w:rsidRDefault="00E67980" w:rsidP="00D6296C">
                              <w:pPr>
                                <w:spacing w:after="160" w:line="259" w:lineRule="auto"/>
                                <w:jc w:val="left"/>
                              </w:pPr>
                              <w:r>
                                <w:rPr>
                                  <w:color w:val="365F92"/>
                                  <w:sz w:val="20"/>
                                </w:rPr>
                                <w:t>202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351" name="Rectangle 1351"/>
                        <wps:cNvSpPr/>
                        <wps:spPr>
                          <a:xfrm rot="-5399999">
                            <a:off x="43031" y="-34205"/>
                            <a:ext cx="85295" cy="171355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7324A804" w14:textId="77777777" w:rsidR="00E67980" w:rsidRDefault="00E67980" w:rsidP="00D6296C">
                              <w:pPr>
                                <w:spacing w:after="160" w:line="259" w:lineRule="auto"/>
                                <w:jc w:val="left"/>
                              </w:pPr>
                              <w:r>
                                <w:rPr>
                                  <w:color w:val="365F92"/>
                                  <w:sz w:val="20"/>
                                </w:rPr>
                                <w:t>7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352" name="Rectangle 1352"/>
                        <wps:cNvSpPr/>
                        <wps:spPr>
                          <a:xfrm rot="-5399999">
                            <a:off x="66667" y="-76100"/>
                            <a:ext cx="38021" cy="171355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604E978A" w14:textId="77777777" w:rsidR="00E67980" w:rsidRDefault="00E67980" w:rsidP="00D6296C">
                              <w:pPr>
                                <w:spacing w:after="160" w:line="259" w:lineRule="auto"/>
                                <w:jc w:val="left"/>
                              </w:pPr>
                              <w:r>
                                <w:rPr>
                                  <w:color w:val="1F497D"/>
                                  <w:sz w:val="20"/>
                                </w:rPr>
                                <w:t xml:space="preserve">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w14:anchorId="063B5883" id="Group 176585" o:spid="_x0000_s1061" style="position:absolute;left:0;text-align:left;margin-left:796.5pt;margin-top:214.75pt;width:10.15pt;height:277.1pt;z-index:251598336;mso-position-horizontal-relative:page;mso-position-vertical-relative:page" coordsize="1288,3519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vWZABNQMAANERAAAOAAAAZHJzL2Uyb0RvYy54bWzkWNtq3DAQfS/0H4TeN77IXl/IbihNGwql&#10;CU37AYpXvoBtGUmJN/36jmTL22yWQl2oobsPWlmSR6Nz5ozHvrzaNzV6YkJWvN1g78LFiLUZ31Vt&#10;scHfv31cxRhJRdsdrXnLNviZSXy1ffvmsu9S5vOS1zsmEBhpZdp3G1wq1aWOI7OSNVRe8I61MJlz&#10;0VAFl6JwdoL2YL2pHd91107Pxa4TPGNSwuj1MIm3xn6es0zd5rlkCtUbDL4p0wrTPujW2V7StBC0&#10;K6tsdIPO8KKhVQubTqauqaLoUVSvTDVVJrjkubrIeOPwPK8yZs4Ap/Hco9PcCP7YmbMUaV90E0wA&#10;7RFOs81mX57uBKp2wF20DuMQo5Y2wJPZGo1jAFLfFSmsvRHdfXcnxoFiuNLn3uei0f9wIrQ38D5P&#10;8LK9QhkMen4ckwSjDKZI6CVe7A/4ZyWQ9Oq2rPzw+xsdu62jvZuc6TsIJXlAS/4dWvcl7ZghQWoE&#10;LFokmLD6ClFG26JmyNOjBhyzdoJKphJQszghwSEOVyFJ9M+EzQhbQFziYaTxIYkbh9GAjwUwDv0E&#10;dtX4eZFHQrPXhAJNOyHVDeMN0p0NFuCXsU6fPksFbsFSu0T7Ure6bfnHqq6HWT0CYFp3dU/tH/Ym&#10;PsCx8WQPfPcMMJRc/LgF6ec17zeYjz2sswFsrmcxqj+1AL8Wnu0I23mwHaHq99zIc3Dn3aPieWX8&#10;1Q4Mu41+Aa86Fv8NwWsrhhcEry0MEAx/TnDkrcGsIZi4SWyM0dQSHEWu7y9GsFHjAfL/n+DoJMFG&#10;dBqGOQSvvISEQQxZTovUT9zAOxJx4AY+IcvJmNj4PRcZQwUyPNNeyDi2MMxhOUwSAsEDFPsBIe6R&#10;ikMviCHlLZSmA3uwc+EXtHaC38TCMIffNfxGfj0taG3rkKVJ7PrwlF6I36nAOBN+Q5DSa35hdKxG&#10;5vC7gkLLB7sg4IhAkn7Jrx9GJIGssRDBU4FxLgSDlk4QPJWbcwg+FNIrEvjukYCXraOn+uJc+IWK&#10;9gS/U7U5h99Dgl5Fa889EvCyCXqqLJbm17wWw3cD8+I3fuPQHyZ+vTbvVYcvMdufAAAA//8DAFBL&#10;AwQUAAYACAAAACEAd+pQ9eMAAAANAQAADwAAAGRycy9kb3ducmV2LnhtbEyPQUvDQBSE74L/YXmC&#10;N7tJ19QmZlNKUU+lYCuIt9fsaxKa3Q3ZbZL+e7cnPQ4zzHyTrybdsoF611gjIZ5FwMiUVjWmkvB1&#10;eH9aAnMejcLWGpJwJQer4v4ux0zZ0XzSsPcVCyXGZSih9r7LOHdlTRrdzHZkgneyvUYfZF9x1eMY&#10;ynXL51G04BobExZq7GhTU3neX7SEjxHHtYjfhu35tLn+HJLd9zYmKR8fpvUrME+T/wvDDT+gQxGY&#10;jvZilGNt0Ekqwhkv4XmeJsBukUUsBLCjhHQpXoAXOf//ovgFAAD//wMAUEsBAi0AFAAGAAgAAAAh&#10;ALaDOJL+AAAA4QEAABMAAAAAAAAAAAAAAAAAAAAAAFtDb250ZW50X1R5cGVzXS54bWxQSwECLQAU&#10;AAYACAAAACEAOP0h/9YAAACUAQAACwAAAAAAAAAAAAAAAAAvAQAAX3JlbHMvLnJlbHNQSwECLQAU&#10;AAYACAAAACEA71mQATUDAADREQAADgAAAAAAAAAAAAAAAAAuAgAAZHJzL2Uyb0RvYy54bWxQSwEC&#10;LQAUAAYACAAAACEAd+pQ9eMAAAANAQAADwAAAAAAAAAAAAAAAACPBQAAZHJzL2Rvd25yZXYueG1s&#10;UEsFBgAAAAAEAAQA8wAAAJ8GAAAAAA==&#10;">
                <v:rect id="Rectangle 1345" o:spid="_x0000_s1062" style="position:absolute;left:430;top:33908;width:853;height:1713;rotation:-5898239fd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KvZSOwwAAAN0AAAAPAAAAZHJzL2Rvd25yZXYueG1sRE/JasMw&#10;EL0X+g9iCr01spsVN0oogeBeGshKj1NrvFBr5Fhy4v59VQjkNo+3znzZm1pcqHWVZQXxIAJBnFld&#10;caHgsF+/zEA4j6yxtkwKfsnBcvH4MMdE2ytv6bLzhQgh7BJUUHrfJFK6rCSDbmAb4sDltjXoA2wL&#10;qVu8hnBTy9comkiDFYeGEhtalZT97Dqj4Bjvu1PqNt/8lZ+no0+fbvIiVer5qX9/A+Gp93fxzf2h&#10;w/zhaAz/34QT5OIPAAD//wMAUEsBAi0AFAAGAAgAAAAhANvh9svuAAAAhQEAABMAAAAAAAAAAAAA&#10;AAAAAAAAAFtDb250ZW50X1R5cGVzXS54bWxQSwECLQAUAAYACAAAACEAWvQsW78AAAAVAQAACwAA&#10;AAAAAAAAAAAAAAAfAQAAX3JlbHMvLnJlbHNQSwECLQAUAAYACAAAACEAyr2UjsMAAADdAAAADwAA&#10;AAAAAAAAAAAAAAAHAgAAZHJzL2Rvd25yZXYueG1sUEsFBgAAAAADAAMAtwAAAPcCAAAAAA==&#10;" filled="f" stroked="f">
                  <v:textbox inset="0,0,0,0">
                    <w:txbxContent>
                      <w:p w14:paraId="71D3A107" w14:textId="77777777" w:rsidR="00E67980" w:rsidRDefault="00E67980" w:rsidP="00D6296C">
                        <w:pPr>
                          <w:spacing w:after="160" w:line="259" w:lineRule="auto"/>
                          <w:jc w:val="left"/>
                        </w:pPr>
                        <w:r>
                          <w:rPr>
                            <w:b/>
                            <w:color w:val="1F497D"/>
                            <w:sz w:val="20"/>
                          </w:rPr>
                          <w:t>7</w:t>
                        </w:r>
                      </w:p>
                    </w:txbxContent>
                  </v:textbox>
                </v:rect>
                <v:rect id="Rectangle 1346" o:spid="_x0000_s1063" style="position:absolute;left:472;top:33309;width:770;height:1713;rotation:-5898239fd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6bwr5xQAAAN0AAAAPAAAAZHJzL2Rvd25yZXYueG1sRE9La8JA&#10;EL4X/A/LCL01G1vRkmYjUijppYKPisdpdvLA7GyaXTX9925B8DYf33PSxWBacabeNZYVTKIYBHFh&#10;dcOVgt324+kVhPPIGlvLpOCPHCyy0UOKibYXXtN54ysRQtglqKD2vkukdEVNBl1kO+LAlbY36APs&#10;K6l7vIRw08rnOJ5Jgw2Hhho7eq+pOG5ORsH3ZHva5271w4fydz798vmqrHKlHsfD8g2Ep8HfxTf3&#10;pw7zX6Yz+P8mnCCzKwAAAP//AwBQSwECLQAUAAYACAAAACEA2+H2y+4AAACFAQAAEwAAAAAAAAAA&#10;AAAAAAAAAAAAW0NvbnRlbnRfVHlwZXNdLnhtbFBLAQItABQABgAIAAAAIQBa9CxbvwAAABUBAAAL&#10;AAAAAAAAAAAAAAAAAB8BAABfcmVscy8ucmVsc1BLAQItABQABgAIAAAAIQA6bwr5xQAAAN0AAAAP&#10;AAAAAAAAAAAAAAAAAAcCAABkcnMvZG93bnJldi54bWxQSwUGAAAAAAMAAwC3AAAA+QIAAAAA&#10;" filled="f" stroked="f">
                  <v:textbox inset="0,0,0,0">
                    <w:txbxContent>
                      <w:p w14:paraId="5ED57B22" w14:textId="77777777" w:rsidR="00E67980" w:rsidRDefault="00E67980" w:rsidP="00D6296C">
                        <w:pPr>
                          <w:spacing w:after="160" w:line="259" w:lineRule="auto"/>
                          <w:jc w:val="left"/>
                        </w:pPr>
                        <w:r>
                          <w:rPr>
                            <w:b/>
                            <w:color w:val="1F497D"/>
                            <w:sz w:val="20"/>
                          </w:rPr>
                          <w:t xml:space="preserve">  </w:t>
                        </w:r>
                      </w:p>
                    </w:txbxContent>
                  </v:textbox>
                </v:rect>
                <v:rect id="Rectangle 1347" o:spid="_x0000_s1064" style="position:absolute;left:-19354;top:12904;width:40422;height:1713;rotation:-5898239fd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VI69ixAAAAN0AAAAPAAAAZHJzL2Rvd25yZXYueG1sRE9La8JA&#10;EL4X/A/LCN7qxlZUopsgQokXBbWVHqfZyQOzs2l21fjvu4VCb/PxPWeV9qYRN+pcbVnBZByBIM6t&#10;rrlU8H56e16AcB5ZY2OZFDzIQZoMnlYYa3vnA92OvhQhhF2MCirv21hKl1dk0I1tSxy4wnYGfYBd&#10;KXWH9xBuGvkSRTNpsObQUGFLm4ryy/FqFHxMTtdz5vZf/Fl8z6c7n+2LMlNqNOzXSxCeev8v/nNv&#10;dZj/Op3D7zfhBJn8AAAA//8DAFBLAQItABQABgAIAAAAIQDb4fbL7gAAAIUBAAATAAAAAAAAAAAA&#10;AAAAAAAAAABbQ29udGVudF9UeXBlc10ueG1sUEsBAi0AFAAGAAgAAAAhAFr0LFu/AAAAFQEAAAsA&#10;AAAAAAAAAAAAAAAAHwEAAF9yZWxzLy5yZWxzUEsBAi0AFAAGAAgAAAAhAFUjr2LEAAAA3QAAAA8A&#10;AAAAAAAAAAAAAAAABwIAAGRycy9kb3ducmV2LnhtbFBLBQYAAAAAAwADALcAAAD4AgAAAAA=&#10;" filled="f" stroked="f">
                  <v:textbox inset="0,0,0,0">
                    <w:txbxContent>
                      <w:p w14:paraId="3EE1AF47" w14:textId="77777777" w:rsidR="00E67980" w:rsidRDefault="00E67980" w:rsidP="00D6296C">
                        <w:pPr>
                          <w:spacing w:after="160" w:line="259" w:lineRule="auto"/>
                          <w:jc w:val="left"/>
                        </w:pPr>
                        <w:r>
                          <w:rPr>
                            <w:color w:val="365F92"/>
                            <w:sz w:val="20"/>
                          </w:rPr>
                          <w:t xml:space="preserve">Program Polityki Senioralnej dla Miasta Tychy na lata 2020 </w:t>
                        </w:r>
                      </w:p>
                    </w:txbxContent>
                  </v:textbox>
                </v:rect>
                <v:rect id="Rectangle 1348" o:spid="_x0000_s1065" style="position:absolute;left:599;top:2433;width:515;height:1713;rotation:-5898239fd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kvDsQxwAAAN0AAAAPAAAAZHJzL2Rvd25yZXYueG1sRI9PawJB&#10;DMXvQr/DkEJvOqsVLaujiFC2lwrVtvSY7mT/4E5m3Rl1++2bg+At4b2898ty3btGXagLtWcD41EC&#10;ijj3tubSwOfhdfgCKkRki41nMvBHAdarh8ESU+uv/EGXfSyVhHBI0UAVY5tqHfKKHIaRb4lFK3zn&#10;MMraldp2eJVw1+hJksy0w5qlocKWthXlx/3ZGfgaH87fWdj98k9xmk/fY7YrysyYp8d+swAVqY93&#10;8+36zQr+81Rw5RsZQa/+AQAA//8DAFBLAQItABQABgAIAAAAIQDb4fbL7gAAAIUBAAATAAAAAAAA&#10;AAAAAAAAAAAAAABbQ29udGVudF9UeXBlc10ueG1sUEsBAi0AFAAGAAgAAAAhAFr0LFu/AAAAFQEA&#10;AAsAAAAAAAAAAAAAAAAAHwEAAF9yZWxzLy5yZWxzUEsBAi0AFAAGAAgAAAAhACS8OxDHAAAA3QAA&#10;AA8AAAAAAAAAAAAAAAAABwIAAGRycy9kb3ducmV2LnhtbFBLBQYAAAAAAwADALcAAAD7AgAAAAA=&#10;" filled="f" stroked="f">
                  <v:textbox inset="0,0,0,0">
                    <w:txbxContent>
                      <w:p w14:paraId="730E0E28" w14:textId="77777777" w:rsidR="00E67980" w:rsidRDefault="00E67980" w:rsidP="00D6296C">
                        <w:pPr>
                          <w:spacing w:after="160" w:line="259" w:lineRule="auto"/>
                          <w:jc w:val="left"/>
                        </w:pPr>
                        <w:r>
                          <w:rPr>
                            <w:color w:val="365F92"/>
                            <w:sz w:val="20"/>
                          </w:rPr>
                          <w:t>-</w:t>
                        </w:r>
                      </w:p>
                    </w:txbxContent>
                  </v:textbox>
                </v:rect>
                <v:rect id="Rectangle 1349" o:spid="_x0000_s1066" style="position:absolute;left:667;top:2119;width:380;height:1713;rotation:-5898239fd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L8J6LxAAAAN0AAAAPAAAAZHJzL2Rvd25yZXYueG1sRE/JasMw&#10;EL0X+g9iCr01spuQxY0SSiC4lway0uPUGi/UGjmWnLh/XxUCuc3jrTNf9qYWF2pdZVlBPIhAEGdW&#10;V1woOOzXL1MQziNrrC2Tgl9ysFw8Pswx0fbKW7rsfCFCCLsEFZTeN4mULivJoBvYhjhwuW0N+gDb&#10;QuoWryHc1PI1isbSYMWhocSGViVlP7vOKDjG++6Uus03f+XnyejTp5u8SJV6furf30B46v1dfHN/&#10;6DB/OJrB/zfhBLn4AwAA//8DAFBLAQItABQABgAIAAAAIQDb4fbL7gAAAIUBAAATAAAAAAAAAAAA&#10;AAAAAAAAAABbQ29udGVudF9UeXBlc10ueG1sUEsBAi0AFAAGAAgAAAAhAFr0LFu/AAAAFQEAAAsA&#10;AAAAAAAAAAAAAAAAHwEAAF9yZWxzLy5yZWxzUEsBAi0AFAAGAAgAAAAhAEvwnovEAAAA3QAAAA8A&#10;AAAAAAAAAAAAAAAABwIAAGRycy9kb3ducmV2LnhtbFBLBQYAAAAAAwADALcAAAD4AgAAAAA=&#10;" filled="f" stroked="f">
                  <v:textbox inset="0,0,0,0">
                    <w:txbxContent>
                      <w:p w14:paraId="7D420CCA" w14:textId="77777777" w:rsidR="00E67980" w:rsidRDefault="00E67980" w:rsidP="00D6296C">
                        <w:pPr>
                          <w:spacing w:after="160" w:line="259" w:lineRule="auto"/>
                          <w:jc w:val="left"/>
                        </w:pPr>
                        <w:r>
                          <w:rPr>
                            <w:color w:val="365F92"/>
                            <w:sz w:val="20"/>
                          </w:rPr>
                          <w:t xml:space="preserve"> </w:t>
                        </w:r>
                      </w:p>
                    </w:txbxContent>
                  </v:textbox>
                </v:rect>
                <v:rect id="Rectangle 1350" o:spid="_x0000_s1067" style="position:absolute;left:-430;top:732;width:2574;height:1713;rotation:-5898239fd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fE6HLxwAAAN0AAAAPAAAAZHJzL2Rvd25yZXYueG1sRI9PTwJB&#10;DMXvJn6HSUm8ySwoaBYGQkzMepFEQMOx7HT/xJ3OujPA8u3pgcRbm/f63q/zZe8adaIu1J4NjIYJ&#10;KOLc25pLA7vt++MrqBCRLTaeycCFAiwX93dzTK0/8xedNrFUEsIhRQNVjG2qdcgrchiGviUWrfCd&#10;wyhrV2rb4VnCXaPHSTLVDmuWhgpbeqso/90cnYHv0fb4k4X1gffF38vzZ8zWRZkZ8zDoVzNQkfr4&#10;b75df1jBf5oIv3wjI+jFFQAA//8DAFBLAQItABQABgAIAAAAIQDb4fbL7gAAAIUBAAATAAAAAAAA&#10;AAAAAAAAAAAAAABbQ29udGVudF9UeXBlc10ueG1sUEsBAi0AFAAGAAgAAAAhAFr0LFu/AAAAFQEA&#10;AAsAAAAAAAAAAAAAAAAAHwEAAF9yZWxzLy5yZWxzUEsBAi0AFAAGAAgAAAAhAF8TocvHAAAA3QAA&#10;AA8AAAAAAAAAAAAAAAAABwIAAGRycy9kb3ducmV2LnhtbFBLBQYAAAAAAwADALcAAAD7AgAAAAA=&#10;" filled="f" stroked="f">
                  <v:textbox inset="0,0,0,0">
                    <w:txbxContent>
                      <w:p w14:paraId="69F18FC0" w14:textId="77777777" w:rsidR="00E67980" w:rsidRDefault="00E67980" w:rsidP="00D6296C">
                        <w:pPr>
                          <w:spacing w:after="160" w:line="259" w:lineRule="auto"/>
                          <w:jc w:val="left"/>
                        </w:pPr>
                        <w:r>
                          <w:rPr>
                            <w:color w:val="365F92"/>
                            <w:sz w:val="20"/>
                          </w:rPr>
                          <w:t>202</w:t>
                        </w:r>
                      </w:p>
                    </w:txbxContent>
                  </v:textbox>
                </v:rect>
                <v:rect id="Rectangle 1351" o:spid="_x0000_s1068" style="position:absolute;left:430;top:-342;width:853;height:1713;rotation:-5898239fd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wXwRQxAAAAN0AAAAPAAAAZHJzL2Rvd25yZXYueG1sRE9La8JA&#10;EL4X+h+WKfRWN7FqS3QVESReKqhVehyzkwdmZ2N21fTfdwuCt/n4njOZdaYWV2pdZVlB3ItAEGdW&#10;V1wo+N4t3z5BOI+ssbZMCn7JwWz6/DTBRNsbb+i69YUIIewSVFB63yRSuqwkg65nG+LA5bY16ANs&#10;C6lbvIVwU8t+FI2kwYpDQ4kNLUrKTtuLUbCPd5dD6tZH/snPH4Mvn67zIlXq9aWbj0F46vxDfHev&#10;dJj/Pozh/5twgpz+AQAA//8DAFBLAQItABQABgAIAAAAIQDb4fbL7gAAAIUBAAATAAAAAAAAAAAA&#10;AAAAAAAAAABbQ29udGVudF9UeXBlc10ueG1sUEsBAi0AFAAGAAgAAAAhAFr0LFu/AAAAFQEAAAsA&#10;AAAAAAAAAAAAAAAAHwEAAF9yZWxzLy5yZWxzUEsBAi0AFAAGAAgAAAAhADBfBFDEAAAA3QAAAA8A&#10;AAAAAAAAAAAAAAAABwIAAGRycy9kb3ducmV2LnhtbFBLBQYAAAAAAwADALcAAAD4AgAAAAA=&#10;" filled="f" stroked="f">
                  <v:textbox inset="0,0,0,0">
                    <w:txbxContent>
                      <w:p w14:paraId="7324A804" w14:textId="77777777" w:rsidR="00E67980" w:rsidRDefault="00E67980" w:rsidP="00D6296C">
                        <w:pPr>
                          <w:spacing w:after="160" w:line="259" w:lineRule="auto"/>
                          <w:jc w:val="left"/>
                        </w:pPr>
                        <w:r>
                          <w:rPr>
                            <w:color w:val="365F92"/>
                            <w:sz w:val="20"/>
                          </w:rPr>
                          <w:t>7</w:t>
                        </w:r>
                      </w:p>
                    </w:txbxContent>
                  </v:textbox>
                </v:rect>
                <v:rect id="Rectangle 1352" o:spid="_x0000_s1069" style="position:absolute;left:667;top:-761;width:379;height:1713;rotation:-5898239fd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AjZonxQAAAN0AAAAPAAAAZHJzL2Rvd25yZXYueG1sRE9La8JA&#10;EL4L/odlCr3pJlarpK6hFCReKlSr9DjNTh6YnY3ZVdN/3y0Ivc3H95xl2ptGXKlztWUF8TgCQZxb&#10;XXOp4HO/Hi1AOI+ssbFMCn7IQboaDpaYaHvjD7rufClCCLsEFVTet4mULq/IoBvbljhwhe0M+gC7&#10;UuoObyHcNHISRc/SYM2hocKW3irKT7uLUXCI95dj5rbf/FWc59N3n22LMlPq8aF/fQHhqff/4rt7&#10;o8P8p9kE/r4JJ8jVLwAAAP//AwBQSwECLQAUAAYACAAAACEA2+H2y+4AAACFAQAAEwAAAAAAAAAA&#10;AAAAAAAAAAAAW0NvbnRlbnRfVHlwZXNdLnhtbFBLAQItABQABgAIAAAAIQBa9CxbvwAAABUBAAAL&#10;AAAAAAAAAAAAAAAAAB8BAABfcmVscy8ucmVsc1BLAQItABQABgAIAAAAIQDAjZonxQAAAN0AAAAP&#10;AAAAAAAAAAAAAAAAAAcCAABkcnMvZG93bnJldi54bWxQSwUGAAAAAAMAAwC3AAAA+QIAAAAA&#10;" filled="f" stroked="f">
                  <v:textbox inset="0,0,0,0">
                    <w:txbxContent>
                      <w:p w14:paraId="604E978A" w14:textId="77777777" w:rsidR="00E67980" w:rsidRDefault="00E67980" w:rsidP="00D6296C">
                        <w:pPr>
                          <w:spacing w:after="160" w:line="259" w:lineRule="auto"/>
                          <w:jc w:val="left"/>
                        </w:pPr>
                        <w:r>
                          <w:rPr>
                            <w:color w:val="1F497D"/>
                            <w:sz w:val="20"/>
                          </w:rPr>
                          <w:t xml:space="preserve"> </w:t>
                        </w:r>
                      </w:p>
                    </w:txbxContent>
                  </v:textbox>
                </v:rect>
                <w10:wrap type="square" anchorx="page" anchory="page"/>
              </v:group>
            </w:pict>
          </mc:Fallback>
        </mc:AlternateContent>
      </w:r>
      <w:r w:rsidRPr="007619CB">
        <w:rPr>
          <w:rFonts w:ascii="Arial" w:hAnsi="Arial" w:cs="Arial"/>
          <w:sz w:val="24"/>
          <w:szCs w:val="24"/>
        </w:rPr>
        <w:t>Z danych GUS wynika, że na koniec grudnia 2021</w:t>
      </w:r>
      <w:r w:rsidR="006371BA" w:rsidRPr="007619CB">
        <w:rPr>
          <w:rFonts w:ascii="Arial" w:hAnsi="Arial" w:cs="Arial"/>
          <w:sz w:val="24"/>
          <w:szCs w:val="24"/>
        </w:rPr>
        <w:t xml:space="preserve"> roku</w:t>
      </w:r>
      <w:r w:rsidRPr="007619CB">
        <w:rPr>
          <w:rFonts w:ascii="Arial" w:hAnsi="Arial" w:cs="Arial"/>
          <w:sz w:val="24"/>
          <w:szCs w:val="24"/>
        </w:rPr>
        <w:t xml:space="preserve"> liczba ludności Miasta Białystok wynosił</w:t>
      </w:r>
      <w:r w:rsidR="006371BA" w:rsidRPr="007619CB">
        <w:rPr>
          <w:rFonts w:ascii="Arial" w:hAnsi="Arial" w:cs="Arial"/>
          <w:sz w:val="24"/>
          <w:szCs w:val="24"/>
        </w:rPr>
        <w:t>a</w:t>
      </w:r>
      <w:r w:rsidRPr="007619CB">
        <w:rPr>
          <w:rFonts w:ascii="Arial" w:hAnsi="Arial" w:cs="Arial"/>
          <w:sz w:val="24"/>
          <w:szCs w:val="24"/>
        </w:rPr>
        <w:t xml:space="preserve"> 295</w:t>
      </w:r>
      <w:r w:rsidR="00F35AD2" w:rsidRPr="007619CB">
        <w:rPr>
          <w:rFonts w:ascii="Arial" w:hAnsi="Arial" w:cs="Arial"/>
          <w:sz w:val="24"/>
          <w:szCs w:val="24"/>
        </w:rPr>
        <w:t xml:space="preserve"> </w:t>
      </w:r>
      <w:r w:rsidRPr="007619CB">
        <w:rPr>
          <w:rFonts w:ascii="Arial" w:hAnsi="Arial" w:cs="Arial"/>
          <w:sz w:val="24"/>
          <w:szCs w:val="24"/>
        </w:rPr>
        <w:t>683 osoby</w:t>
      </w:r>
      <w:r w:rsidR="006371BA" w:rsidRPr="007619CB">
        <w:rPr>
          <w:rFonts w:ascii="Arial" w:hAnsi="Arial" w:cs="Arial"/>
          <w:sz w:val="24"/>
          <w:szCs w:val="24"/>
        </w:rPr>
        <w:t>,</w:t>
      </w:r>
      <w:r w:rsidRPr="007619CB">
        <w:rPr>
          <w:rFonts w:ascii="Arial" w:hAnsi="Arial" w:cs="Arial"/>
          <w:sz w:val="24"/>
          <w:szCs w:val="24"/>
        </w:rPr>
        <w:t xml:space="preserve"> w tym 157 035 kobiet i 138 648 mężczyzn. W skali całego regionu to 25,4% wszystkich mieszkańców. W całym badanym okresie utrzymywała się tendencja spadku liczby ludności – w skali całego województwa </w:t>
      </w:r>
      <w:r w:rsidR="00C84D29" w:rsidRPr="007619CB">
        <w:rPr>
          <w:rFonts w:ascii="Arial" w:hAnsi="Arial" w:cs="Arial"/>
          <w:sz w:val="24"/>
          <w:szCs w:val="24"/>
        </w:rPr>
        <w:t xml:space="preserve">podlaskiego </w:t>
      </w:r>
      <w:r w:rsidRPr="007619CB">
        <w:rPr>
          <w:rFonts w:ascii="Arial" w:hAnsi="Arial" w:cs="Arial"/>
          <w:sz w:val="24"/>
          <w:szCs w:val="24"/>
        </w:rPr>
        <w:t>był to ubytek o</w:t>
      </w:r>
      <w:r w:rsidR="00F1034B" w:rsidRPr="007619CB">
        <w:rPr>
          <w:rFonts w:ascii="Arial" w:hAnsi="Arial" w:cs="Arial"/>
          <w:sz w:val="24"/>
          <w:szCs w:val="24"/>
        </w:rPr>
        <w:t> </w:t>
      </w:r>
      <w:r w:rsidRPr="007619CB">
        <w:rPr>
          <w:rFonts w:ascii="Arial" w:hAnsi="Arial" w:cs="Arial"/>
          <w:sz w:val="24"/>
          <w:szCs w:val="24"/>
        </w:rPr>
        <w:t>1,6%. Tymczasem w Białymstoku dynamika ta jest znacznie mniejsza (wyniosła w ostatnich 5 latach -</w:t>
      </w:r>
      <w:r w:rsidR="00400DFD" w:rsidRPr="007619CB">
        <w:rPr>
          <w:rFonts w:ascii="Arial" w:hAnsi="Arial" w:cs="Arial"/>
          <w:sz w:val="24"/>
          <w:szCs w:val="24"/>
        </w:rPr>
        <w:t xml:space="preserve"> </w:t>
      </w:r>
      <w:r w:rsidRPr="007619CB">
        <w:rPr>
          <w:rFonts w:ascii="Arial" w:hAnsi="Arial" w:cs="Arial"/>
          <w:sz w:val="24"/>
          <w:szCs w:val="24"/>
        </w:rPr>
        <w:t>0,5%</w:t>
      </w:r>
      <w:r w:rsidR="009B687D" w:rsidRPr="007619CB">
        <w:rPr>
          <w:rFonts w:ascii="Arial" w:hAnsi="Arial" w:cs="Arial"/>
          <w:sz w:val="24"/>
          <w:szCs w:val="24"/>
        </w:rPr>
        <w:t>)</w:t>
      </w:r>
      <w:r w:rsidRPr="007619CB">
        <w:rPr>
          <w:rFonts w:ascii="Arial" w:hAnsi="Arial" w:cs="Arial"/>
          <w:sz w:val="24"/>
          <w:szCs w:val="24"/>
        </w:rPr>
        <w:t xml:space="preserve">. </w:t>
      </w:r>
    </w:p>
    <w:p w14:paraId="0991DB99" w14:textId="3E1B9483" w:rsidR="007C20F6" w:rsidRPr="007619CB" w:rsidRDefault="00A46244" w:rsidP="00A1186D">
      <w:pPr>
        <w:pStyle w:val="Legenda"/>
        <w:jc w:val="left"/>
        <w:rPr>
          <w:rFonts w:ascii="Arial" w:hAnsi="Arial" w:cs="Arial"/>
          <w:i w:val="0"/>
          <w:sz w:val="24"/>
          <w:szCs w:val="24"/>
        </w:rPr>
      </w:pPr>
      <w:r w:rsidRPr="007619CB">
        <w:rPr>
          <w:rFonts w:ascii="Arial" w:hAnsi="Arial" w:cs="Arial"/>
          <w:i w:val="0"/>
          <w:sz w:val="24"/>
          <w:szCs w:val="24"/>
        </w:rPr>
        <w:t xml:space="preserve">Wykres </w:t>
      </w:r>
      <w:r w:rsidR="00D05060" w:rsidRPr="007619CB">
        <w:rPr>
          <w:rFonts w:ascii="Arial" w:hAnsi="Arial" w:cs="Arial"/>
          <w:i w:val="0"/>
          <w:sz w:val="24"/>
          <w:szCs w:val="24"/>
        </w:rPr>
        <w:fldChar w:fldCharType="begin"/>
      </w:r>
      <w:r w:rsidR="00D05060" w:rsidRPr="007619CB">
        <w:rPr>
          <w:rFonts w:ascii="Arial" w:hAnsi="Arial" w:cs="Arial"/>
          <w:i w:val="0"/>
          <w:sz w:val="24"/>
          <w:szCs w:val="24"/>
        </w:rPr>
        <w:instrText xml:space="preserve"> SEQ Wykres \* ARABIC </w:instrText>
      </w:r>
      <w:r w:rsidR="00D05060" w:rsidRPr="007619CB">
        <w:rPr>
          <w:rFonts w:ascii="Arial" w:hAnsi="Arial" w:cs="Arial"/>
          <w:i w:val="0"/>
          <w:sz w:val="24"/>
          <w:szCs w:val="24"/>
        </w:rPr>
        <w:fldChar w:fldCharType="separate"/>
      </w:r>
      <w:r w:rsidR="00143FF3" w:rsidRPr="007619CB">
        <w:rPr>
          <w:rFonts w:ascii="Arial" w:hAnsi="Arial" w:cs="Arial"/>
          <w:i w:val="0"/>
          <w:noProof/>
          <w:sz w:val="24"/>
          <w:szCs w:val="24"/>
        </w:rPr>
        <w:t>1</w:t>
      </w:r>
      <w:r w:rsidR="00D05060" w:rsidRPr="007619CB">
        <w:rPr>
          <w:rFonts w:ascii="Arial" w:hAnsi="Arial" w:cs="Arial"/>
          <w:i w:val="0"/>
          <w:noProof/>
          <w:sz w:val="24"/>
          <w:szCs w:val="24"/>
        </w:rPr>
        <w:fldChar w:fldCharType="end"/>
      </w:r>
      <w:r w:rsidRPr="007619CB">
        <w:rPr>
          <w:rFonts w:ascii="Arial" w:hAnsi="Arial" w:cs="Arial"/>
          <w:i w:val="0"/>
          <w:noProof/>
          <w:color w:val="000000"/>
          <w:sz w:val="24"/>
          <w:szCs w:val="24"/>
        </w:rPr>
        <mc:AlternateContent>
          <mc:Choice Requires="wpg">
            <w:drawing>
              <wp:anchor distT="0" distB="0" distL="114300" distR="114300" simplePos="0" relativeHeight="251553280" behindDoc="0" locked="0" layoutInCell="1" allowOverlap="1" wp14:anchorId="0D5BDA50" wp14:editId="5322FB98">
                <wp:simplePos x="0" y="0"/>
                <wp:positionH relativeFrom="page">
                  <wp:posOffset>10115677</wp:posOffset>
                </wp:positionH>
                <wp:positionV relativeFrom="page">
                  <wp:posOffset>2727440</wp:posOffset>
                </wp:positionV>
                <wp:extent cx="128839" cy="3519182"/>
                <wp:effectExtent l="0" t="0" r="0" b="0"/>
                <wp:wrapSquare wrapText="bothSides"/>
                <wp:docPr id="177512" name="Group 177512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128839" cy="3519182"/>
                          <a:chOff x="0" y="0"/>
                          <a:chExt cx="128839" cy="3519182"/>
                        </a:xfrm>
                      </wpg:grpSpPr>
                      <wps:wsp>
                        <wps:cNvPr id="1474" name="Rectangle 1474"/>
                        <wps:cNvSpPr/>
                        <wps:spPr>
                          <a:xfrm rot="-5399999">
                            <a:off x="43031" y="3390857"/>
                            <a:ext cx="85295" cy="171355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45903A72" w14:textId="77777777" w:rsidR="00E67980" w:rsidRDefault="00E67980">
                              <w:pPr>
                                <w:spacing w:after="160" w:line="259" w:lineRule="auto"/>
                                <w:jc w:val="left"/>
                              </w:pPr>
                              <w:r>
                                <w:rPr>
                                  <w:b/>
                                  <w:color w:val="1F497D"/>
                                  <w:sz w:val="20"/>
                                </w:rPr>
                                <w:t>8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475" name="Rectangle 1475"/>
                        <wps:cNvSpPr/>
                        <wps:spPr>
                          <a:xfrm rot="-5399999">
                            <a:off x="47166" y="3330986"/>
                            <a:ext cx="77022" cy="171355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4374C3D3" w14:textId="77777777" w:rsidR="00E67980" w:rsidRDefault="00E67980">
                              <w:pPr>
                                <w:spacing w:after="160" w:line="259" w:lineRule="auto"/>
                                <w:jc w:val="left"/>
                              </w:pPr>
                              <w:r>
                                <w:rPr>
                                  <w:b/>
                                  <w:color w:val="1F497D"/>
                                  <w:sz w:val="20"/>
                                </w:rPr>
                                <w:t xml:space="preserve"> 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476" name="Rectangle 1476"/>
                        <wps:cNvSpPr/>
                        <wps:spPr>
                          <a:xfrm rot="-5399999">
                            <a:off x="-1935489" y="1290417"/>
                            <a:ext cx="4042335" cy="171355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391504F8" w14:textId="77777777" w:rsidR="00E67980" w:rsidRDefault="00E67980">
                              <w:pPr>
                                <w:spacing w:after="160" w:line="259" w:lineRule="auto"/>
                                <w:jc w:val="left"/>
                              </w:pPr>
                              <w:r>
                                <w:rPr>
                                  <w:color w:val="365F92"/>
                                  <w:sz w:val="20"/>
                                </w:rPr>
                                <w:t xml:space="preserve">Program Polityki Senioralnej dla Miasta Tychy na lata 2020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477" name="Rectangle 1477"/>
                        <wps:cNvSpPr/>
                        <wps:spPr>
                          <a:xfrm rot="-5399999">
                            <a:off x="59937" y="243306"/>
                            <a:ext cx="51480" cy="171355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367C08F3" w14:textId="77777777" w:rsidR="00E67980" w:rsidRDefault="00E67980">
                              <w:pPr>
                                <w:spacing w:after="160" w:line="259" w:lineRule="auto"/>
                                <w:jc w:val="left"/>
                              </w:pPr>
                              <w:r>
                                <w:rPr>
                                  <w:color w:val="365F92"/>
                                  <w:sz w:val="20"/>
                                </w:rPr>
                                <w:t>-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478" name="Rectangle 1478"/>
                        <wps:cNvSpPr/>
                        <wps:spPr>
                          <a:xfrm rot="-5399999">
                            <a:off x="66667" y="211935"/>
                            <a:ext cx="38021" cy="171355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1DD7C6E2" w14:textId="77777777" w:rsidR="00E67980" w:rsidRDefault="00E67980">
                              <w:pPr>
                                <w:spacing w:after="160" w:line="259" w:lineRule="auto"/>
                                <w:jc w:val="left"/>
                              </w:pPr>
                              <w:r>
                                <w:rPr>
                                  <w:color w:val="365F92"/>
                                  <w:sz w:val="20"/>
                                </w:rPr>
                                <w:t xml:space="preserve">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479" name="Rectangle 1479"/>
                        <wps:cNvSpPr/>
                        <wps:spPr>
                          <a:xfrm rot="-5399999">
                            <a:off x="-43020" y="73290"/>
                            <a:ext cx="257398" cy="171355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5BAD511B" w14:textId="77777777" w:rsidR="00E67980" w:rsidRDefault="00E67980">
                              <w:pPr>
                                <w:spacing w:after="160" w:line="259" w:lineRule="auto"/>
                                <w:jc w:val="left"/>
                              </w:pPr>
                              <w:r>
                                <w:rPr>
                                  <w:color w:val="365F92"/>
                                  <w:sz w:val="20"/>
                                </w:rPr>
                                <w:t>202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480" name="Rectangle 1480"/>
                        <wps:cNvSpPr/>
                        <wps:spPr>
                          <a:xfrm rot="-5399999">
                            <a:off x="43031" y="-34205"/>
                            <a:ext cx="85295" cy="171355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549254A9" w14:textId="77777777" w:rsidR="00E67980" w:rsidRDefault="00E67980">
                              <w:pPr>
                                <w:spacing w:after="160" w:line="259" w:lineRule="auto"/>
                                <w:jc w:val="left"/>
                              </w:pPr>
                              <w:r>
                                <w:rPr>
                                  <w:color w:val="365F92"/>
                                  <w:sz w:val="20"/>
                                </w:rPr>
                                <w:t>7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481" name="Rectangle 1481"/>
                        <wps:cNvSpPr/>
                        <wps:spPr>
                          <a:xfrm rot="-5399999">
                            <a:off x="66667" y="-76100"/>
                            <a:ext cx="38021" cy="171355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3F72C67C" w14:textId="77777777" w:rsidR="00E67980" w:rsidRDefault="00E67980">
                              <w:pPr>
                                <w:spacing w:after="160" w:line="259" w:lineRule="auto"/>
                                <w:jc w:val="left"/>
                              </w:pPr>
                              <w:r>
                                <w:rPr>
                                  <w:color w:val="1F497D"/>
                                  <w:sz w:val="20"/>
                                </w:rPr>
                                <w:t xml:space="preserve">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w14:anchorId="0D5BDA50" id="Group 177512" o:spid="_x0000_s1070" style="position:absolute;margin-left:796.5pt;margin-top:214.75pt;width:10.15pt;height:277.1pt;z-index:251553280;mso-position-horizontal-relative:page;mso-position-vertical-relative:page" coordsize="1288,3519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VnpqDMAMAANERAAAOAAAAZHJzL2Uyb0RvYy54bWzkmFtvmzAUx98n7TtYfk/BGMJFTappXatJ&#10;01qt2wdwiblIgJHtlnSffsfmkiWNJo1JjbTkgRgb7OP/75zDgcurbV2hZy5VKZoVJhcuRrxJxaZs&#10;8hX+8f1mEWGkNGs2rBINX+EXrvDV+v27y65NuCcKUW24RDBJo5KuXeFC6zZxHJUWvGbqQrS8gcFM&#10;yJppOJW5s5Gsg9nryvFcd+l0Qm5aKVKuFPRe94N4befPMp7quyxTXKNqhcE2bY/SHh/N0VlfsiSX&#10;rC3KdDCDzbCiZmUDi05TXTPN0JMsX01Vl6kUSmT6IhW1I7KsTLndA+yGuAe7uZXiqbV7yZMubyeZ&#10;QNoDnWZPm359vpeo3AC7MAyIh1HDauBkl0ZDH4jUtXkC197K9qG9l0NH3p+ZfW8zWZt/2BHaWnlf&#10;Jnn5VqMUOokXRTTGKIUhGpCYRF6vf1oApFe3pcWnP9/ojMs6xrrJmK4FV1I7tdS/qfVQsJZbCMoo&#10;MKrlh/6o1TfwMtbkFUfE9Fpx7LWTVCpRoNqoE5IC/HAR0Nj8rNsMsvnUpQQjow+N3SgIe31GAaPA&#10;i4NePxISGgRmeFKBJa1U+paLGpnGCkuwy87Onr8o3V86XmJsqRpzbMRNWVX9qOkBMUdzTUtvH7fW&#10;P4DcsLNHsXkBGQohf95B6GeV6FZYDC1ssgEsbkYxqj43IL8JvLEhx8bj2JC6+ihsePbmfHjSIiut&#10;vcaAfrXBLuBqfPFtAIPUfTDsAbaiGxPAGf4ecEiWywEwdeNouQ84DF0PQtAEyNsD9m023En+/wMG&#10;EkcAWyZzAS9ITAM/gixnGHqx65ODIPZd36P0ZGHsk3ML4/AoZUtlLuUgjilMC4g9n1L3IIoD4keQ&#10;8k4UxfaZek5RDBXmkSiORjefk6aX8Bv4EhPQ+1maRq4HT+kT8aXjxs7lMQy59AjfqRqZw3cBhZYH&#10;IQoBHFJI0vt8vSCkMXjViQBPFeSZADa58jVg6B3KzTmAd4X0gvqeexDAJ62j/amAPBe+kCuP8J3q&#10;kDl8dwl6ES6JexDAp03QU/14ar72tRi+G9h3xOEbh/kw8fu5fa/afYlZ/wIAAP//AwBQSwMEFAAG&#10;AAgAAAAhAHfqUPXjAAAADQEAAA8AAABkcnMvZG93bnJldi54bWxMj0FLw0AUhO+C/2F5gje7SdfU&#10;JmZTSlFPpWAriLfX7GsSmt0N2W2S/nu3Jz0OM8x8k68m3bKBetdYIyGeRcDIlFY1ppLwdXh/WgJz&#10;Ho3C1hqScCUHq+L+LsdM2dF80rD3FQslxmUoofa+yzh3ZU0a3cx2ZIJ3sr1GH2RfcdXjGMp1y+dR&#10;tOAaGxMWauxoU1N53l+0hI8Rx7WI34bt+bS5/hyS3fc2JikfH6b1KzBPk/8Lww0/oEMRmI72YpRj&#10;bdBJKsIZL+F5nibAbpFFLASwo4R0KV6AFzn//6L4BQAA//8DAFBLAQItABQABgAIAAAAIQC2gziS&#10;/gAAAOEBAAATAAAAAAAAAAAAAAAAAAAAAABbQ29udGVudF9UeXBlc10ueG1sUEsBAi0AFAAGAAgA&#10;AAAhADj9If/WAAAAlAEAAAsAAAAAAAAAAAAAAAAALwEAAF9yZWxzLy5yZWxzUEsBAi0AFAAGAAgA&#10;AAAhAFWemoMwAwAA0REAAA4AAAAAAAAAAAAAAAAALgIAAGRycy9lMm9Eb2MueG1sUEsBAi0AFAAG&#10;AAgAAAAhAHfqUPXjAAAADQEAAA8AAAAAAAAAAAAAAAAAigUAAGRycy9kb3ducmV2LnhtbFBLBQYA&#10;AAAABAAEAPMAAACaBgAAAAA=&#10;">
                <v:rect id="Rectangle 1474" o:spid="_x0000_s1071" style="position:absolute;left:430;top:33908;width:853;height:1713;rotation:-5898239fd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rNzbNxAAAAN0AAAAPAAAAZHJzL2Rvd25yZXYueG1sRE9La8JA&#10;EL4L/Q/LCN7MRgm1pG6CFCS9KFSr9DjNTh40O5tmV03/fbdQ8DYf33PW+Wg6caXBtZYVLKIYBHFp&#10;dcu1gvfjdv4EwnlkjZ1lUvBDDvLsYbLGVNsbv9H14GsRQtilqKDxvk+ldGVDBl1ke+LAVXYw6AMc&#10;aqkHvIVw08llHD9Kgy2HhgZ7emmo/DpcjILT4ng5F27/yR/V9yrZ+WJf1YVSs+m4eQbhafR38b/7&#10;VYf5ySqBv2/CCTL7BQAA//8DAFBLAQItABQABgAIAAAAIQDb4fbL7gAAAIUBAAATAAAAAAAAAAAA&#10;AAAAAAAAAABbQ29udGVudF9UeXBlc10ueG1sUEsBAi0AFAAGAAgAAAAhAFr0LFu/AAAAFQEAAAsA&#10;AAAAAAAAAAAAAAAAHwEAAF9yZWxzLy5yZWxzUEsBAi0AFAAGAAgAAAAhAKs3Ns3EAAAA3QAAAA8A&#10;AAAAAAAAAAAAAAAABwIAAGRycy9kb3ducmV2LnhtbFBLBQYAAAAAAwADALcAAAD4AgAAAAA=&#10;" filled="f" stroked="f">
                  <v:textbox inset="0,0,0,0">
                    <w:txbxContent>
                      <w:p w14:paraId="45903A72" w14:textId="77777777" w:rsidR="00E67980" w:rsidRDefault="00E67980">
                        <w:pPr>
                          <w:spacing w:after="160" w:line="259" w:lineRule="auto"/>
                          <w:jc w:val="left"/>
                        </w:pPr>
                        <w:r>
                          <w:rPr>
                            <w:b/>
                            <w:color w:val="1F497D"/>
                            <w:sz w:val="20"/>
                          </w:rPr>
                          <w:t>8</w:t>
                        </w:r>
                      </w:p>
                    </w:txbxContent>
                  </v:textbox>
                </v:rect>
                <v:rect id="Rectangle 1475" o:spid="_x0000_s1072" style="position:absolute;left:472;top:33309;width:770;height:1713;rotation:-5898239fd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Ee5NWxAAAAN0AAAAPAAAAZHJzL2Rvd25yZXYueG1sRE9La8JA&#10;EL4X/A/LCL3VjcU2Et0EEUp6qVBtpcdpdvLA7GyaXTX9964geJuP7znLbDCtOFHvGssKppMIBHFh&#10;dcOVgq/d29MchPPIGlvLpOCfHGTp6GGJibZn/qTT1lcihLBLUEHtfZdI6YqaDLqJ7YgDV9reoA+w&#10;r6Tu8RzCTSufo+hVGmw4NNTY0bqm4rA9GgXf091xn7vNL/+Uf/Hsw+ebssqVehwPqwUIT4O/i2/u&#10;dx3mz+IXuH4TTpDpBQAA//8DAFBLAQItABQABgAIAAAAIQDb4fbL7gAAAIUBAAATAAAAAAAAAAAA&#10;AAAAAAAAAABbQ29udGVudF9UeXBlc10ueG1sUEsBAi0AFAAGAAgAAAAhAFr0LFu/AAAAFQEAAAsA&#10;AAAAAAAAAAAAAAAAHwEAAF9yZWxzLy5yZWxzUEsBAi0AFAAGAAgAAAAhAMR7k1bEAAAA3QAAAA8A&#10;AAAAAAAAAAAAAAAABwIAAGRycy9kb3ducmV2LnhtbFBLBQYAAAAAAwADALcAAAD4AgAAAAA=&#10;" filled="f" stroked="f">
                  <v:textbox inset="0,0,0,0">
                    <w:txbxContent>
                      <w:p w14:paraId="4374C3D3" w14:textId="77777777" w:rsidR="00E67980" w:rsidRDefault="00E67980">
                        <w:pPr>
                          <w:spacing w:after="160" w:line="259" w:lineRule="auto"/>
                          <w:jc w:val="left"/>
                        </w:pPr>
                        <w:r>
                          <w:rPr>
                            <w:b/>
                            <w:color w:val="1F497D"/>
                            <w:sz w:val="20"/>
                          </w:rPr>
                          <w:t xml:space="preserve">  </w:t>
                        </w:r>
                      </w:p>
                    </w:txbxContent>
                  </v:textbox>
                </v:rect>
                <v:rect id="Rectangle 1476" o:spid="_x0000_s1073" style="position:absolute;left:-19354;top:12904;width:40422;height:1713;rotation:-5898239fd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0qQ0hwwAAAN0AAAAPAAAAZHJzL2Rvd25yZXYueG1sRE9Li8Iw&#10;EL4L/ocwgjdNXUSlGkUEqZcVVlfxODbTBzaTbhO1++83grC3+fies1i1phIPalxpWcFoGIEgTq0u&#10;OVfwfdwOZiCcR9ZYWSYFv+Rgtex2Fhhr++Qvehx8LkIIuxgVFN7XsZQuLcigG9qaOHCZbQz6AJtc&#10;6gafIdxU8iOKJtJgyaGhwJo2BaW3w90oOI2O93Pi9le+ZD/T8adP9lmeKNXvtes5CE+t/xe/3Tsd&#10;5o+nE3h9E06Qyz8AAAD//wMAUEsBAi0AFAAGAAgAAAAhANvh9svuAAAAhQEAABMAAAAAAAAAAAAA&#10;AAAAAAAAAFtDb250ZW50X1R5cGVzXS54bWxQSwECLQAUAAYACAAAACEAWvQsW78AAAAVAQAACwAA&#10;AAAAAAAAAAAAAAAfAQAAX3JlbHMvLnJlbHNQSwECLQAUAAYACAAAACEANKkNIcMAAADdAAAADwAA&#10;AAAAAAAAAAAAAAAHAgAAZHJzL2Rvd25yZXYueG1sUEsFBgAAAAADAAMAtwAAAPcCAAAAAA==&#10;" filled="f" stroked="f">
                  <v:textbox inset="0,0,0,0">
                    <w:txbxContent>
                      <w:p w14:paraId="391504F8" w14:textId="77777777" w:rsidR="00E67980" w:rsidRDefault="00E67980">
                        <w:pPr>
                          <w:spacing w:after="160" w:line="259" w:lineRule="auto"/>
                          <w:jc w:val="left"/>
                        </w:pPr>
                        <w:r>
                          <w:rPr>
                            <w:color w:val="365F92"/>
                            <w:sz w:val="20"/>
                          </w:rPr>
                          <w:t xml:space="preserve">Program Polityki Senioralnej dla Miasta Tychy na lata 2020 </w:t>
                        </w:r>
                      </w:p>
                    </w:txbxContent>
                  </v:textbox>
                </v:rect>
                <v:rect id="Rectangle 1477" o:spid="_x0000_s1074" style="position:absolute;left:599;top:2433;width:515;height:1713;rotation:-5898239fd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b5ai6wwAAAN0AAAAPAAAAZHJzL2Rvd25yZXYueG1sRE9La8JA&#10;EL4L/Q/LCL2ZjSKmpK4iBYmXCtUqPU6zkwfNzsbsqvHfdwXB23x8z5kve9OIC3WutqxgHMUgiHOr&#10;ay4VfO/XozcQziNrbCyTghs5WC5eBnNMtb3yF112vhQhhF2KCirv21RKl1dk0EW2JQ5cYTuDPsCu&#10;lLrDawg3jZzE8UwarDk0VNjSR0X53+5sFBzG+/Mxc9tf/ilOyfTTZ9uizJR6HfardxCeev8UP9wb&#10;HeZPkwTu34QT5OIfAAD//wMAUEsBAi0AFAAGAAgAAAAhANvh9svuAAAAhQEAABMAAAAAAAAAAAAA&#10;AAAAAAAAAFtDb250ZW50X1R5cGVzXS54bWxQSwECLQAUAAYACAAAACEAWvQsW78AAAAVAQAACwAA&#10;AAAAAAAAAAAAAAAfAQAAX3JlbHMvLnJlbHNQSwECLQAUAAYACAAAACEAW+WousMAAADdAAAADwAA&#10;AAAAAAAAAAAAAAAHAgAAZHJzL2Rvd25yZXYueG1sUEsFBgAAAAADAAMAtwAAAPcCAAAAAA==&#10;" filled="f" stroked="f">
                  <v:textbox inset="0,0,0,0">
                    <w:txbxContent>
                      <w:p w14:paraId="367C08F3" w14:textId="77777777" w:rsidR="00E67980" w:rsidRDefault="00E67980">
                        <w:pPr>
                          <w:spacing w:after="160" w:line="259" w:lineRule="auto"/>
                          <w:jc w:val="left"/>
                        </w:pPr>
                        <w:r>
                          <w:rPr>
                            <w:color w:val="365F92"/>
                            <w:sz w:val="20"/>
                          </w:rPr>
                          <w:t>-</w:t>
                        </w:r>
                      </w:p>
                    </w:txbxContent>
                  </v:textbox>
                </v:rect>
                <v:rect id="Rectangle 1478" o:spid="_x0000_s1075" style="position:absolute;left:667;top:2119;width:380;height:1713;rotation:-5898239fd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qejzIxgAAAN0AAAAPAAAAZHJzL2Rvd25yZXYueG1sRI9PawJB&#10;DMXvBb/DEKG3OqtILaujFEG2lwrVVjzGnewfupNZd0Zdv705FHpLeC/v/bJY9a5RV+pC7dnAeJSA&#10;Is69rbk08L3fvLyBChHZYuOZDNwpwGo5eFpgav2Nv+i6i6WSEA4pGqhibFOtQ16RwzDyLbFohe8c&#10;Rlm7UtsObxLuGj1JklftsGZpqLCldUX57+7iDPyM95dDFrYnPhbn2fQzZtuizIx5Hvbvc1CR+vhv&#10;/rv+sII/nQmufCMj6OUDAAD//wMAUEsBAi0AFAAGAAgAAAAhANvh9svuAAAAhQEAABMAAAAAAAAA&#10;AAAAAAAAAAAAAFtDb250ZW50X1R5cGVzXS54bWxQSwECLQAUAAYACAAAACEAWvQsW78AAAAVAQAA&#10;CwAAAAAAAAAAAAAAAAAfAQAAX3JlbHMvLnJlbHNQSwECLQAUAAYACAAAACEAKno8yMYAAADdAAAA&#10;DwAAAAAAAAAAAAAAAAAHAgAAZHJzL2Rvd25yZXYueG1sUEsFBgAAAAADAAMAtwAAAPoCAAAAAA==&#10;" filled="f" stroked="f">
                  <v:textbox inset="0,0,0,0">
                    <w:txbxContent>
                      <w:p w14:paraId="1DD7C6E2" w14:textId="77777777" w:rsidR="00E67980" w:rsidRDefault="00E67980">
                        <w:pPr>
                          <w:spacing w:after="160" w:line="259" w:lineRule="auto"/>
                          <w:jc w:val="left"/>
                        </w:pPr>
                        <w:r>
                          <w:rPr>
                            <w:color w:val="365F92"/>
                            <w:sz w:val="20"/>
                          </w:rPr>
                          <w:t xml:space="preserve"> </w:t>
                        </w:r>
                      </w:p>
                    </w:txbxContent>
                  </v:textbox>
                </v:rect>
                <v:rect id="Rectangle 1479" o:spid="_x0000_s1076" style="position:absolute;left:-430;top:732;width:2574;height:1713;rotation:-5898239fd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FNplTxAAAAN0AAAAPAAAAZHJzL2Rvd25yZXYueG1sRE9La8JA&#10;EL4X+h+WEXqrG4uoTd2EUpD0ouCj4nGanTwwOxuzq8Z/7wqF3ubje8487U0jLtS52rKC0TACQZxb&#10;XXOpYLddvM5AOI+ssbFMCm7kIE2en+YYa3vlNV02vhQhhF2MCirv21hKl1dk0A1tSxy4wnYGfYBd&#10;KXWH1xBuGvkWRRNpsObQUGFLXxXlx83ZKPgZbc/7zK1++VCcpuOlz1ZFmSn1Mug/P0B46v2/+M/9&#10;rcP88fQdHt+EE2RyBwAA//8DAFBLAQItABQABgAIAAAAIQDb4fbL7gAAAIUBAAATAAAAAAAAAAAA&#10;AAAAAAAAAABbQ29udGVudF9UeXBlc10ueG1sUEsBAi0AFAAGAAgAAAAhAFr0LFu/AAAAFQEAAAsA&#10;AAAAAAAAAAAAAAAAHwEAAF9yZWxzLy5yZWxzUEsBAi0AFAAGAAgAAAAhAEU2mVPEAAAA3QAAAA8A&#10;AAAAAAAAAAAAAAAABwIAAGRycy9kb3ducmV2LnhtbFBLBQYAAAAAAwADALcAAAD4AgAAAAA=&#10;" filled="f" stroked="f">
                  <v:textbox inset="0,0,0,0">
                    <w:txbxContent>
                      <w:p w14:paraId="5BAD511B" w14:textId="77777777" w:rsidR="00E67980" w:rsidRDefault="00E67980">
                        <w:pPr>
                          <w:spacing w:after="160" w:line="259" w:lineRule="auto"/>
                          <w:jc w:val="left"/>
                        </w:pPr>
                        <w:r>
                          <w:rPr>
                            <w:color w:val="365F92"/>
                            <w:sz w:val="20"/>
                          </w:rPr>
                          <w:t>202</w:t>
                        </w:r>
                      </w:p>
                    </w:txbxContent>
                  </v:textbox>
                </v:rect>
                <v:rect id="Rectangle 1480" o:spid="_x0000_s1077" style="position:absolute;left:430;top:-342;width:853;height:1713;rotation:-5898239fd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h2UDpxgAAAN0AAAAPAAAAZHJzL2Rvd25yZXYueG1sRI9PawJB&#10;DMXvgt9hSMGbzlqkyuooRSjbi0K1LR7jTvYP7mS2O6Nuv31zEHpLeC/v/bLa9K5RN+pC7dnAdJKA&#10;Is69rbk08Hl8Gy9AhYhssfFMBn4pwGY9HKwwtf7OH3Q7xFJJCIcUDVQxtqnWIa/IYZj4lli0wncO&#10;o6xdqW2Hdwl3jX5OkhftsGZpqLClbUX55XB1Br6mx+t3FvZnPhU/89kuZvuizIwZPfWvS1CR+vhv&#10;fly/W8GfLYRfvpER9PoPAAD//wMAUEsBAi0AFAAGAAgAAAAhANvh9svuAAAAhQEAABMAAAAAAAAA&#10;AAAAAAAAAAAAAFtDb250ZW50X1R5cGVzXS54bWxQSwECLQAUAAYACAAAACEAWvQsW78AAAAVAQAA&#10;CwAAAAAAAAAAAAAAAAAfAQAAX3JlbHMvLnJlbHNQSwECLQAUAAYACAAAACEA4dlA6cYAAADdAAAA&#10;DwAAAAAAAAAAAAAAAAAHAgAAZHJzL2Rvd25yZXYueG1sUEsFBgAAAAADAAMAtwAAAPoCAAAAAA==&#10;" filled="f" stroked="f">
                  <v:textbox inset="0,0,0,0">
                    <w:txbxContent>
                      <w:p w14:paraId="549254A9" w14:textId="77777777" w:rsidR="00E67980" w:rsidRDefault="00E67980">
                        <w:pPr>
                          <w:spacing w:after="160" w:line="259" w:lineRule="auto"/>
                          <w:jc w:val="left"/>
                        </w:pPr>
                        <w:r>
                          <w:rPr>
                            <w:color w:val="365F92"/>
                            <w:sz w:val="20"/>
                          </w:rPr>
                          <w:t>7</w:t>
                        </w:r>
                      </w:p>
                    </w:txbxContent>
                  </v:textbox>
                </v:rect>
                <v:rect id="Rectangle 1481" o:spid="_x0000_s1078" style="position:absolute;left:667;top:-761;width:379;height:1713;rotation:-5898239fd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OleVyxAAAAN0AAAAPAAAAZHJzL2Rvd25yZXYueG1sRE9La8JA&#10;EL4X/A/LCN7qJiJWYjZSCiVeFKqteByzkwfNzsbsqum/7xYK3ubje066HkwrbtS7xrKCeBqBIC6s&#10;brhS8Hl4f16CcB5ZY2uZFPyQg3U2ekox0fbOH3Tb+0qEEHYJKqi97xIpXVGTQTe1HXHgStsb9AH2&#10;ldQ93kO4aeUsihbSYMOhocaO3moqvvdXo+ArPlyPudud+VReXuZbn+/KKldqMh5eVyA8Df4h/ndv&#10;dJg/X8bw9004QWa/AAAA//8DAFBLAQItABQABgAIAAAAIQDb4fbL7gAAAIUBAAATAAAAAAAAAAAA&#10;AAAAAAAAAABbQ29udGVudF9UeXBlc10ueG1sUEsBAi0AFAAGAAgAAAAhAFr0LFu/AAAAFQEAAAsA&#10;AAAAAAAAAAAAAAAAHwEAAF9yZWxzLy5yZWxzUEsBAi0AFAAGAAgAAAAhAI6V5XLEAAAA3QAAAA8A&#10;AAAAAAAAAAAAAAAABwIAAGRycy9kb3ducmV2LnhtbFBLBQYAAAAAAwADALcAAAD4AgAAAAA=&#10;" filled="f" stroked="f">
                  <v:textbox inset="0,0,0,0">
                    <w:txbxContent>
                      <w:p w14:paraId="3F72C67C" w14:textId="77777777" w:rsidR="00E67980" w:rsidRDefault="00E67980">
                        <w:pPr>
                          <w:spacing w:after="160" w:line="259" w:lineRule="auto"/>
                          <w:jc w:val="left"/>
                        </w:pPr>
                        <w:r>
                          <w:rPr>
                            <w:color w:val="1F497D"/>
                            <w:sz w:val="20"/>
                          </w:rPr>
                          <w:t xml:space="preserve"> </w:t>
                        </w:r>
                      </w:p>
                    </w:txbxContent>
                  </v:textbox>
                </v:rect>
                <w10:wrap type="square" anchorx="page" anchory="page"/>
              </v:group>
            </w:pict>
          </mc:Fallback>
        </mc:AlternateContent>
      </w:r>
      <w:r w:rsidRPr="007619CB">
        <w:rPr>
          <w:rFonts w:ascii="Arial" w:hAnsi="Arial" w:cs="Arial"/>
          <w:i w:val="0"/>
          <w:sz w:val="24"/>
          <w:szCs w:val="24"/>
        </w:rPr>
        <w:t xml:space="preserve">. Miasto Białystok – stan ludności (2017-2021) </w:t>
      </w:r>
    </w:p>
    <w:p w14:paraId="3BA22977" w14:textId="4BD4488B" w:rsidR="007C20F6" w:rsidRPr="007619CB" w:rsidRDefault="00A46244" w:rsidP="00A1186D">
      <w:pPr>
        <w:spacing w:after="176" w:line="259" w:lineRule="auto"/>
        <w:ind w:left="12"/>
        <w:jc w:val="left"/>
        <w:rPr>
          <w:rFonts w:ascii="Arial" w:hAnsi="Arial" w:cs="Arial"/>
          <w:sz w:val="24"/>
          <w:szCs w:val="24"/>
        </w:rPr>
      </w:pPr>
      <w:r w:rsidRPr="007619CB">
        <w:rPr>
          <w:rFonts w:ascii="Arial" w:hAnsi="Arial" w:cs="Arial"/>
          <w:noProof/>
          <w:sz w:val="24"/>
          <w:szCs w:val="24"/>
        </w:rPr>
        <w:drawing>
          <wp:inline distT="0" distB="0" distL="0" distR="0" wp14:anchorId="29EFCAF3" wp14:editId="001ACAF8">
            <wp:extent cx="6534150" cy="2568271"/>
            <wp:effectExtent l="0" t="0" r="0" b="3810"/>
            <wp:docPr id="1" name="Wykres 1">
              <a:extLst xmlns:a="http://schemas.openxmlformats.org/drawingml/2006/main">
                <a:ext uri="{FF2B5EF4-FFF2-40B4-BE49-F238E27FC236}">
                  <a16:creationId xmlns:a16="http://schemas.microsoft.com/office/drawing/2014/main" id="{02287A57-C624-BB4D-C14B-C6D70086711D}"/>
                </a:ext>
              </a:extLst>
            </wp:docPr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8"/>
              </a:graphicData>
            </a:graphic>
          </wp:inline>
        </w:drawing>
      </w:r>
    </w:p>
    <w:p w14:paraId="23A3F546" w14:textId="1522A380" w:rsidR="007C20F6" w:rsidRPr="007619CB" w:rsidRDefault="003451CF" w:rsidP="00A1186D">
      <w:pPr>
        <w:spacing w:after="97" w:line="259" w:lineRule="auto"/>
        <w:ind w:left="7"/>
        <w:jc w:val="left"/>
        <w:rPr>
          <w:rFonts w:ascii="Arial" w:hAnsi="Arial" w:cs="Arial"/>
          <w:color w:val="1F4E79"/>
          <w:sz w:val="24"/>
          <w:szCs w:val="24"/>
        </w:rPr>
      </w:pPr>
      <w:r w:rsidRPr="007619CB">
        <w:rPr>
          <w:rFonts w:ascii="Arial" w:hAnsi="Arial" w:cs="Arial"/>
          <w:color w:val="767171" w:themeColor="background2" w:themeShade="80"/>
          <w:sz w:val="24"/>
          <w:szCs w:val="24"/>
        </w:rPr>
        <w:t xml:space="preserve">Źródło: </w:t>
      </w:r>
      <w:r w:rsidR="0044154F" w:rsidRPr="007619CB">
        <w:rPr>
          <w:rFonts w:ascii="Arial" w:hAnsi="Arial" w:cs="Arial"/>
          <w:color w:val="767171" w:themeColor="background2" w:themeShade="80"/>
          <w:sz w:val="24"/>
          <w:szCs w:val="24"/>
        </w:rPr>
        <w:t>opracowanie własne na podstawie Banku Danych Lokalnych</w:t>
      </w:r>
      <w:r w:rsidR="00C84D29" w:rsidRPr="007619CB">
        <w:rPr>
          <w:rFonts w:ascii="Arial" w:hAnsi="Arial" w:cs="Arial"/>
          <w:iCs/>
          <w:color w:val="F4B083" w:themeColor="accent2" w:themeTint="99"/>
          <w:sz w:val="24"/>
          <w:szCs w:val="24"/>
        </w:rPr>
        <w:t xml:space="preserve"> </w:t>
      </w:r>
      <w:r w:rsidR="0034233E" w:rsidRPr="007619CB">
        <w:rPr>
          <w:rFonts w:ascii="Arial" w:hAnsi="Arial" w:cs="Arial"/>
          <w:iCs/>
          <w:color w:val="767171" w:themeColor="background2" w:themeShade="80"/>
          <w:sz w:val="24"/>
          <w:szCs w:val="24"/>
        </w:rPr>
        <w:t>GUS</w:t>
      </w:r>
      <w:r w:rsidRPr="007619CB">
        <w:rPr>
          <w:rFonts w:ascii="Arial" w:hAnsi="Arial" w:cs="Arial"/>
          <w:color w:val="1F4E79"/>
          <w:sz w:val="24"/>
          <w:szCs w:val="24"/>
        </w:rPr>
        <w:t xml:space="preserve"> </w:t>
      </w:r>
    </w:p>
    <w:p w14:paraId="27A65244" w14:textId="7E2B0C67" w:rsidR="008C6699" w:rsidRPr="007619CB" w:rsidRDefault="00C21495" w:rsidP="00A1186D">
      <w:pPr>
        <w:spacing w:after="112" w:line="259" w:lineRule="auto"/>
        <w:ind w:left="12"/>
        <w:jc w:val="left"/>
        <w:rPr>
          <w:rFonts w:ascii="Arial" w:hAnsi="Arial" w:cs="Arial"/>
          <w:sz w:val="24"/>
          <w:szCs w:val="24"/>
        </w:rPr>
      </w:pPr>
      <w:r w:rsidRPr="007619CB">
        <w:rPr>
          <w:rFonts w:ascii="Arial" w:hAnsi="Arial" w:cs="Arial"/>
          <w:noProof/>
          <w:sz w:val="24"/>
          <w:szCs w:val="24"/>
        </w:rPr>
        <w:drawing>
          <wp:anchor distT="0" distB="0" distL="114300" distR="114300" simplePos="0" relativeHeight="251652608" behindDoc="0" locked="0" layoutInCell="1" allowOverlap="0" wp14:anchorId="0ECCD9D4" wp14:editId="1EE929EB">
            <wp:simplePos x="0" y="0"/>
            <wp:positionH relativeFrom="column">
              <wp:posOffset>6985</wp:posOffset>
            </wp:positionH>
            <wp:positionV relativeFrom="paragraph">
              <wp:posOffset>97790</wp:posOffset>
            </wp:positionV>
            <wp:extent cx="547370" cy="585470"/>
            <wp:effectExtent l="0" t="0" r="0" b="0"/>
            <wp:wrapSquare wrapText="bothSides"/>
            <wp:docPr id="17" name="Picture 2999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999" name="Picture 2999"/>
                    <pic:cNvPicPr/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547370" cy="58547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14:paraId="65EA86E5" w14:textId="269265EE" w:rsidR="008C6699" w:rsidRPr="007619CB" w:rsidRDefault="008C6699" w:rsidP="00A1186D">
      <w:pPr>
        <w:spacing w:after="5" w:line="248" w:lineRule="auto"/>
        <w:ind w:right="849"/>
        <w:jc w:val="left"/>
        <w:rPr>
          <w:rFonts w:ascii="Arial" w:hAnsi="Arial" w:cs="Arial"/>
          <w:b/>
          <w:color w:val="F4B083" w:themeColor="accent2" w:themeTint="99"/>
          <w:sz w:val="24"/>
          <w:szCs w:val="24"/>
        </w:rPr>
      </w:pPr>
      <w:r w:rsidRPr="007619CB">
        <w:rPr>
          <w:rFonts w:ascii="Arial" w:hAnsi="Arial" w:cs="Arial"/>
          <w:b/>
          <w:color w:val="00B050"/>
          <w:sz w:val="24"/>
          <w:szCs w:val="24"/>
        </w:rPr>
        <w:t>Dynamika spadku liczby ludności w Białymstoku jest niższa niż w województwie</w:t>
      </w:r>
      <w:r w:rsidR="00C84D29" w:rsidRPr="007619CB">
        <w:rPr>
          <w:rFonts w:ascii="Arial" w:hAnsi="Arial" w:cs="Arial"/>
          <w:b/>
          <w:color w:val="00B050"/>
          <w:sz w:val="24"/>
          <w:szCs w:val="24"/>
        </w:rPr>
        <w:t xml:space="preserve"> </w:t>
      </w:r>
      <w:r w:rsidR="00C84D29" w:rsidRPr="007619CB">
        <w:rPr>
          <w:rFonts w:ascii="Arial" w:hAnsi="Arial" w:cs="Arial"/>
          <w:b/>
          <w:color w:val="F4B083" w:themeColor="accent2" w:themeTint="99"/>
          <w:sz w:val="24"/>
          <w:szCs w:val="24"/>
        </w:rPr>
        <w:t>podlaskim</w:t>
      </w:r>
    </w:p>
    <w:p w14:paraId="41AF8A10" w14:textId="77777777" w:rsidR="008C6699" w:rsidRPr="007619CB" w:rsidRDefault="008C6699" w:rsidP="00A1186D">
      <w:pPr>
        <w:spacing w:after="5" w:line="248" w:lineRule="auto"/>
        <w:ind w:right="849"/>
        <w:jc w:val="left"/>
        <w:rPr>
          <w:rFonts w:ascii="Arial" w:hAnsi="Arial" w:cs="Arial"/>
          <w:sz w:val="24"/>
          <w:szCs w:val="24"/>
        </w:rPr>
      </w:pPr>
    </w:p>
    <w:p w14:paraId="7145FCFE" w14:textId="5970A6BC" w:rsidR="008C6699" w:rsidRPr="007619CB" w:rsidRDefault="00B056F5" w:rsidP="00A1186D">
      <w:pPr>
        <w:spacing w:after="86" w:line="259" w:lineRule="auto"/>
        <w:ind w:left="12"/>
        <w:jc w:val="left"/>
        <w:rPr>
          <w:rFonts w:ascii="Arial" w:hAnsi="Arial" w:cs="Arial"/>
          <w:sz w:val="24"/>
          <w:szCs w:val="24"/>
        </w:rPr>
      </w:pPr>
      <w:r w:rsidRPr="007619CB">
        <w:rPr>
          <w:rFonts w:ascii="Arial" w:hAnsi="Arial" w:cs="Arial"/>
          <w:noProof/>
          <w:sz w:val="24"/>
          <w:szCs w:val="24"/>
        </w:rPr>
        <w:drawing>
          <wp:anchor distT="0" distB="0" distL="114300" distR="114300" simplePos="0" relativeHeight="251662848" behindDoc="0" locked="0" layoutInCell="1" allowOverlap="0" wp14:anchorId="582DD4E8" wp14:editId="36B1DB67">
            <wp:simplePos x="0" y="0"/>
            <wp:positionH relativeFrom="column">
              <wp:posOffset>430530</wp:posOffset>
            </wp:positionH>
            <wp:positionV relativeFrom="paragraph">
              <wp:posOffset>73025</wp:posOffset>
            </wp:positionV>
            <wp:extent cx="594360" cy="628015"/>
            <wp:effectExtent l="0" t="0" r="0" b="0"/>
            <wp:wrapSquare wrapText="bothSides"/>
            <wp:docPr id="18" name="Picture 3006" descr="Obraz zawierający tekst, clipart&#10;&#10;Opis wygenerowany automatycznie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8" name="Picture 3006" descr="Obraz zawierający tekst, clipart&#10;&#10;Opis wygenerowany automatycznie"/>
                    <pic:cNvPicPr/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594360" cy="62801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8C6699" w:rsidRPr="007619CB">
        <w:rPr>
          <w:rFonts w:ascii="Arial" w:hAnsi="Arial" w:cs="Arial"/>
          <w:b/>
          <w:color w:val="00B050"/>
          <w:sz w:val="24"/>
          <w:szCs w:val="24"/>
        </w:rPr>
        <w:t xml:space="preserve">  </w:t>
      </w:r>
    </w:p>
    <w:p w14:paraId="25079B81" w14:textId="69AABCC9" w:rsidR="008C6699" w:rsidRPr="007619CB" w:rsidRDefault="008C6699" w:rsidP="00A1186D">
      <w:pPr>
        <w:spacing w:after="5" w:line="248" w:lineRule="auto"/>
        <w:ind w:right="849"/>
        <w:jc w:val="left"/>
        <w:rPr>
          <w:rFonts w:ascii="Arial" w:hAnsi="Arial" w:cs="Arial"/>
          <w:sz w:val="24"/>
          <w:szCs w:val="24"/>
        </w:rPr>
      </w:pPr>
      <w:r w:rsidRPr="007619CB">
        <w:rPr>
          <w:rFonts w:ascii="Arial" w:hAnsi="Arial" w:cs="Arial"/>
          <w:b/>
          <w:color w:val="FF0000"/>
          <w:sz w:val="24"/>
          <w:szCs w:val="24"/>
        </w:rPr>
        <w:t>Liczba mieszkańców miasta systematycznie spada</w:t>
      </w:r>
    </w:p>
    <w:p w14:paraId="2FE567D3" w14:textId="77777777" w:rsidR="008C6699" w:rsidRPr="007619CB" w:rsidRDefault="008C6699" w:rsidP="00A1186D">
      <w:pPr>
        <w:spacing w:line="259" w:lineRule="auto"/>
        <w:jc w:val="left"/>
        <w:rPr>
          <w:rStyle w:val="Wyrnienieintensywne"/>
          <w:rFonts w:ascii="Arial" w:hAnsi="Arial" w:cs="Arial"/>
          <w:i w:val="0"/>
          <w:szCs w:val="24"/>
        </w:rPr>
      </w:pPr>
    </w:p>
    <w:p w14:paraId="32AEC34F" w14:textId="77777777" w:rsidR="008C6699" w:rsidRPr="007619CB" w:rsidRDefault="008C6699" w:rsidP="00A1186D">
      <w:pPr>
        <w:spacing w:after="108" w:line="259" w:lineRule="auto"/>
        <w:jc w:val="left"/>
        <w:rPr>
          <w:rFonts w:ascii="Arial" w:hAnsi="Arial" w:cs="Arial"/>
          <w:sz w:val="24"/>
          <w:szCs w:val="24"/>
        </w:rPr>
      </w:pPr>
    </w:p>
    <w:p w14:paraId="4A2B754E" w14:textId="780991E0" w:rsidR="008A72B1" w:rsidRPr="007619CB" w:rsidRDefault="009B687D" w:rsidP="00A1186D">
      <w:pPr>
        <w:ind w:firstLine="708"/>
        <w:jc w:val="left"/>
        <w:rPr>
          <w:rFonts w:ascii="Arial" w:hAnsi="Arial" w:cs="Arial"/>
          <w:sz w:val="24"/>
          <w:szCs w:val="24"/>
        </w:rPr>
      </w:pPr>
      <w:r w:rsidRPr="007619CB">
        <w:rPr>
          <w:rFonts w:ascii="Arial" w:hAnsi="Arial" w:cs="Arial"/>
          <w:sz w:val="24"/>
          <w:szCs w:val="24"/>
        </w:rPr>
        <w:t>Na zmianę liczby ludności mają w szczególności wpływ dwa czynniki: saldo migracyjne (porównanie liczby zameldowań i wymeldowań) i poziom przyrostu naturalnego (na który wpływają zarówno liczba urodzeń,</w:t>
      </w:r>
      <w:r w:rsidR="00B056F5" w:rsidRPr="007619CB">
        <w:rPr>
          <w:rFonts w:ascii="Arial" w:hAnsi="Arial" w:cs="Arial"/>
          <w:sz w:val="24"/>
          <w:szCs w:val="24"/>
        </w:rPr>
        <w:t xml:space="preserve"> </w:t>
      </w:r>
      <w:r w:rsidRPr="007619CB">
        <w:rPr>
          <w:rFonts w:ascii="Arial" w:hAnsi="Arial" w:cs="Arial"/>
          <w:sz w:val="24"/>
          <w:szCs w:val="24"/>
        </w:rPr>
        <w:t>jak i liczba zgonów).</w:t>
      </w:r>
      <w:r w:rsidR="00F35AD2" w:rsidRPr="007619CB">
        <w:rPr>
          <w:rFonts w:ascii="Arial" w:hAnsi="Arial" w:cs="Arial"/>
          <w:noProof/>
          <w:sz w:val="24"/>
          <w:szCs w:val="24"/>
        </w:rPr>
        <mc:AlternateContent>
          <mc:Choice Requires="wpg">
            <w:drawing>
              <wp:anchor distT="0" distB="0" distL="114300" distR="114300" simplePos="0" relativeHeight="251602432" behindDoc="0" locked="0" layoutInCell="1" allowOverlap="1" wp14:anchorId="6FA7545C" wp14:editId="1956C47E">
                <wp:simplePos x="0" y="0"/>
                <wp:positionH relativeFrom="page">
                  <wp:posOffset>10115677</wp:posOffset>
                </wp:positionH>
                <wp:positionV relativeFrom="page">
                  <wp:posOffset>2663432</wp:posOffset>
                </wp:positionV>
                <wp:extent cx="128839" cy="3583190"/>
                <wp:effectExtent l="0" t="0" r="0" b="0"/>
                <wp:wrapSquare wrapText="bothSides"/>
                <wp:docPr id="178441" name="Group 178441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128839" cy="3583190"/>
                          <a:chOff x="0" y="0"/>
                          <a:chExt cx="128839" cy="3583190"/>
                        </a:xfrm>
                      </wpg:grpSpPr>
                      <wps:wsp>
                        <wps:cNvPr id="3228" name="Rectangle 3228"/>
                        <wps:cNvSpPr/>
                        <wps:spPr>
                          <a:xfrm rot="-5399999">
                            <a:off x="547" y="3412382"/>
                            <a:ext cx="170262" cy="171355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57C0EB6E" w14:textId="77777777" w:rsidR="00E67980" w:rsidRDefault="00E67980" w:rsidP="00F35AD2">
                              <w:pPr>
                                <w:spacing w:after="160" w:line="259" w:lineRule="auto"/>
                                <w:jc w:val="left"/>
                              </w:pPr>
                              <w:r>
                                <w:rPr>
                                  <w:b/>
                                  <w:color w:val="1F497D"/>
                                  <w:sz w:val="20"/>
                                </w:rPr>
                                <w:t>15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3229" name="Rectangle 3229"/>
                        <wps:cNvSpPr/>
                        <wps:spPr>
                          <a:xfrm rot="-5399999">
                            <a:off x="47168" y="3330986"/>
                            <a:ext cx="77022" cy="171355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1F14C0B7" w14:textId="77777777" w:rsidR="00E67980" w:rsidRDefault="00E67980" w:rsidP="00F35AD2">
                              <w:pPr>
                                <w:spacing w:after="160" w:line="259" w:lineRule="auto"/>
                                <w:jc w:val="left"/>
                              </w:pPr>
                              <w:r>
                                <w:rPr>
                                  <w:b/>
                                  <w:color w:val="1F497D"/>
                                  <w:sz w:val="20"/>
                                </w:rPr>
                                <w:t xml:space="preserve"> 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3230" name="Rectangle 3230"/>
                        <wps:cNvSpPr/>
                        <wps:spPr>
                          <a:xfrm rot="-5399999">
                            <a:off x="-1935405" y="1290501"/>
                            <a:ext cx="4042167" cy="171355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7A31F994" w14:textId="77777777" w:rsidR="00E67980" w:rsidRDefault="00E67980" w:rsidP="00F35AD2">
                              <w:pPr>
                                <w:spacing w:after="160" w:line="259" w:lineRule="auto"/>
                                <w:jc w:val="left"/>
                              </w:pPr>
                              <w:r>
                                <w:rPr>
                                  <w:color w:val="365F92"/>
                                  <w:sz w:val="20"/>
                                </w:rPr>
                                <w:t xml:space="preserve">Program Polityki Senioralnej dla Miasta Tychy na lata 2020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3231" name="Rectangle 3231"/>
                        <wps:cNvSpPr/>
                        <wps:spPr>
                          <a:xfrm rot="-5399999">
                            <a:off x="59937" y="243305"/>
                            <a:ext cx="51479" cy="171355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6A409F72" w14:textId="77777777" w:rsidR="00E67980" w:rsidRDefault="00E67980" w:rsidP="00F35AD2">
                              <w:pPr>
                                <w:spacing w:after="160" w:line="259" w:lineRule="auto"/>
                                <w:jc w:val="left"/>
                              </w:pPr>
                              <w:r>
                                <w:rPr>
                                  <w:color w:val="365F92"/>
                                  <w:sz w:val="20"/>
                                </w:rPr>
                                <w:t>-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3232" name="Rectangle 3232"/>
                        <wps:cNvSpPr/>
                        <wps:spPr>
                          <a:xfrm rot="-5399999">
                            <a:off x="66667" y="211935"/>
                            <a:ext cx="38021" cy="171355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4C31BBD8" w14:textId="77777777" w:rsidR="00E67980" w:rsidRDefault="00E67980" w:rsidP="00F35AD2">
                              <w:pPr>
                                <w:spacing w:after="160" w:line="259" w:lineRule="auto"/>
                                <w:jc w:val="left"/>
                              </w:pPr>
                              <w:r>
                                <w:rPr>
                                  <w:color w:val="365F92"/>
                                  <w:sz w:val="20"/>
                                </w:rPr>
                                <w:t xml:space="preserve">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3233" name="Rectangle 3233"/>
                        <wps:cNvSpPr/>
                        <wps:spPr>
                          <a:xfrm rot="-5399999">
                            <a:off x="-43020" y="73290"/>
                            <a:ext cx="257398" cy="171355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2B0028BC" w14:textId="77777777" w:rsidR="00E67980" w:rsidRDefault="00E67980" w:rsidP="00F35AD2">
                              <w:pPr>
                                <w:spacing w:after="160" w:line="259" w:lineRule="auto"/>
                                <w:jc w:val="left"/>
                              </w:pPr>
                              <w:r>
                                <w:rPr>
                                  <w:color w:val="365F92"/>
                                  <w:sz w:val="20"/>
                                </w:rPr>
                                <w:t>202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3234" name="Rectangle 3234"/>
                        <wps:cNvSpPr/>
                        <wps:spPr>
                          <a:xfrm rot="-5399999">
                            <a:off x="43030" y="-34205"/>
                            <a:ext cx="85295" cy="171355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402770EA" w14:textId="77777777" w:rsidR="00E67980" w:rsidRDefault="00E67980" w:rsidP="00F35AD2">
                              <w:pPr>
                                <w:spacing w:after="160" w:line="259" w:lineRule="auto"/>
                                <w:jc w:val="left"/>
                              </w:pPr>
                              <w:r>
                                <w:rPr>
                                  <w:color w:val="365F92"/>
                                  <w:sz w:val="20"/>
                                </w:rPr>
                                <w:t>7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3235" name="Rectangle 3235"/>
                        <wps:cNvSpPr/>
                        <wps:spPr>
                          <a:xfrm rot="-5399999">
                            <a:off x="66667" y="-76100"/>
                            <a:ext cx="38021" cy="171355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442398D3" w14:textId="77777777" w:rsidR="00E67980" w:rsidRDefault="00E67980" w:rsidP="00F35AD2">
                              <w:pPr>
                                <w:spacing w:after="160" w:line="259" w:lineRule="auto"/>
                                <w:jc w:val="left"/>
                              </w:pPr>
                              <w:r>
                                <w:rPr>
                                  <w:color w:val="1F497D"/>
                                  <w:sz w:val="20"/>
                                </w:rPr>
                                <w:t xml:space="preserve">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w14:anchorId="6FA7545C" id="Group 178441" o:spid="_x0000_s1079" style="position:absolute;left:0;text-align:left;margin-left:796.5pt;margin-top:209.7pt;width:10.15pt;height:282.15pt;z-index:251602432;mso-position-horizontal-relative:page;mso-position-vertical-relative:page" coordsize="1288,3583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sqL1NLwMAANARAAAOAAAAZHJzL2Uyb0RvYy54bWzkmF1vmzAUhu8n7T9Yvk/BNoQPNammda0m&#10;TWvVbj/AIeZDAoxsWtL9+h2bjzZpNGmJ1FwkF8TYYI7f5z3HgsurTVWiZ6F0IesFJhcuRqJO5Lqo&#10;swX+/etmFmKkW16veSlrscAvQuOr5edPl10TCypzWa6FQjBJreOuWeC8bZvYcXSSi4rrC9mIGgZT&#10;qSrewqnKnLXiHcxelQ513bnTSbVulEyE1tB73Q/ipZ0/TUXS3qWpFi0qFxhia+1R2ePKHJ3lJY8z&#10;xZu8SIYw+AFRVLyo4aHTVNe85ehJFe+mqopESS3T9iKRlSPTtEiEXQOshrg7q7lV8qmxa8niLmsm&#10;mUDaHZ0Onjb5+XyvULEGdkHoeQSjmlfAyT4aDX0gUtdkMVx7q5rH5l4NHVl/Zta9SVVl/mFFaGPl&#10;fZnkFZsWJdBJaBiyCKMEhpgfMhIN+ic5QHp3W5J/+/eNzvhYx0Q3BdM1YCX9qpY+Tq3HnDfCQtBG&#10;gUEtRik4u9fqAVzG66wUyPZacey1k1Q61qDaqBNSEnw481lkftY2g2y+F2Bk1PEIZSHt3TnJF7h0&#10;Tnv5SECY75vxSQQeN0q3t0JWyDQWWEFYdnL+/EO3/aXjJSaUsjbHWt4UZdmPmh7QcozWtNrNamPt&#10;AZENC1vJ9QuokEv15w4yPy1lt8ByaGFTDODhZhSj8nsN6pu8GxtqbKzGhmrLr9JmZx/Ol6dWpoWN&#10;1wTQP22IC7AaK34MX3DqHr7RKAN44b/5egGZg20MYcbcKJxvEw6A8OkAh+PKzgQwA1++Bwy9g88P&#10;ATwjEfM917eMCY1c3yXbjD3Xo2QOaW6q4AnSePLvuVCetrS3ZZpZKqaSHELZjyLWF2rqQR7bOszj&#10;sU77xAuGXe7j+fqTfc+FLxTMPVls985D+c7hN/AlJqG3M5iFLgVTnSZ//cm458KX7eXLjqrSHnMp&#10;VH+owAGDIr3Nl/oBi2CXPhHgybnnAtjbC9g7BjDwNbs78J0xj+4W6NCnEezQJ+I7Ofdc+ILUewq0&#10;LarHF+hZMCfuTgKftkBPxj01X/tWDJ8N7Dvi8InDfJd4e27fq14/xCz/AgAA//8DAFBLAwQUAAYA&#10;CAAAACEAHadkUuMAAAANAQAADwAAAGRycy9kb3ducmV2LnhtbEyPQWvCQBSE74X+h+UVequbbdSa&#10;NBsRaXsSoVoQb8/sMwlmd0N2TeK/73pqj8MMM99ky1E3rKfO1dZIEJMIGJnCqtqUEn72ny8LYM6j&#10;UdhYQxJu5GCZPz5kmCo7mG/qd75kocS4FCVU3rcp566oSKOb2JZM8M620+iD7EquOhxCuW74axTN&#10;ucbahIUKW1pXVFx2Vy3ha8BhFYuPfnM5r2/H/Wx72AiS8vlpXL0D8zT6vzDc8QM65IHpZK9GOdYE&#10;PUvicMZLmIpkCuwemYs4BnaSkCziN+B5xv+/yH8BAAD//wMAUEsBAi0AFAAGAAgAAAAhALaDOJL+&#10;AAAA4QEAABMAAAAAAAAAAAAAAAAAAAAAAFtDb250ZW50X1R5cGVzXS54bWxQSwECLQAUAAYACAAA&#10;ACEAOP0h/9YAAACUAQAACwAAAAAAAAAAAAAAAAAvAQAAX3JlbHMvLnJlbHNQSwECLQAUAAYACAAA&#10;ACEALKi9TS8DAADQEQAADgAAAAAAAAAAAAAAAAAuAgAAZHJzL2Uyb0RvYy54bWxQSwECLQAUAAYA&#10;CAAAACEAHadkUuMAAAANAQAADwAAAAAAAAAAAAAAAACJBQAAZHJzL2Rvd25yZXYueG1sUEsFBgAA&#10;AAAEAAQA8wAAAJkGAAAAAA==&#10;">
                <v:rect id="Rectangle 3228" o:spid="_x0000_s1080" style="position:absolute;left:6;top:34123;width:1702;height:1713;rotation:-5898239fd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eM1eFxAAAAN0AAAAPAAAAZHJzL2Rvd25yZXYueG1sRE/LasJA&#10;FN0X/IfhCt3ViWmxEp0EEUq6qaBppcvbzM0DM3fSzKjp3zsLocvDea+z0XTiQoNrLSuYzyIQxKXV&#10;LdcKPou3pyUI55E1dpZJwR85yNLJwxoTba+8p8vB1yKEsEtQQeN9n0jpyoYMupntiQNX2cGgD3Co&#10;pR7wGsJNJ+MoWkiDLYeGBnvaNlSeDmej4GtenI+52/3wd/X7+vLh811V50o9TsfNCoSn0f+L7+53&#10;reA5jsPc8CY8AZneAAAA//8DAFBLAQItABQABgAIAAAAIQDb4fbL7gAAAIUBAAATAAAAAAAAAAAA&#10;AAAAAAAAAABbQ29udGVudF9UeXBlc10ueG1sUEsBAi0AFAAGAAgAAAAhAFr0LFu/AAAAFQEAAAsA&#10;AAAAAAAAAAAAAAAAHwEAAF9yZWxzLy5yZWxzUEsBAi0AFAAGAAgAAAAhAB4zV4XEAAAA3QAAAA8A&#10;AAAAAAAAAAAAAAAABwIAAGRycy9kb3ducmV2LnhtbFBLBQYAAAAAAwADALcAAAD4AgAAAAA=&#10;" filled="f" stroked="f">
                  <v:textbox inset="0,0,0,0">
                    <w:txbxContent>
                      <w:p w14:paraId="57C0EB6E" w14:textId="77777777" w:rsidR="00E67980" w:rsidRDefault="00E67980" w:rsidP="00F35AD2">
                        <w:pPr>
                          <w:spacing w:after="160" w:line="259" w:lineRule="auto"/>
                          <w:jc w:val="left"/>
                        </w:pPr>
                        <w:r>
                          <w:rPr>
                            <w:b/>
                            <w:color w:val="1F497D"/>
                            <w:sz w:val="20"/>
                          </w:rPr>
                          <w:t>15</w:t>
                        </w:r>
                      </w:p>
                    </w:txbxContent>
                  </v:textbox>
                </v:rect>
                <v:rect id="Rectangle 3229" o:spid="_x0000_s1081" style="position:absolute;left:472;top:33309;width:770;height:1713;rotation:-5898239fd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xf/IexwAAAN0AAAAPAAAAZHJzL2Rvd25yZXYueG1sRI9ba8JA&#10;FITfC/6H5Qi+1Y1ReomuUgolvlTQtMXHY/bkgtmzaXbV9N+7QsHHYWa+YRar3jTiTJ2rLSuYjCMQ&#10;xLnVNZcKvrKPxxcQziNrbCyTgj9ysFoOHhaYaHvhLZ13vhQBwi5BBZX3bSKlyysy6Ma2JQ5eYTuD&#10;PsiulLrDS4CbRsZR9CQN1hwWKmzpvaL8uDsZBd+T7PSTus2B98Xv8+zTp5uiTJUaDfu3OQhPvb+H&#10;/9trrWAax69wexOegFxeAQAA//8DAFBLAQItABQABgAIAAAAIQDb4fbL7gAAAIUBAAATAAAAAAAA&#10;AAAAAAAAAAAAAABbQ29udGVudF9UeXBlc10ueG1sUEsBAi0AFAAGAAgAAAAhAFr0LFu/AAAAFQEA&#10;AAsAAAAAAAAAAAAAAAAAHwEAAF9yZWxzLy5yZWxzUEsBAi0AFAAGAAgAAAAhAHF/8h7HAAAA3QAA&#10;AA8AAAAAAAAAAAAAAAAABwIAAGRycy9kb3ducmV2LnhtbFBLBQYAAAAAAwADALcAAAD7AgAAAAA=&#10;" filled="f" stroked="f">
                  <v:textbox inset="0,0,0,0">
                    <w:txbxContent>
                      <w:p w14:paraId="1F14C0B7" w14:textId="77777777" w:rsidR="00E67980" w:rsidRDefault="00E67980" w:rsidP="00F35AD2">
                        <w:pPr>
                          <w:spacing w:after="160" w:line="259" w:lineRule="auto"/>
                          <w:jc w:val="left"/>
                        </w:pPr>
                        <w:r>
                          <w:rPr>
                            <w:b/>
                            <w:color w:val="1F497D"/>
                            <w:sz w:val="20"/>
                          </w:rPr>
                          <w:t xml:space="preserve">  </w:t>
                        </w:r>
                      </w:p>
                    </w:txbxContent>
                  </v:textbox>
                </v:rect>
                <v:rect id="Rectangle 3230" o:spid="_x0000_s1082" style="position:absolute;left:-19354;top:12905;width:40421;height:1713;rotation:-5898239fd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lnM1exAAAAN0AAAAPAAAAZHJzL2Rvd25yZXYueG1sRE/LasJA&#10;FN0X+g/DLXRXJ1GxJXUMRShxo1BtxeVt5uZBM3diZhLj33cWgsvDeS/T0TRioM7VlhXEkwgEcW51&#10;zaWC78PnyxsI55E1NpZJwZUcpKvHhyUm2l74i4a9L0UIYZeggsr7NpHS5RUZdBPbEgeusJ1BH2BX&#10;St3hJYSbRk6jaCEN1hwaKmxpXVH+t++Ngp/40B8zt/vlU3F+nW99tivKTKnnp/HjHYSn0d/FN/dG&#10;K5hNZ2F/eBOegFz9AwAA//8DAFBLAQItABQABgAIAAAAIQDb4fbL7gAAAIUBAAATAAAAAAAAAAAA&#10;AAAAAAAAAABbQ29udGVudF9UeXBlc10ueG1sUEsBAi0AFAAGAAgAAAAhAFr0LFu/AAAAFQEAAAsA&#10;AAAAAAAAAAAAAAAAHwEAAF9yZWxzLy5yZWxzUEsBAi0AFAAGAAgAAAAhAGWczV7EAAAA3QAAAA8A&#10;AAAAAAAAAAAAAAAABwIAAGRycy9kb3ducmV2LnhtbFBLBQYAAAAAAwADALcAAAD4AgAAAAA=&#10;" filled="f" stroked="f">
                  <v:textbox inset="0,0,0,0">
                    <w:txbxContent>
                      <w:p w14:paraId="7A31F994" w14:textId="77777777" w:rsidR="00E67980" w:rsidRDefault="00E67980" w:rsidP="00F35AD2">
                        <w:pPr>
                          <w:spacing w:after="160" w:line="259" w:lineRule="auto"/>
                          <w:jc w:val="left"/>
                        </w:pPr>
                        <w:r>
                          <w:rPr>
                            <w:color w:val="365F92"/>
                            <w:sz w:val="20"/>
                          </w:rPr>
                          <w:t xml:space="preserve">Program Polityki Senioralnej dla Miasta Tychy na lata 2020 </w:t>
                        </w:r>
                      </w:p>
                    </w:txbxContent>
                  </v:textbox>
                </v:rect>
                <v:rect id="Rectangle 3231" o:spid="_x0000_s1083" style="position:absolute;left:599;top:2433;width:515;height:1713;rotation:-5898239fd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K0GjFxgAAAN0AAAAPAAAAZHJzL2Rvd25yZXYueG1sRI9Pa8JA&#10;FMTvQr/D8gredBOVWqKrFEHiRaFqS4/P7Msfmn0bs6vGb98tCB6HmfkNM192phZXal1lWUE8jEAQ&#10;Z1ZXXCg4HtaDdxDOI2usLZOCOzlYLl56c0y0vfEnXfe+EAHCLkEFpfdNIqXLSjLohrYhDl5uW4M+&#10;yLaQusVbgJtajqLoTRqsOCyU2NCqpOx3fzEKvuLD5Tt1uxP/5OfpZOvTXV6kSvVfu48ZCE+df4Yf&#10;7Y1WMB6NY/h/E56AXPwBAAD//wMAUEsBAi0AFAAGAAgAAAAhANvh9svuAAAAhQEAABMAAAAAAAAA&#10;AAAAAAAAAAAAAFtDb250ZW50X1R5cGVzXS54bWxQSwECLQAUAAYACAAAACEAWvQsW78AAAAVAQAA&#10;CwAAAAAAAAAAAAAAAAAfAQAAX3JlbHMvLnJlbHNQSwECLQAUAAYACAAAACEACtBoxcYAAADdAAAA&#10;DwAAAAAAAAAAAAAAAAAHAgAAZHJzL2Rvd25yZXYueG1sUEsFBgAAAAADAAMAtwAAAPoCAAAAAA==&#10;" filled="f" stroked="f">
                  <v:textbox inset="0,0,0,0">
                    <w:txbxContent>
                      <w:p w14:paraId="6A409F72" w14:textId="77777777" w:rsidR="00E67980" w:rsidRDefault="00E67980" w:rsidP="00F35AD2">
                        <w:pPr>
                          <w:spacing w:after="160" w:line="259" w:lineRule="auto"/>
                          <w:jc w:val="left"/>
                        </w:pPr>
                        <w:r>
                          <w:rPr>
                            <w:color w:val="365F92"/>
                            <w:sz w:val="20"/>
                          </w:rPr>
                          <w:t>-</w:t>
                        </w:r>
                      </w:p>
                    </w:txbxContent>
                  </v:textbox>
                </v:rect>
                <v:rect id="Rectangle 3232" o:spid="_x0000_s1084" style="position:absolute;left:667;top:2119;width:380;height:1713;rotation:-5898239fd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6AvayxgAAAN0AAAAPAAAAZHJzL2Rvd25yZXYueG1sRI9Pa8JA&#10;FMTvQr/D8gredGOUWqKrFEHiRaFqS4/P7Msfmn0bs6vGb98tCB6HmfkNM192phZXal1lWcFoGIEg&#10;zqyuuFBwPKwH7yCcR9ZYWyYFd3KwXLz05phoe+NPuu59IQKEXYIKSu+bREqXlWTQDW1DHLzctgZ9&#10;kG0hdYu3ADe1jKPoTRqsOCyU2NCqpOx3fzEKvkaHy3fqdif+yc/Tydanu7xIleq/dh8zEJ46/ww/&#10;2hutYByPY/h/E56AXPwBAAD//wMAUEsBAi0AFAAGAAgAAAAhANvh9svuAAAAhQEAABMAAAAAAAAA&#10;AAAAAAAAAAAAAFtDb250ZW50X1R5cGVzXS54bWxQSwECLQAUAAYACAAAACEAWvQsW78AAAAVAQAA&#10;CwAAAAAAAAAAAAAAAAAfAQAAX3JlbHMvLnJlbHNQSwECLQAUAAYACAAAACEA+gL2ssYAAADdAAAA&#10;DwAAAAAAAAAAAAAAAAAHAgAAZHJzL2Rvd25yZXYueG1sUEsFBgAAAAADAAMAtwAAAPoCAAAAAA==&#10;" filled="f" stroked="f">
                  <v:textbox inset="0,0,0,0">
                    <w:txbxContent>
                      <w:p w14:paraId="4C31BBD8" w14:textId="77777777" w:rsidR="00E67980" w:rsidRDefault="00E67980" w:rsidP="00F35AD2">
                        <w:pPr>
                          <w:spacing w:after="160" w:line="259" w:lineRule="auto"/>
                          <w:jc w:val="left"/>
                        </w:pPr>
                        <w:r>
                          <w:rPr>
                            <w:color w:val="365F92"/>
                            <w:sz w:val="20"/>
                          </w:rPr>
                          <w:t xml:space="preserve"> </w:t>
                        </w:r>
                      </w:p>
                    </w:txbxContent>
                  </v:textbox>
                </v:rect>
                <v:rect id="Rectangle 3233" o:spid="_x0000_s1085" style="position:absolute;left:-430;top:732;width:2574;height:1713;rotation:-5898239fd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VTlMpxgAAAN0AAAAPAAAAZHJzL2Rvd25yZXYueG1sRI9Pa8JA&#10;FMTvQr/D8gredKORWqKrFEHiRaFqS4/P7Msfmn0bs6vGb98tCB6HmfkNM192phZXal1lWcFoGIEg&#10;zqyuuFBwPKwH7yCcR9ZYWyYFd3KwXLz05phoe+NPuu59IQKEXYIKSu+bREqXlWTQDW1DHLzctgZ9&#10;kG0hdYu3ADe1HEfRmzRYcVgosaFVSdnv/mIUfI0Ol+/U7U78k5+nk61Pd3mRKtV/7T5mIDx1/hl+&#10;tDdaQTyOY/h/E56AXPwBAAD//wMAUEsBAi0AFAAGAAgAAAAhANvh9svuAAAAhQEAABMAAAAAAAAA&#10;AAAAAAAAAAAAAFtDb250ZW50X1R5cGVzXS54bWxQSwECLQAUAAYACAAAACEAWvQsW78AAAAVAQAA&#10;CwAAAAAAAAAAAAAAAAAfAQAAX3JlbHMvLnJlbHNQSwECLQAUAAYACAAAACEAlU5TKcYAAADdAAAA&#10;DwAAAAAAAAAAAAAAAAAHAgAAZHJzL2Rvd25yZXYueG1sUEsFBgAAAAADAAMAtwAAAPoCAAAAAA==&#10;" filled="f" stroked="f">
                  <v:textbox inset="0,0,0,0">
                    <w:txbxContent>
                      <w:p w14:paraId="2B0028BC" w14:textId="77777777" w:rsidR="00E67980" w:rsidRDefault="00E67980" w:rsidP="00F35AD2">
                        <w:pPr>
                          <w:spacing w:after="160" w:line="259" w:lineRule="auto"/>
                          <w:jc w:val="left"/>
                        </w:pPr>
                        <w:r>
                          <w:rPr>
                            <w:color w:val="365F92"/>
                            <w:sz w:val="20"/>
                          </w:rPr>
                          <w:t>202</w:t>
                        </w:r>
                      </w:p>
                    </w:txbxContent>
                  </v:textbox>
                </v:rect>
                <v:rect id="Rectangle 3234" o:spid="_x0000_s1086" style="position:absolute;left:430;top:-342;width:853;height:1713;rotation:-5898239fd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ap8tdxgAAAN0AAAAPAAAAZHJzL2Rvd25yZXYueG1sRI9ba8JA&#10;FITfC/0Pyyn41my8YCV1lVKQ+FLBKz4esycXmj0bs6um/94VhD4OM/MNM513phZXal1lWUE/ikEQ&#10;Z1ZXXCjYbRfvExDOI2usLZOCP3Iwn72+TDHR9sZrum58IQKEXYIKSu+bREqXlWTQRbYhDl5uW4M+&#10;yLaQusVbgJtaDuJ4LA1WHBZKbOi7pOx3czEK9v3t5ZC61YmP+flj9OPTVV6kSvXeuq9PEJ46/x9+&#10;tpdawXAwHMHjTXgCcnYHAAD//wMAUEsBAi0AFAAGAAgAAAAhANvh9svuAAAAhQEAABMAAAAAAAAA&#10;AAAAAAAAAAAAAFtDb250ZW50X1R5cGVzXS54bWxQSwECLQAUAAYACAAAACEAWvQsW78AAAAVAQAA&#10;CwAAAAAAAAAAAAAAAAAfAQAAX3JlbHMvLnJlbHNQSwECLQAUAAYACAAAACEAGqfLXcYAAADdAAAA&#10;DwAAAAAAAAAAAAAAAAAHAgAAZHJzL2Rvd25yZXYueG1sUEsFBgAAAAADAAMAtwAAAPoCAAAAAA==&#10;" filled="f" stroked="f">
                  <v:textbox inset="0,0,0,0">
                    <w:txbxContent>
                      <w:p w14:paraId="402770EA" w14:textId="77777777" w:rsidR="00E67980" w:rsidRDefault="00E67980" w:rsidP="00F35AD2">
                        <w:pPr>
                          <w:spacing w:after="160" w:line="259" w:lineRule="auto"/>
                          <w:jc w:val="left"/>
                        </w:pPr>
                        <w:r>
                          <w:rPr>
                            <w:color w:val="365F92"/>
                            <w:sz w:val="20"/>
                          </w:rPr>
                          <w:t>7</w:t>
                        </w:r>
                      </w:p>
                    </w:txbxContent>
                  </v:textbox>
                </v:rect>
                <v:rect id="Rectangle 3235" o:spid="_x0000_s1087" style="position:absolute;left:667;top:-761;width:379;height:1713;rotation:-5898239fd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1627GxwAAAN0AAAAPAAAAZHJzL2Rvd25yZXYueG1sRI9La8Mw&#10;EITvhf4HsYXcGjmPNsW1HEIhOJcG8qTHrbV+EGvlWkri/vsoUOhxmJlvmGTem0ZcqHO1ZQWjYQSC&#10;OLe65lLBfrd8fgPhPLLGxjIp+CUH8/TxIcFY2ytv6LL1pQgQdjEqqLxvYyldXpFBN7QtcfAK2xn0&#10;QXal1B1eA9w0chxFr9JgzWGhwpY+KspP27NRcBjtzsfMrb/5q/iZTT99ti7KTKnBU794B+Gp9//h&#10;v/ZKK5iMJy9wfxOegExvAAAA//8DAFBLAQItABQABgAIAAAAIQDb4fbL7gAAAIUBAAATAAAAAAAA&#10;AAAAAAAAAAAAAABbQ29udGVudF9UeXBlc10ueG1sUEsBAi0AFAAGAAgAAAAhAFr0LFu/AAAAFQEA&#10;AAsAAAAAAAAAAAAAAAAAHwEAAF9yZWxzLy5yZWxzUEsBAi0AFAAGAAgAAAAhAHXrbsbHAAAA3QAA&#10;AA8AAAAAAAAAAAAAAAAABwIAAGRycy9kb3ducmV2LnhtbFBLBQYAAAAAAwADALcAAAD7AgAAAAA=&#10;" filled="f" stroked="f">
                  <v:textbox inset="0,0,0,0">
                    <w:txbxContent>
                      <w:p w14:paraId="442398D3" w14:textId="77777777" w:rsidR="00E67980" w:rsidRDefault="00E67980" w:rsidP="00F35AD2">
                        <w:pPr>
                          <w:spacing w:after="160" w:line="259" w:lineRule="auto"/>
                          <w:jc w:val="left"/>
                        </w:pPr>
                        <w:r>
                          <w:rPr>
                            <w:color w:val="1F497D"/>
                            <w:sz w:val="20"/>
                          </w:rPr>
                          <w:t xml:space="preserve"> </w:t>
                        </w:r>
                      </w:p>
                    </w:txbxContent>
                  </v:textbox>
                </v:rect>
                <w10:wrap type="square" anchorx="page" anchory="page"/>
              </v:group>
            </w:pict>
          </mc:Fallback>
        </mc:AlternateContent>
      </w:r>
      <w:r w:rsidR="00006840" w:rsidRPr="007619CB">
        <w:rPr>
          <w:rFonts w:ascii="Arial" w:hAnsi="Arial" w:cs="Arial"/>
          <w:sz w:val="24"/>
          <w:szCs w:val="24"/>
        </w:rPr>
        <w:t xml:space="preserve"> </w:t>
      </w:r>
      <w:r w:rsidR="00B85DE0" w:rsidRPr="007619CB">
        <w:rPr>
          <w:rFonts w:ascii="Arial" w:hAnsi="Arial" w:cs="Arial"/>
          <w:sz w:val="24"/>
          <w:szCs w:val="24"/>
        </w:rPr>
        <w:t>W c</w:t>
      </w:r>
      <w:r w:rsidR="00F35AD2" w:rsidRPr="007619CB">
        <w:rPr>
          <w:rFonts w:ascii="Arial" w:hAnsi="Arial" w:cs="Arial"/>
          <w:sz w:val="24"/>
          <w:szCs w:val="24"/>
        </w:rPr>
        <w:t>ałym badanym okresie widoczna jest silna dominacja ruchu wewnętrznego nad zewnętrznym</w:t>
      </w:r>
      <w:r w:rsidR="00AA2C23" w:rsidRPr="007619CB">
        <w:rPr>
          <w:rFonts w:ascii="Arial" w:hAnsi="Arial" w:cs="Arial"/>
          <w:sz w:val="24"/>
          <w:szCs w:val="24"/>
        </w:rPr>
        <w:t xml:space="preserve"> - </w:t>
      </w:r>
      <w:r w:rsidR="00F35AD2" w:rsidRPr="007619CB">
        <w:rPr>
          <w:rFonts w:ascii="Arial" w:hAnsi="Arial" w:cs="Arial"/>
          <w:sz w:val="24"/>
          <w:szCs w:val="24"/>
        </w:rPr>
        <w:t>zmiana miejsca zamieszkania (wymeldowanie lub zameldowanie) odbywała się głównie w obrębie kraju</w:t>
      </w:r>
      <w:r w:rsidR="00AA2C23" w:rsidRPr="007619CB">
        <w:rPr>
          <w:rFonts w:ascii="Arial" w:hAnsi="Arial" w:cs="Arial"/>
          <w:sz w:val="24"/>
          <w:szCs w:val="24"/>
        </w:rPr>
        <w:t xml:space="preserve">. </w:t>
      </w:r>
      <w:r w:rsidR="00F35AD2" w:rsidRPr="007619CB">
        <w:rPr>
          <w:rFonts w:ascii="Arial" w:hAnsi="Arial" w:cs="Arial"/>
          <w:sz w:val="24"/>
          <w:szCs w:val="24"/>
        </w:rPr>
        <w:t xml:space="preserve">Dla prowadzonej diagnozy najistotniejszy wydaje się jednak fakt, </w:t>
      </w:r>
      <w:r w:rsidR="00E67980" w:rsidRPr="007619CB">
        <w:rPr>
          <w:rFonts w:ascii="Arial" w:hAnsi="Arial" w:cs="Arial"/>
          <w:sz w:val="24"/>
          <w:szCs w:val="24"/>
        </w:rPr>
        <w:br/>
      </w:r>
      <w:r w:rsidR="00AA2C23" w:rsidRPr="007619CB">
        <w:rPr>
          <w:rFonts w:ascii="Arial" w:hAnsi="Arial" w:cs="Arial"/>
          <w:sz w:val="24"/>
          <w:szCs w:val="24"/>
        </w:rPr>
        <w:t xml:space="preserve">że od 2018 roku sukcesywnie zwiększa się odpływ z Miasta Białystok i jest on większy niż </w:t>
      </w:r>
      <w:r w:rsidR="00AA2C23" w:rsidRPr="007619CB">
        <w:rPr>
          <w:rFonts w:ascii="Arial" w:hAnsi="Arial" w:cs="Arial"/>
          <w:sz w:val="24"/>
          <w:szCs w:val="24"/>
        </w:rPr>
        <w:lastRenderedPageBreak/>
        <w:t>napływ.</w:t>
      </w:r>
      <w:r w:rsidR="00B85DE0" w:rsidRPr="007619CB">
        <w:rPr>
          <w:rFonts w:ascii="Arial" w:hAnsi="Arial" w:cs="Arial"/>
          <w:sz w:val="24"/>
          <w:szCs w:val="24"/>
        </w:rPr>
        <w:t xml:space="preserve"> Można założyć na podstawie obserwacji danych dla powiatu białostockiego, że bardzo często to gminy otaczające Białystok stają się celem migracji ze stolicy województwa. </w:t>
      </w:r>
      <w:r w:rsidR="00F35AD2" w:rsidRPr="007619CB">
        <w:rPr>
          <w:rFonts w:ascii="Arial" w:hAnsi="Arial" w:cs="Arial"/>
          <w:sz w:val="24"/>
          <w:szCs w:val="24"/>
        </w:rPr>
        <w:t xml:space="preserve">Warto </w:t>
      </w:r>
      <w:r w:rsidR="00AA2C23" w:rsidRPr="007619CB">
        <w:rPr>
          <w:rFonts w:ascii="Arial" w:hAnsi="Arial" w:cs="Arial"/>
          <w:sz w:val="24"/>
          <w:szCs w:val="24"/>
        </w:rPr>
        <w:t xml:space="preserve">przy tym </w:t>
      </w:r>
      <w:r w:rsidR="00F35AD2" w:rsidRPr="007619CB">
        <w:rPr>
          <w:rFonts w:ascii="Arial" w:hAnsi="Arial" w:cs="Arial"/>
          <w:sz w:val="24"/>
          <w:szCs w:val="24"/>
        </w:rPr>
        <w:t xml:space="preserve">zwrócić uwagę, że z biegiem lat tendencja ta </w:t>
      </w:r>
      <w:r w:rsidR="00AA2C23" w:rsidRPr="007619CB">
        <w:rPr>
          <w:rFonts w:ascii="Arial" w:hAnsi="Arial" w:cs="Arial"/>
          <w:sz w:val="24"/>
          <w:szCs w:val="24"/>
        </w:rPr>
        <w:t xml:space="preserve">nasila się – w coraz mniejszym stopniu liczba osób napływających do </w:t>
      </w:r>
      <w:r w:rsidR="00B85DE0" w:rsidRPr="007619CB">
        <w:rPr>
          <w:rFonts w:ascii="Arial" w:hAnsi="Arial" w:cs="Arial"/>
          <w:sz w:val="24"/>
          <w:szCs w:val="24"/>
        </w:rPr>
        <w:t>Białegostoku równoważy liczbę osób wymeldowujących się.</w:t>
      </w:r>
    </w:p>
    <w:p w14:paraId="1507BCAF" w14:textId="7CF41A21" w:rsidR="00943FBD" w:rsidRPr="007619CB" w:rsidRDefault="000F7E32" w:rsidP="00A1186D">
      <w:pPr>
        <w:pStyle w:val="Legenda"/>
        <w:jc w:val="left"/>
        <w:rPr>
          <w:rFonts w:ascii="Arial" w:hAnsi="Arial" w:cs="Arial"/>
          <w:i w:val="0"/>
          <w:sz w:val="24"/>
          <w:szCs w:val="24"/>
        </w:rPr>
      </w:pPr>
      <w:r w:rsidRPr="007619CB">
        <w:rPr>
          <w:rFonts w:ascii="Arial" w:hAnsi="Arial" w:cs="Arial"/>
          <w:i w:val="0"/>
          <w:noProof/>
          <w:sz w:val="24"/>
          <w:szCs w:val="24"/>
        </w:rPr>
        <mc:AlternateContent>
          <mc:Choice Requires="wps">
            <w:drawing>
              <wp:anchor distT="45720" distB="45720" distL="114300" distR="114300" simplePos="0" relativeHeight="251784704" behindDoc="0" locked="0" layoutInCell="1" allowOverlap="1" wp14:anchorId="276E9C0C" wp14:editId="30BCE606">
                <wp:simplePos x="0" y="0"/>
                <wp:positionH relativeFrom="column">
                  <wp:posOffset>5629275</wp:posOffset>
                </wp:positionH>
                <wp:positionV relativeFrom="paragraph">
                  <wp:posOffset>347345</wp:posOffset>
                </wp:positionV>
                <wp:extent cx="523875" cy="247650"/>
                <wp:effectExtent l="0" t="0" r="28575" b="19050"/>
                <wp:wrapSquare wrapText="bothSides"/>
                <wp:docPr id="28" name="Pole tekstowe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23875" cy="24765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chemeClr val="bg1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11FB5885" w14:textId="65CBF95A" w:rsidR="00E67980" w:rsidRDefault="00E67980" w:rsidP="00D81535">
                            <w:r w:rsidRPr="00DB06DD">
                              <w:rPr>
                                <w:rFonts w:ascii="Times New Roman" w:hAnsi="Times New Roman" w:cs="Times New Roman"/>
                                <w:color w:val="C00000"/>
                                <w:sz w:val="20"/>
                              </w:rPr>
                              <w:t>2021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276E9C0C" id="_x0000_t202" coordsize="21600,21600" o:spt="202" path="m,l,21600r21600,l21600,xe">
                <v:stroke joinstyle="miter"/>
                <v:path gradientshapeok="t" o:connecttype="rect"/>
              </v:shapetype>
              <v:shape id="Pole tekstowe 2" o:spid="_x0000_s1088" type="#_x0000_t202" style="position:absolute;margin-left:443.25pt;margin-top:27.35pt;width:41.25pt;height:19.5pt;z-index:251784704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c9K4dMQIAAFAEAAAOAAAAZHJzL2Uyb0RvYy54bWysVMGO0zAQvSPxD5bvNG1ott2o6WrpUoS0&#10;wEoLH+A4TmKt7Qm226R8/Y6dtpRyQ+RgeTzj55n3ZrK6G7Qie2GdBFPQ2WRKiTAcKmmagv74vn23&#10;pMR5ZiqmwIiCHoSjd+u3b1Z9l4sUWlCVsARBjMv7rqCt912eJI63QjM3gU4YdNZgNfNo2iapLOsR&#10;XasknU5vkh5s1Vngwjk8fRiddB3x61pw/62unfBEFRRz83G1cS3DmqxXLG8s61rJj2mwf8hCM2nw&#10;0TPUA/OM7Kz8C0pLbsFB7SccdAJ1LbmINWA1s+lVNc8t60SsBclx3Zkm9/9g+df9kyWyKmiKShmm&#10;UaMnUIJ48eI89IKkgaO+czmGPncY7IcPMKDWsV7XPQJ/ccTApmWmEffWQt8KVmGOs3Azubg64rgA&#10;UvZfoMK32M5DBBpqqwOBSAlBdNTqcNZHDJ5wPMzS98tFRglHVzpf3GRRv4Tlp8uddf6TAE3CpqAW&#10;5Y/gbP/ofEiG5aeQ8JYDJautVCoatik3ypI9w1bZxi/mfxWmDOkLepul2Vj/HxCha8UZpGxGBq4Q&#10;tPTY8krqgi6n4RubMJD20VSxIT2TatxjxsocWQzEjRT6oRyiaFl2UqeE6oC8WhhbHEcSNy3YX5T0&#10;2N4FdT93zApK1GeD2tzO5vMwD9GYZ4sUDXvpKS89zHCEKqinZNxufJyhwJuBe9SwlpHfIPaYyTFn&#10;bNtI+3HEwlxc2jHq949g/QoAAP//AwBQSwMEFAAGAAgAAAAhAG0+5yDfAAAACQEAAA8AAABkcnMv&#10;ZG93bnJldi54bWxMj8FOwzAMhu9IvENkJG4sBbauLU0nBGI3hFbQ4Jg2pq1onKrJto6nxzuxmy1/&#10;+v39+Wqyvdjj6DtHCm5nEQik2pmOGgUf7y83CQgfNBndO0IFR/SwKi4vcp0Zd6AN7svQCA4hn2kF&#10;bQhDJqWvW7Taz9yAxLdvN1odeB0baUZ94HDby7soiqXVHfGHVg/41GL9U+6sAl9H8fZtXm4/K7nG&#10;39SY56/1q1LXV9PjA4iAU/iH4aTP6lCwU+V2ZLzoFSRJvGBUwWK+BMFAGqdcruLhfgmyyOV5g+IP&#10;AAD//wMAUEsBAi0AFAAGAAgAAAAhALaDOJL+AAAA4QEAABMAAAAAAAAAAAAAAAAAAAAAAFtDb250&#10;ZW50X1R5cGVzXS54bWxQSwECLQAUAAYACAAAACEAOP0h/9YAAACUAQAACwAAAAAAAAAAAAAAAAAv&#10;AQAAX3JlbHMvLnJlbHNQSwECLQAUAAYACAAAACEAHPSuHTECAABQBAAADgAAAAAAAAAAAAAAAAAu&#10;AgAAZHJzL2Uyb0RvYy54bWxQSwECLQAUAAYACAAAACEAbT7nIN8AAAAJAQAADwAAAAAAAAAAAAAA&#10;AACLBAAAZHJzL2Rvd25yZXYueG1sUEsFBgAAAAAEAAQA8wAAAJcFAAAAAA==&#10;" strokecolor="white [3212]">
                <v:textbox>
                  <w:txbxContent>
                    <w:p w14:paraId="11FB5885" w14:textId="65CBF95A" w:rsidR="00E67980" w:rsidRDefault="00E67980" w:rsidP="00D81535">
                      <w:r w:rsidRPr="00DB06DD">
                        <w:rPr>
                          <w:rFonts w:ascii="Times New Roman" w:hAnsi="Times New Roman" w:cs="Times New Roman"/>
                          <w:color w:val="C00000"/>
                          <w:sz w:val="20"/>
                        </w:rPr>
                        <w:t>2021</w:t>
                      </w:r>
                    </w:p>
                  </w:txbxContent>
                </v:textbox>
                <w10:wrap type="square"/>
              </v:shape>
            </w:pict>
          </mc:Fallback>
        </mc:AlternateContent>
      </w:r>
      <w:r w:rsidRPr="007619CB">
        <w:rPr>
          <w:rFonts w:ascii="Arial" w:hAnsi="Arial" w:cs="Arial"/>
          <w:i w:val="0"/>
          <w:noProof/>
          <w:sz w:val="24"/>
          <w:szCs w:val="24"/>
        </w:rPr>
        <mc:AlternateContent>
          <mc:Choice Requires="wps">
            <w:drawing>
              <wp:anchor distT="45720" distB="45720" distL="114300" distR="114300" simplePos="0" relativeHeight="251769344" behindDoc="0" locked="0" layoutInCell="1" allowOverlap="1" wp14:anchorId="3EF1A8F4" wp14:editId="59D13C42">
                <wp:simplePos x="0" y="0"/>
                <wp:positionH relativeFrom="column">
                  <wp:posOffset>4378325</wp:posOffset>
                </wp:positionH>
                <wp:positionV relativeFrom="paragraph">
                  <wp:posOffset>347345</wp:posOffset>
                </wp:positionV>
                <wp:extent cx="523875" cy="247650"/>
                <wp:effectExtent l="0" t="0" r="28575" b="19050"/>
                <wp:wrapSquare wrapText="bothSides"/>
                <wp:docPr id="26" name="Pole tekstowe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23875" cy="24765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chemeClr val="bg1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3CADAD20" w14:textId="5927C0FD" w:rsidR="00E67980" w:rsidRDefault="00E67980" w:rsidP="00D81535">
                            <w:r w:rsidRPr="00DB06DD">
                              <w:rPr>
                                <w:rFonts w:ascii="Times New Roman" w:hAnsi="Times New Roman" w:cs="Times New Roman"/>
                                <w:color w:val="C00000"/>
                                <w:sz w:val="20"/>
                              </w:rPr>
                              <w:t>2020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3EF1A8F4" id="_x0000_s1089" type="#_x0000_t202" style="position:absolute;margin-left:344.75pt;margin-top:27.35pt;width:41.25pt;height:19.5pt;z-index:251769344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a5FrvMgIAAFAEAAAOAAAAZHJzL2Uyb0RvYy54bWysVMGO0zAQvSPxD5bvNG1out2o6WrpUoS0&#10;wEoLH+A4TmKt7Qm226R8/Y6dtpRyQ+RgeTzj55n3ZrK6G7Qie2GdBFPQ2WRKiTAcKmmagv74vn23&#10;pMR5ZiqmwIiCHoSjd+u3b1Z9l4sUWlCVsARBjMv7rqCt912eJI63QjM3gU4YdNZgNfNo2iapLOsR&#10;XasknU4XSQ+26ixw4RyePoxOuo74dS24/1bXTniiCoq5+bjauJZhTdYrljeWda3kxzTYP2ShmTT4&#10;6BnqgXlGdlb+BaUlt+Cg9hMOOoG6llzEGrCa2fSqmueWdSLWguS47kyT+3+w/Ov+yRJZFTRdUGKY&#10;Ro2eQAnixYvz0AuSBo76zuUY+txhsB8+wIBax3pd9wj8xREDm5aZRtxbC30rWIU5zsLN5OLqiOMC&#10;SNl/gQrfYjsPEWiorQ4EIiUE0VGrw1kfMXjC8TBL3y9vMko4utL5zSKL+iUsP13urPOfBGgSNgW1&#10;KH8EZ/tH50MyLD+FhLccKFltpVLRsE25UZbsGbbKNn4x/6swZUhf0Nsszcb6/4AIXSvOIGUzMnCF&#10;oKXHlldSF3Q5Dd/YhIG0j6aKDemZVOMeM1bmyGIgbqTQD+UQRcsWJ3VKqA7Iq4WxxXEkcdOC/UVJ&#10;j+1dUPdzx6ygRH02qM3tbD4P8xCNeXaTomEvPeWlhxmOUAX1lIzbjY8zFHgzcI8a1jLyG8QeMznm&#10;jG0baT+OWJiLSztG/f4RrF8BAAD//wMAUEsDBBQABgAIAAAAIQDDsg5s4AAAAAkBAAAPAAAAZHJz&#10;L2Rvd25yZXYueG1sTI9BT4NAEIXvJv6HzZh4s4u1hYIMjdHYm2nEpvW4sCMQ2V3Cblv01zue9DiZ&#10;L+99L19PphcnGn3nLMLtLAJBtna6sw3C7u35ZgXCB2W16p0lhC/ysC4uL3KVaXe2r3QqQyM4xPpM&#10;IbQhDJmUvm7JKD9zA1n+fbjRqMDn2Eg9qjOHm17OoyiWRnWWG1o10GNL9Wd5NAi+juL9dlHuD5Xc&#10;0Heq9dP75gXx+mp6uAcRaAp/MPzqszoU7FS5o9Ve9AjxKl0yirBcJCAYSJI5j6sQ0rsEZJHL/wuK&#10;HwAAAP//AwBQSwECLQAUAAYACAAAACEAtoM4kv4AAADhAQAAEwAAAAAAAAAAAAAAAAAAAAAAW0Nv&#10;bnRlbnRfVHlwZXNdLnhtbFBLAQItABQABgAIAAAAIQA4/SH/1gAAAJQBAAALAAAAAAAAAAAAAAAA&#10;AC8BAABfcmVscy8ucmVsc1BLAQItABQABgAIAAAAIQAa5FrvMgIAAFAEAAAOAAAAAAAAAAAAAAAA&#10;AC4CAABkcnMvZTJvRG9jLnhtbFBLAQItABQABgAIAAAAIQDDsg5s4AAAAAkBAAAPAAAAAAAAAAAA&#10;AAAAAIwEAABkcnMvZG93bnJldi54bWxQSwUGAAAAAAQABADzAAAAmQUAAAAA&#10;" strokecolor="white [3212]">
                <v:textbox>
                  <w:txbxContent>
                    <w:p w14:paraId="3CADAD20" w14:textId="5927C0FD" w:rsidR="00E67980" w:rsidRDefault="00E67980" w:rsidP="00D81535">
                      <w:r w:rsidRPr="00DB06DD">
                        <w:rPr>
                          <w:rFonts w:ascii="Times New Roman" w:hAnsi="Times New Roman" w:cs="Times New Roman"/>
                          <w:color w:val="C00000"/>
                          <w:sz w:val="20"/>
                        </w:rPr>
                        <w:t>2020</w:t>
                      </w:r>
                    </w:p>
                  </w:txbxContent>
                </v:textbox>
                <w10:wrap type="square"/>
              </v:shape>
            </w:pict>
          </mc:Fallback>
        </mc:AlternateContent>
      </w:r>
      <w:r w:rsidRPr="007619CB">
        <w:rPr>
          <w:rFonts w:ascii="Arial" w:hAnsi="Arial" w:cs="Arial"/>
          <w:i w:val="0"/>
          <w:noProof/>
          <w:sz w:val="24"/>
          <w:szCs w:val="24"/>
        </w:rPr>
        <mc:AlternateContent>
          <mc:Choice Requires="wps">
            <w:drawing>
              <wp:anchor distT="45720" distB="45720" distL="114300" distR="114300" simplePos="0" relativeHeight="251749888" behindDoc="0" locked="0" layoutInCell="1" allowOverlap="1" wp14:anchorId="39AD4223" wp14:editId="4B01A623">
                <wp:simplePos x="0" y="0"/>
                <wp:positionH relativeFrom="column">
                  <wp:posOffset>3143250</wp:posOffset>
                </wp:positionH>
                <wp:positionV relativeFrom="paragraph">
                  <wp:posOffset>347345</wp:posOffset>
                </wp:positionV>
                <wp:extent cx="523875" cy="247650"/>
                <wp:effectExtent l="0" t="0" r="28575" b="19050"/>
                <wp:wrapSquare wrapText="bothSides"/>
                <wp:docPr id="25" name="Pole tekstowe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23875" cy="24765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chemeClr val="bg1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7DDC580B" w14:textId="27715FA6" w:rsidR="00E67980" w:rsidRDefault="00E67980" w:rsidP="00D81535">
                            <w:r w:rsidRPr="00DB06DD">
                              <w:rPr>
                                <w:rFonts w:ascii="Times New Roman" w:hAnsi="Times New Roman" w:cs="Times New Roman"/>
                                <w:color w:val="C00000"/>
                                <w:sz w:val="20"/>
                              </w:rPr>
                              <w:t>2019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39AD4223" id="_x0000_s1090" type="#_x0000_t202" style="position:absolute;margin-left:247.5pt;margin-top:27.35pt;width:41.25pt;height:19.5pt;z-index:251749888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mM7X6MAIAAFAEAAAOAAAAZHJzL2Uyb0RvYy54bWysVMFu2zAMvQ/YPwi6L068uEmNOEWXLsOA&#10;bivQ7QNkWbaFyqImKbGzry8lJ1mQ3ob5IIgi9US+R3p1N3SK7IV1EnRBZ5MpJUJzqKRuCvrr5/bD&#10;khLnma6YAi0KehCO3q3fv1v1JhcptKAqYQmCaJf3pqCt9yZPEsdb0TE3ASM0OmuwHfNo2iapLOsR&#10;vVNJOp3eJD3Yyljgwjk8fRiddB3x61pw/6OunfBEFRRz83G1cS3DmqxXLG8sM63kxzTYP2TRManx&#10;0TPUA/OM7Kx8A9VJbsFB7SccugTqWnIRa8BqZtOrap5bZkSsBclx5kyT+3+w/Pv+yRJZFTTNKNGs&#10;Q42eQAnixYvz0AuSBo5643IMfTYY7IdPMKDWsV5nHoG/OKJh0zLdiHtroW8FqzDHWbiZXFwdcVwA&#10;KftvUOFbbOchAg217QKBSAlBdNTqcNZHDJ5wPMzSj8sFpsnRlc4XN1nUL2H56bKxzn8R0JGwKahF&#10;+SM42z86H5Jh+SkkvOVAyWorlYqGbcqNsmTPsFW28Yv5X4UpTfqC3mZI11uI0LXiDFI2IwNXCJ30&#10;2PJKdgVdTsM3NmEg7bOuYkN6JtW4x4yVPrIYiBsp9EM5RNGyxUmdEqoD8mphbHEcSdy0YP9Q0mN7&#10;F9T93jErKFFfNWpzO5vPwzxEY54tUjTspae89DDNEaqgnpJxu/FxhgIDGu5Rw1pGfoPYYybHnLFt&#10;I+3HEQtzcWnHqL8/gvUrAAAA//8DAFBLAwQUAAYACAAAACEAWaP+zN8AAAAJAQAADwAAAGRycy9k&#10;b3ducmV2LnhtbEyPQU+DQBSE7yb+h80z8WYXFUpBHo3R2JtpxKZ6XNgnENm3hN226K93PelxMpOZ&#10;b4r1bAZxpMn1lhGuFxEI4sbqnluE3evT1QqE84q1GiwTwhc5WJfnZ4XKtT3xCx0r34pQwi5XCJ33&#10;Yy6lazoyyi3sSBy8DzsZ5YOcWqkndQrlZpA3UbSURvUcFjo10kNHzWd1MAiuiZb7bVzt32q5oe9M&#10;68f3zTPi5cV8fwfC0+z/wvCLH9ChDEy1PbB2YkCIsyR88QhJnIIIgSRNExA1QnabgiwL+f9B+QMA&#10;AP//AwBQSwECLQAUAAYACAAAACEAtoM4kv4AAADhAQAAEwAAAAAAAAAAAAAAAAAAAAAAW0NvbnRl&#10;bnRfVHlwZXNdLnhtbFBLAQItABQABgAIAAAAIQA4/SH/1gAAAJQBAAALAAAAAAAAAAAAAAAAAC8B&#10;AABfcmVscy8ucmVsc1BLAQItABQABgAIAAAAIQDmM7X6MAIAAFAEAAAOAAAAAAAAAAAAAAAAAC4C&#10;AABkcnMvZTJvRG9jLnhtbFBLAQItABQABgAIAAAAIQBZo/7M3wAAAAkBAAAPAAAAAAAAAAAAAAAA&#10;AIoEAABkcnMvZG93bnJldi54bWxQSwUGAAAAAAQABADzAAAAlgUAAAAA&#10;" strokecolor="white [3212]">
                <v:textbox>
                  <w:txbxContent>
                    <w:p w14:paraId="7DDC580B" w14:textId="27715FA6" w:rsidR="00E67980" w:rsidRDefault="00E67980" w:rsidP="00D81535">
                      <w:r w:rsidRPr="00DB06DD">
                        <w:rPr>
                          <w:rFonts w:ascii="Times New Roman" w:hAnsi="Times New Roman" w:cs="Times New Roman"/>
                          <w:color w:val="C00000"/>
                          <w:sz w:val="20"/>
                        </w:rPr>
                        <w:t>2019</w:t>
                      </w:r>
                    </w:p>
                  </w:txbxContent>
                </v:textbox>
                <w10:wrap type="square"/>
              </v:shape>
            </w:pict>
          </mc:Fallback>
        </mc:AlternateContent>
      </w:r>
      <w:r w:rsidRPr="007619CB">
        <w:rPr>
          <w:rFonts w:ascii="Arial" w:hAnsi="Arial" w:cs="Arial"/>
          <w:i w:val="0"/>
          <w:noProof/>
          <w:sz w:val="24"/>
          <w:szCs w:val="24"/>
        </w:rPr>
        <mc:AlternateContent>
          <mc:Choice Requires="wps">
            <w:drawing>
              <wp:anchor distT="45720" distB="45720" distL="114300" distR="114300" simplePos="0" relativeHeight="251697664" behindDoc="0" locked="0" layoutInCell="1" allowOverlap="1" wp14:anchorId="25086F78" wp14:editId="194F77B7">
                <wp:simplePos x="0" y="0"/>
                <wp:positionH relativeFrom="column">
                  <wp:posOffset>1892300</wp:posOffset>
                </wp:positionH>
                <wp:positionV relativeFrom="paragraph">
                  <wp:posOffset>372745</wp:posOffset>
                </wp:positionV>
                <wp:extent cx="523875" cy="247650"/>
                <wp:effectExtent l="0" t="0" r="28575" b="19050"/>
                <wp:wrapThrough wrapText="bothSides">
                  <wp:wrapPolygon edited="0">
                    <wp:start x="0" y="0"/>
                    <wp:lineTo x="0" y="21600"/>
                    <wp:lineTo x="21993" y="21600"/>
                    <wp:lineTo x="21993" y="0"/>
                    <wp:lineTo x="0" y="0"/>
                  </wp:wrapPolygon>
                </wp:wrapThrough>
                <wp:docPr id="24" name="Pole tekstowe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23875" cy="24765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chemeClr val="bg1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4E388060" w14:textId="48792568" w:rsidR="00E67980" w:rsidRDefault="00E67980" w:rsidP="00D81535">
                            <w:r w:rsidRPr="00DB06DD">
                              <w:rPr>
                                <w:rFonts w:ascii="Times New Roman" w:hAnsi="Times New Roman" w:cs="Times New Roman"/>
                                <w:color w:val="C00000"/>
                                <w:sz w:val="20"/>
                              </w:rPr>
                              <w:t>2018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25086F78" id="_x0000_s1091" type="#_x0000_t202" style="position:absolute;margin-left:149pt;margin-top:29.35pt;width:41.25pt;height:19.5pt;z-index:251697664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qu85iMgIAAFAEAAAOAAAAZHJzL2Uyb0RvYy54bWysVMGO0zAQvSPxD5bvNG1ott2o6WrpUoS0&#10;wEoLH+A4TmKt7Qm226R8/Y6dtpRyQ+RgeTzj55n3ZrK6G7Qie2GdBFPQ2WRKiTAcKmmagv74vn23&#10;pMR5ZiqmwIiCHoSjd+u3b1Z9l4sUWlCVsARBjMv7rqCt912eJI63QjM3gU4YdNZgNfNo2iapLOsR&#10;XasknU5vkh5s1Vngwjk8fRiddB3x61pw/62unfBEFRRz83G1cS3DmqxXLG8s61rJj2mwf8hCM2nw&#10;0TPUA/OM7Kz8C0pLbsFB7SccdAJ1LbmINWA1s+lVNc8t60SsBclx3Zkm9/9g+df9kyWyKmg6p8Qw&#10;jRo9gRLEixfnoRckDRz1ncsx9LnDYD98gAG1jvW67hH4iyMGNi0zjbi3FvpWsApznIWbycXVEccF&#10;kLL/AhW+xXYeItBQWx0IREoIoqNWh7M+YvCE42GWvl8uMko4utL54iaL+iUsP13urPOfBGgSNgW1&#10;KH8EZ/tH50MyLD+FhLccKFltpVLRsE25UZbsGbbKNn4x/6swZUhf0Nsszcb6/4AIXSvOIGUzMnCF&#10;oKXHlldSF3Q5Dd/YhIG0j6aKDemZVOMeM1bmyGIgbqTQD+UQRcuWJ3VKqA7Iq4WxxXEkcdOC/UVJ&#10;j+1dUPdzx6ygRH02qM3tbD4P8xCNebZI0bCXnvLSwwxHqIJ6SsbtxscZCrwZuEcNaxn5DWKPmRxz&#10;xraNtB9HLMzFpR2jfv8I1q8AAAD//wMAUEsDBBQABgAIAAAAIQC6KcsR3wAAAAkBAAAPAAAAZHJz&#10;L2Rvd25yZXYueG1sTI/NTsMwEITvSLyDtUjcqE2hzQ/ZVAhEbwgRUOHoxEsSEa+j2G0DT485wXE0&#10;o5lvis1sB3GgyfeOES4XCgRx40zPLcLry8NFCsIHzUYPjgnhizxsytOTQufGHfmZDlVoRSxhn2uE&#10;LoQxl9I3HVntF24kjt6Hm6wOUU6tNJM+xnI7yKVSa2l1z3Gh0yPdddR8VnuL4Bu13j1dV7u3Wm7p&#10;OzPm/n37iHh+Nt/egAg0h78w/OJHdCgjU+32bLwYEJZZGr8EhFWagIiBq1StQNQIWZKALAv5/0H5&#10;AwAA//8DAFBLAQItABQABgAIAAAAIQC2gziS/gAAAOEBAAATAAAAAAAAAAAAAAAAAAAAAABbQ29u&#10;dGVudF9UeXBlc10ueG1sUEsBAi0AFAAGAAgAAAAhADj9If/WAAAAlAEAAAsAAAAAAAAAAAAAAAAA&#10;LwEAAF9yZWxzLy5yZWxzUEsBAi0AFAAGAAgAAAAhAKq7zmIyAgAAUAQAAA4AAAAAAAAAAAAAAAAA&#10;LgIAAGRycy9lMm9Eb2MueG1sUEsBAi0AFAAGAAgAAAAhALopyxHfAAAACQEAAA8AAAAAAAAAAAAA&#10;AAAAjAQAAGRycy9kb3ducmV2LnhtbFBLBQYAAAAABAAEAPMAAACYBQAAAAA=&#10;" strokecolor="white [3212]">
                <v:textbox>
                  <w:txbxContent>
                    <w:p w14:paraId="4E388060" w14:textId="48792568" w:rsidR="00E67980" w:rsidRDefault="00E67980" w:rsidP="00D81535">
                      <w:r w:rsidRPr="00DB06DD">
                        <w:rPr>
                          <w:rFonts w:ascii="Times New Roman" w:hAnsi="Times New Roman" w:cs="Times New Roman"/>
                          <w:color w:val="C00000"/>
                          <w:sz w:val="20"/>
                        </w:rPr>
                        <w:t>2018</w:t>
                      </w:r>
                    </w:p>
                  </w:txbxContent>
                </v:textbox>
                <w10:wrap type="through"/>
              </v:shape>
            </w:pict>
          </mc:Fallback>
        </mc:AlternateContent>
      </w:r>
      <w:r w:rsidRPr="007619CB">
        <w:rPr>
          <w:rFonts w:ascii="Arial" w:hAnsi="Arial" w:cs="Arial"/>
          <w:i w:val="0"/>
          <w:noProof/>
          <w:sz w:val="24"/>
          <w:szCs w:val="24"/>
        </w:rPr>
        <mc:AlternateContent>
          <mc:Choice Requires="wps">
            <w:drawing>
              <wp:anchor distT="45720" distB="45720" distL="114300" distR="114300" simplePos="0" relativeHeight="251580928" behindDoc="0" locked="0" layoutInCell="1" allowOverlap="1" wp14:anchorId="1B2A106C" wp14:editId="18B069A5">
                <wp:simplePos x="0" y="0"/>
                <wp:positionH relativeFrom="column">
                  <wp:posOffset>812800</wp:posOffset>
                </wp:positionH>
                <wp:positionV relativeFrom="paragraph">
                  <wp:posOffset>372745</wp:posOffset>
                </wp:positionV>
                <wp:extent cx="523875" cy="247650"/>
                <wp:effectExtent l="0" t="0" r="28575" b="19050"/>
                <wp:wrapSquare wrapText="bothSides"/>
                <wp:docPr id="217" name="Pole tekstowe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23875" cy="24765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chemeClr val="bg1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24C25659" w14:textId="7A7D157D" w:rsidR="00E67980" w:rsidRPr="00DB06DD" w:rsidRDefault="00E67980">
                            <w:pPr>
                              <w:rPr>
                                <w:color w:val="C00000"/>
                              </w:rPr>
                            </w:pPr>
                            <w:r w:rsidRPr="00DB06DD">
                              <w:rPr>
                                <w:rFonts w:ascii="Times New Roman" w:hAnsi="Times New Roman" w:cs="Times New Roman"/>
                                <w:color w:val="C00000"/>
                                <w:sz w:val="20"/>
                              </w:rPr>
                              <w:t>2017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1B2A106C" id="_x0000_s1092" type="#_x0000_t202" style="position:absolute;margin-left:64pt;margin-top:29.35pt;width:41.25pt;height:19.5pt;z-index:251580928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utr57MwIAAFEEAAAOAAAAZHJzL2Uyb0RvYy54bWysVMGO0zAQvSPxD5bvNG1otm3UdLV0KUJa&#10;YKWFD3AcJ7HW9gTbbbJ8/Y6dtpRyQ+RgeTzj55n3ZrK+HbQiB2GdBFPQ2WRKiTAcKmmagv74vnu3&#10;pMR5ZiqmwIiCvghHbzdv36z7LhcptKAqYQmCGJf3XUFb77s8SRxvhWZuAp0w6KzBaubRtE1SWdYj&#10;ulZJOp3eJD3YqrPAhXN4ej866Sbi17Xg/ltdO+GJKijm5uNq41qGNdmsWd5Y1rWSH9Ng/5CFZtLg&#10;o2eoe+YZ2Vv5F5SW3IKD2k846ATqWnIRa8BqZtOrap5a1olYC5LjujNN7v/B8q+HR0tkVdB0tqDE&#10;MI0iPYISxItn56EXJA0k9Z3LMfapw2g/fIABxY4Fu+4B+LMjBrYtM424sxb6VrAKk5yFm8nF1RHH&#10;BZCy/wIVvsX2HiLQUFsdGEROCKKjWC9ngcTgCcfDLH2/XGSUcHSl88VNFgVMWH663FnnPwnQJGwK&#10;alH/CM4OD86HZFh+CglvOVCy2kmlomGbcqssOTDslV38Yv5XYcqQvqCrLM3G+v+ACG0rziBlMzJw&#10;haClx55XUhd0OQ3f2IWBtI+mih3pmVTjHjNW5shiIG6k0A/lEFXLVid1SqhekFcLY4/jTOKmBfuL&#10;kh77u6Du555ZQYn6bFCb1Ww+DwMRjXm2SNGwl57y0sMMR6iCekrG7dbHIQq8GbhDDWsZ+Q1ij5kc&#10;c8a+jbQfZywMxqUdo37/CTavAAAA//8DAFBLAwQUAAYACAAAACEANLcPk98AAAAJAQAADwAAAGRy&#10;cy9kb3ducmV2LnhtbEyPwU7DMBBE70j8g7VI3KjdiDZpiFMhEL0hRECFoxMvSUS8jmK3DXw9ywmO&#10;oxnNvCm2sxvEEafQe9KwXCgQSI23PbUaXl8erjIQIRqyZvCEGr4wwLY8PytMbv2JnvFYxVZwCYXc&#10;aOhiHHMpQ9OhM2HhRyT2PvzkTGQ5tdJO5sTlbpCJUmvpTE+80JkR7zpsPquD0xAatd4/XVf7t1ru&#10;8Htj7f377lHry4v59gZExDn+heEXn9GhZKbaH8gGMbBOMv4SNayyFAQHkqVagag1bNIUZFnI/w/K&#10;HwAAAP//AwBQSwECLQAUAAYACAAAACEAtoM4kv4AAADhAQAAEwAAAAAAAAAAAAAAAAAAAAAAW0Nv&#10;bnRlbnRfVHlwZXNdLnhtbFBLAQItABQABgAIAAAAIQA4/SH/1gAAAJQBAAALAAAAAAAAAAAAAAAA&#10;AC8BAABfcmVscy8ucmVsc1BLAQItABQABgAIAAAAIQButr57MwIAAFEEAAAOAAAAAAAAAAAAAAAA&#10;AC4CAABkcnMvZTJvRG9jLnhtbFBLAQItABQABgAIAAAAIQA0tw+T3wAAAAkBAAAPAAAAAAAAAAAA&#10;AAAAAI0EAABkcnMvZG93bnJldi54bWxQSwUGAAAAAAQABADzAAAAmQUAAAAA&#10;" strokecolor="white [3212]">
                <v:textbox>
                  <w:txbxContent>
                    <w:p w14:paraId="24C25659" w14:textId="7A7D157D" w:rsidR="00E67980" w:rsidRPr="00DB06DD" w:rsidRDefault="00E67980">
                      <w:pPr>
                        <w:rPr>
                          <w:color w:val="C00000"/>
                        </w:rPr>
                      </w:pPr>
                      <w:r w:rsidRPr="00DB06DD">
                        <w:rPr>
                          <w:rFonts w:ascii="Times New Roman" w:hAnsi="Times New Roman" w:cs="Times New Roman"/>
                          <w:color w:val="C00000"/>
                          <w:sz w:val="20"/>
                        </w:rPr>
                        <w:t>2017</w:t>
                      </w:r>
                    </w:p>
                  </w:txbxContent>
                </v:textbox>
                <w10:wrap type="square"/>
              </v:shape>
            </w:pict>
          </mc:Fallback>
        </mc:AlternateContent>
      </w:r>
      <w:r w:rsidR="00913027" w:rsidRPr="007619CB">
        <w:rPr>
          <w:rFonts w:ascii="Arial" w:hAnsi="Arial" w:cs="Arial"/>
          <w:i w:val="0"/>
          <w:noProof/>
          <w:sz w:val="24"/>
          <w:szCs w:val="24"/>
        </w:rPr>
        <w:drawing>
          <wp:anchor distT="0" distB="0" distL="114300" distR="114300" simplePos="0" relativeHeight="251730432" behindDoc="1" locked="0" layoutInCell="1" allowOverlap="1" wp14:anchorId="1107B0FD" wp14:editId="42D1A154">
            <wp:simplePos x="0" y="0"/>
            <wp:positionH relativeFrom="column">
              <wp:posOffset>-28575</wp:posOffset>
            </wp:positionH>
            <wp:positionV relativeFrom="paragraph">
              <wp:posOffset>253365</wp:posOffset>
            </wp:positionV>
            <wp:extent cx="6667500" cy="2959100"/>
            <wp:effectExtent l="0" t="0" r="0" b="12700"/>
            <wp:wrapTight wrapText="bothSides">
              <wp:wrapPolygon edited="0">
                <wp:start x="0" y="0"/>
                <wp:lineTo x="0" y="21554"/>
                <wp:lineTo x="21538" y="21554"/>
                <wp:lineTo x="21538" y="0"/>
                <wp:lineTo x="0" y="0"/>
              </wp:wrapPolygon>
            </wp:wrapTight>
            <wp:docPr id="2" name="Wykres 2">
              <a:extLst xmlns:a="http://schemas.openxmlformats.org/drawingml/2006/main">
                <a:ext uri="{FF2B5EF4-FFF2-40B4-BE49-F238E27FC236}">
                  <a16:creationId xmlns:a16="http://schemas.microsoft.com/office/drawing/2014/main" id="{BCA30199-66EB-B8D8-A011-E1C92E8EDDEA}"/>
                </a:ext>
              </a:extLst>
            </wp:docPr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11"/>
              </a:graphicData>
            </a:graphic>
            <wp14:sizeRelV relativeFrom="margin">
              <wp14:pctHeight>0</wp14:pctHeight>
            </wp14:sizeRelV>
          </wp:anchor>
        </w:drawing>
      </w:r>
      <w:r w:rsidR="00384D3C" w:rsidRPr="007619CB">
        <w:rPr>
          <w:rFonts w:ascii="Arial" w:hAnsi="Arial" w:cs="Arial"/>
          <w:i w:val="0"/>
          <w:sz w:val="24"/>
          <w:szCs w:val="24"/>
        </w:rPr>
        <w:t xml:space="preserve">Wykres </w:t>
      </w:r>
      <w:r w:rsidR="00D05060" w:rsidRPr="007619CB">
        <w:rPr>
          <w:rFonts w:ascii="Arial" w:hAnsi="Arial" w:cs="Arial"/>
          <w:i w:val="0"/>
          <w:sz w:val="24"/>
          <w:szCs w:val="24"/>
        </w:rPr>
        <w:fldChar w:fldCharType="begin"/>
      </w:r>
      <w:r w:rsidR="00D05060" w:rsidRPr="007619CB">
        <w:rPr>
          <w:rFonts w:ascii="Arial" w:hAnsi="Arial" w:cs="Arial"/>
          <w:i w:val="0"/>
          <w:sz w:val="24"/>
          <w:szCs w:val="24"/>
        </w:rPr>
        <w:instrText xml:space="preserve"> SEQ Wykres \* ARABIC </w:instrText>
      </w:r>
      <w:r w:rsidR="00D05060" w:rsidRPr="007619CB">
        <w:rPr>
          <w:rFonts w:ascii="Arial" w:hAnsi="Arial" w:cs="Arial"/>
          <w:i w:val="0"/>
          <w:sz w:val="24"/>
          <w:szCs w:val="24"/>
        </w:rPr>
        <w:fldChar w:fldCharType="separate"/>
      </w:r>
      <w:r w:rsidR="00143FF3" w:rsidRPr="007619CB">
        <w:rPr>
          <w:rFonts w:ascii="Arial" w:hAnsi="Arial" w:cs="Arial"/>
          <w:i w:val="0"/>
          <w:noProof/>
          <w:sz w:val="24"/>
          <w:szCs w:val="24"/>
        </w:rPr>
        <w:t>2</w:t>
      </w:r>
      <w:r w:rsidR="00D05060" w:rsidRPr="007619CB">
        <w:rPr>
          <w:rFonts w:ascii="Arial" w:hAnsi="Arial" w:cs="Arial"/>
          <w:i w:val="0"/>
          <w:sz w:val="24"/>
          <w:szCs w:val="24"/>
        </w:rPr>
        <w:fldChar w:fldCharType="end"/>
      </w:r>
      <w:r w:rsidR="00384D3C" w:rsidRPr="007619CB">
        <w:rPr>
          <w:rFonts w:ascii="Arial" w:hAnsi="Arial" w:cs="Arial"/>
          <w:i w:val="0"/>
          <w:sz w:val="24"/>
          <w:szCs w:val="24"/>
        </w:rPr>
        <w:t>. Saldo migracji</w:t>
      </w:r>
    </w:p>
    <w:p w14:paraId="6D663C81" w14:textId="04ED40BD" w:rsidR="008548DA" w:rsidRPr="007619CB" w:rsidRDefault="008548DA" w:rsidP="00A1186D">
      <w:pPr>
        <w:pStyle w:val="Legenda"/>
        <w:jc w:val="left"/>
        <w:rPr>
          <w:rFonts w:ascii="Arial" w:hAnsi="Arial" w:cs="Arial"/>
          <w:i w:val="0"/>
          <w:color w:val="1F4E79"/>
          <w:sz w:val="24"/>
          <w:szCs w:val="24"/>
        </w:rPr>
      </w:pPr>
      <w:r w:rsidRPr="007619CB">
        <w:rPr>
          <w:rFonts w:ascii="Arial" w:hAnsi="Arial" w:cs="Arial"/>
          <w:i w:val="0"/>
          <w:color w:val="767171" w:themeColor="background2" w:themeShade="80"/>
          <w:sz w:val="24"/>
          <w:szCs w:val="24"/>
        </w:rPr>
        <w:t xml:space="preserve">Źródło: opracowanie własne na podstawie </w:t>
      </w:r>
      <w:r w:rsidR="00FD135A" w:rsidRPr="007619CB">
        <w:rPr>
          <w:rFonts w:ascii="Arial" w:hAnsi="Arial" w:cs="Arial"/>
          <w:i w:val="0"/>
          <w:color w:val="767171" w:themeColor="background2" w:themeShade="80"/>
          <w:sz w:val="24"/>
          <w:szCs w:val="24"/>
        </w:rPr>
        <w:t xml:space="preserve"> </w:t>
      </w:r>
      <w:r w:rsidRPr="007619CB">
        <w:rPr>
          <w:rFonts w:ascii="Arial" w:hAnsi="Arial" w:cs="Arial"/>
          <w:i w:val="0"/>
          <w:color w:val="767171" w:themeColor="background2" w:themeShade="80"/>
          <w:sz w:val="24"/>
          <w:szCs w:val="24"/>
        </w:rPr>
        <w:t>BDL GUS</w:t>
      </w:r>
      <w:r w:rsidRPr="007619CB">
        <w:rPr>
          <w:rFonts w:ascii="Arial" w:hAnsi="Arial" w:cs="Arial"/>
          <w:i w:val="0"/>
          <w:color w:val="1F4E79"/>
          <w:sz w:val="24"/>
          <w:szCs w:val="24"/>
        </w:rPr>
        <w:t xml:space="preserve"> </w:t>
      </w:r>
    </w:p>
    <w:p w14:paraId="3F8F733E" w14:textId="77777777" w:rsidR="00943FBD" w:rsidRPr="007619CB" w:rsidRDefault="00943FBD" w:rsidP="00A1186D">
      <w:pPr>
        <w:jc w:val="left"/>
        <w:rPr>
          <w:rFonts w:ascii="Arial" w:hAnsi="Arial" w:cs="Arial"/>
          <w:sz w:val="24"/>
          <w:szCs w:val="24"/>
        </w:rPr>
      </w:pPr>
    </w:p>
    <w:p w14:paraId="56DB1B1D" w14:textId="48E891D1" w:rsidR="002C0272" w:rsidRPr="007619CB" w:rsidRDefault="002C0272" w:rsidP="00A1186D">
      <w:pPr>
        <w:spacing w:after="5" w:line="248" w:lineRule="auto"/>
        <w:ind w:right="199"/>
        <w:jc w:val="left"/>
        <w:rPr>
          <w:rFonts w:ascii="Arial" w:hAnsi="Arial" w:cs="Arial"/>
          <w:b/>
          <w:color w:val="00B050"/>
          <w:sz w:val="24"/>
          <w:szCs w:val="24"/>
        </w:rPr>
      </w:pPr>
      <w:r w:rsidRPr="007619CB">
        <w:rPr>
          <w:rFonts w:ascii="Arial" w:hAnsi="Arial" w:cs="Arial"/>
          <w:noProof/>
          <w:sz w:val="24"/>
          <w:szCs w:val="24"/>
        </w:rPr>
        <w:drawing>
          <wp:anchor distT="0" distB="0" distL="114300" distR="114300" simplePos="0" relativeHeight="251706880" behindDoc="0" locked="0" layoutInCell="1" allowOverlap="0" wp14:anchorId="07221A45" wp14:editId="7F26EACE">
            <wp:simplePos x="0" y="0"/>
            <wp:positionH relativeFrom="column">
              <wp:posOffset>7366</wp:posOffset>
            </wp:positionH>
            <wp:positionV relativeFrom="paragraph">
              <wp:posOffset>-64262</wp:posOffset>
            </wp:positionV>
            <wp:extent cx="547370" cy="585470"/>
            <wp:effectExtent l="0" t="0" r="0" b="0"/>
            <wp:wrapSquare wrapText="bothSides"/>
            <wp:docPr id="13089" name="Picture 2999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999" name="Picture 2999"/>
                    <pic:cNvPicPr/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547370" cy="58547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="00144C03" w:rsidRPr="007619CB">
        <w:rPr>
          <w:rFonts w:ascii="Arial" w:hAnsi="Arial" w:cs="Arial"/>
          <w:b/>
          <w:color w:val="00B050"/>
          <w:sz w:val="24"/>
          <w:szCs w:val="24"/>
        </w:rPr>
        <w:t>Migracje zewnętrzne mają charakter krajowy, przeważają migracje do ościennych gmin – wpływ migracji może być mniej znaczący niż wskazują na to zmiany struktury demograficznej</w:t>
      </w:r>
    </w:p>
    <w:p w14:paraId="600F0DFE" w14:textId="440F5190" w:rsidR="002C0272" w:rsidRPr="007619CB" w:rsidRDefault="00023860" w:rsidP="00A1186D">
      <w:pPr>
        <w:spacing w:after="86" w:line="259" w:lineRule="auto"/>
        <w:ind w:left="12"/>
        <w:jc w:val="left"/>
        <w:rPr>
          <w:rFonts w:ascii="Arial" w:hAnsi="Arial" w:cs="Arial"/>
          <w:b/>
          <w:color w:val="FF0000"/>
          <w:sz w:val="24"/>
          <w:szCs w:val="24"/>
        </w:rPr>
      </w:pPr>
      <w:r w:rsidRPr="007619CB">
        <w:rPr>
          <w:rFonts w:ascii="Arial" w:hAnsi="Arial" w:cs="Arial"/>
          <w:noProof/>
          <w:sz w:val="24"/>
          <w:szCs w:val="24"/>
        </w:rPr>
        <w:drawing>
          <wp:anchor distT="0" distB="0" distL="114300" distR="114300" simplePos="0" relativeHeight="251702784" behindDoc="0" locked="0" layoutInCell="1" allowOverlap="0" wp14:anchorId="0D9DF385" wp14:editId="50EC1112">
            <wp:simplePos x="0" y="0"/>
            <wp:positionH relativeFrom="column">
              <wp:posOffset>330200</wp:posOffset>
            </wp:positionH>
            <wp:positionV relativeFrom="paragraph">
              <wp:posOffset>231140</wp:posOffset>
            </wp:positionV>
            <wp:extent cx="594360" cy="628015"/>
            <wp:effectExtent l="0" t="0" r="0" b="0"/>
            <wp:wrapSquare wrapText="bothSides"/>
            <wp:docPr id="13090" name="Picture 3006" descr="Obraz zawierający tekst, clipart&#10;&#10;Opis wygenerowany automatycznie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8" name="Picture 3006" descr="Obraz zawierający tekst, clipart&#10;&#10;Opis wygenerowany automatycznie"/>
                    <pic:cNvPicPr/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594360" cy="62801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2C0272" w:rsidRPr="007619CB">
        <w:rPr>
          <w:rFonts w:ascii="Arial" w:hAnsi="Arial" w:cs="Arial"/>
          <w:b/>
          <w:color w:val="00B050"/>
          <w:sz w:val="24"/>
          <w:szCs w:val="24"/>
        </w:rPr>
        <w:t xml:space="preserve"> </w:t>
      </w:r>
    </w:p>
    <w:p w14:paraId="422FD03A" w14:textId="77777777" w:rsidR="00023860" w:rsidRPr="007619CB" w:rsidRDefault="00B056F5" w:rsidP="00A1186D">
      <w:pPr>
        <w:spacing w:after="5" w:line="248" w:lineRule="auto"/>
        <w:ind w:right="849"/>
        <w:jc w:val="left"/>
        <w:rPr>
          <w:rFonts w:ascii="Arial" w:hAnsi="Arial" w:cs="Arial"/>
          <w:b/>
          <w:color w:val="FF0000"/>
          <w:sz w:val="24"/>
          <w:szCs w:val="24"/>
        </w:rPr>
      </w:pPr>
      <w:r w:rsidRPr="007619CB">
        <w:rPr>
          <w:rFonts w:ascii="Arial" w:hAnsi="Arial" w:cs="Arial"/>
          <w:b/>
          <w:color w:val="FF0000"/>
          <w:sz w:val="24"/>
          <w:szCs w:val="24"/>
        </w:rPr>
        <w:t xml:space="preserve">  </w:t>
      </w:r>
    </w:p>
    <w:p w14:paraId="3C98A151" w14:textId="0B57CBBD" w:rsidR="002C0272" w:rsidRPr="007619CB" w:rsidRDefault="00B056F5" w:rsidP="00A1186D">
      <w:pPr>
        <w:spacing w:after="5" w:line="248" w:lineRule="auto"/>
        <w:ind w:right="849"/>
        <w:jc w:val="left"/>
        <w:rPr>
          <w:rFonts w:ascii="Arial" w:hAnsi="Arial" w:cs="Arial"/>
          <w:sz w:val="24"/>
          <w:szCs w:val="24"/>
        </w:rPr>
      </w:pPr>
      <w:r w:rsidRPr="007619CB">
        <w:rPr>
          <w:rFonts w:ascii="Arial" w:hAnsi="Arial" w:cs="Arial"/>
          <w:b/>
          <w:color w:val="FF0000"/>
          <w:sz w:val="24"/>
          <w:szCs w:val="24"/>
        </w:rPr>
        <w:t xml:space="preserve">Saldo </w:t>
      </w:r>
      <w:r w:rsidR="002C0272" w:rsidRPr="007619CB">
        <w:rPr>
          <w:rFonts w:ascii="Arial" w:hAnsi="Arial" w:cs="Arial"/>
          <w:b/>
          <w:color w:val="FF0000"/>
          <w:sz w:val="24"/>
          <w:szCs w:val="24"/>
        </w:rPr>
        <w:t>migracji jest ujemne (większy jest odpływ niż napływ ludności)</w:t>
      </w:r>
    </w:p>
    <w:p w14:paraId="46716450" w14:textId="77777777" w:rsidR="002C0272" w:rsidRPr="007619CB" w:rsidRDefault="002C0272" w:rsidP="00A1186D">
      <w:pPr>
        <w:spacing w:line="259" w:lineRule="auto"/>
        <w:jc w:val="left"/>
        <w:rPr>
          <w:rStyle w:val="Wyrnienieintensywne"/>
          <w:rFonts w:ascii="Arial" w:hAnsi="Arial" w:cs="Arial"/>
          <w:i w:val="0"/>
          <w:szCs w:val="24"/>
        </w:rPr>
      </w:pPr>
    </w:p>
    <w:p w14:paraId="0EF7E364" w14:textId="77777777" w:rsidR="002C0272" w:rsidRPr="007619CB" w:rsidRDefault="002C0272" w:rsidP="00A1186D">
      <w:pPr>
        <w:spacing w:line="362" w:lineRule="auto"/>
        <w:ind w:left="7" w:right="135"/>
        <w:jc w:val="left"/>
        <w:rPr>
          <w:rFonts w:ascii="Arial" w:hAnsi="Arial" w:cs="Arial"/>
          <w:b/>
          <w:sz w:val="24"/>
          <w:szCs w:val="24"/>
        </w:rPr>
      </w:pPr>
    </w:p>
    <w:p w14:paraId="3EE3F8AC" w14:textId="4DC15E1C" w:rsidR="003972F0" w:rsidRPr="007619CB" w:rsidRDefault="003972F0" w:rsidP="00A1186D">
      <w:pPr>
        <w:spacing w:before="240"/>
        <w:ind w:firstLine="708"/>
        <w:jc w:val="left"/>
        <w:rPr>
          <w:rFonts w:ascii="Arial" w:hAnsi="Arial" w:cs="Arial"/>
          <w:sz w:val="24"/>
          <w:szCs w:val="24"/>
        </w:rPr>
      </w:pPr>
      <w:r w:rsidRPr="007619CB">
        <w:rPr>
          <w:rFonts w:ascii="Arial" w:hAnsi="Arial" w:cs="Arial"/>
          <w:noProof/>
          <w:sz w:val="24"/>
          <w:szCs w:val="24"/>
        </w:rPr>
        <mc:AlternateContent>
          <mc:Choice Requires="wpg">
            <w:drawing>
              <wp:anchor distT="0" distB="0" distL="114300" distR="114300" simplePos="0" relativeHeight="251536896" behindDoc="0" locked="0" layoutInCell="1" allowOverlap="1" wp14:anchorId="32492563" wp14:editId="212C080B">
                <wp:simplePos x="0" y="0"/>
                <wp:positionH relativeFrom="page">
                  <wp:posOffset>10115677</wp:posOffset>
                </wp:positionH>
                <wp:positionV relativeFrom="page">
                  <wp:posOffset>2663432</wp:posOffset>
                </wp:positionV>
                <wp:extent cx="128839" cy="3583190"/>
                <wp:effectExtent l="0" t="0" r="0" b="0"/>
                <wp:wrapSquare wrapText="bothSides"/>
                <wp:docPr id="186595" name="Group 186595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128839" cy="3583190"/>
                          <a:chOff x="0" y="0"/>
                          <a:chExt cx="128839" cy="3583190"/>
                        </a:xfrm>
                      </wpg:grpSpPr>
                      <wps:wsp>
                        <wps:cNvPr id="3410" name="Rectangle 3410"/>
                        <wps:cNvSpPr/>
                        <wps:spPr>
                          <a:xfrm rot="-5399999">
                            <a:off x="547" y="3412382"/>
                            <a:ext cx="170262" cy="171355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4AC7B207" w14:textId="77777777" w:rsidR="00E67980" w:rsidRDefault="00E67980" w:rsidP="003972F0">
                              <w:pPr>
                                <w:spacing w:after="160" w:line="259" w:lineRule="auto"/>
                                <w:jc w:val="left"/>
                              </w:pPr>
                              <w:r>
                                <w:rPr>
                                  <w:b/>
                                  <w:color w:val="1F497D"/>
                                  <w:sz w:val="20"/>
                                </w:rPr>
                                <w:t>17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3411" name="Rectangle 3411"/>
                        <wps:cNvSpPr/>
                        <wps:spPr>
                          <a:xfrm rot="-5399999">
                            <a:off x="47168" y="3330986"/>
                            <a:ext cx="77022" cy="171355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6A05A4AF" w14:textId="77777777" w:rsidR="00E67980" w:rsidRDefault="00E67980" w:rsidP="003972F0">
                              <w:pPr>
                                <w:spacing w:after="160" w:line="259" w:lineRule="auto"/>
                                <w:jc w:val="left"/>
                              </w:pPr>
                              <w:r>
                                <w:rPr>
                                  <w:b/>
                                  <w:color w:val="1F497D"/>
                                  <w:sz w:val="20"/>
                                </w:rPr>
                                <w:t xml:space="preserve"> 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3412" name="Rectangle 3412"/>
                        <wps:cNvSpPr/>
                        <wps:spPr>
                          <a:xfrm rot="-5399999">
                            <a:off x="-1935405" y="1290501"/>
                            <a:ext cx="4042167" cy="171355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758BCE39" w14:textId="77777777" w:rsidR="00E67980" w:rsidRDefault="00E67980" w:rsidP="003972F0">
                              <w:pPr>
                                <w:spacing w:after="160" w:line="259" w:lineRule="auto"/>
                                <w:jc w:val="left"/>
                              </w:pPr>
                              <w:r>
                                <w:rPr>
                                  <w:color w:val="365F92"/>
                                  <w:sz w:val="20"/>
                                </w:rPr>
                                <w:t xml:space="preserve">Program Polityki Senioralnej dla Miasta Tychy na lata 2020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3413" name="Rectangle 3413"/>
                        <wps:cNvSpPr/>
                        <wps:spPr>
                          <a:xfrm rot="-5399999">
                            <a:off x="59937" y="243305"/>
                            <a:ext cx="51479" cy="171355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0F735C31" w14:textId="77777777" w:rsidR="00E67980" w:rsidRDefault="00E67980" w:rsidP="003972F0">
                              <w:pPr>
                                <w:spacing w:after="160" w:line="259" w:lineRule="auto"/>
                                <w:jc w:val="left"/>
                              </w:pPr>
                              <w:r>
                                <w:rPr>
                                  <w:color w:val="365F92"/>
                                  <w:sz w:val="20"/>
                                </w:rPr>
                                <w:t>-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3414" name="Rectangle 3414"/>
                        <wps:cNvSpPr/>
                        <wps:spPr>
                          <a:xfrm rot="-5399999">
                            <a:off x="66667" y="211935"/>
                            <a:ext cx="38021" cy="171355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57A48476" w14:textId="77777777" w:rsidR="00E67980" w:rsidRDefault="00E67980" w:rsidP="003972F0">
                              <w:pPr>
                                <w:spacing w:after="160" w:line="259" w:lineRule="auto"/>
                                <w:jc w:val="left"/>
                              </w:pPr>
                              <w:r>
                                <w:rPr>
                                  <w:color w:val="365F92"/>
                                  <w:sz w:val="20"/>
                                </w:rPr>
                                <w:t xml:space="preserve">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3415" name="Rectangle 3415"/>
                        <wps:cNvSpPr/>
                        <wps:spPr>
                          <a:xfrm rot="-5399999">
                            <a:off x="-43020" y="73290"/>
                            <a:ext cx="257398" cy="171355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5D7A99B4" w14:textId="77777777" w:rsidR="00E67980" w:rsidRDefault="00E67980" w:rsidP="003972F0">
                              <w:pPr>
                                <w:spacing w:after="160" w:line="259" w:lineRule="auto"/>
                                <w:jc w:val="left"/>
                              </w:pPr>
                              <w:r>
                                <w:rPr>
                                  <w:color w:val="365F92"/>
                                  <w:sz w:val="20"/>
                                </w:rPr>
                                <w:t>202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3416" name="Rectangle 3416"/>
                        <wps:cNvSpPr/>
                        <wps:spPr>
                          <a:xfrm rot="-5399999">
                            <a:off x="43030" y="-34205"/>
                            <a:ext cx="85295" cy="171355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43676B60" w14:textId="77777777" w:rsidR="00E67980" w:rsidRDefault="00E67980" w:rsidP="003972F0">
                              <w:pPr>
                                <w:spacing w:after="160" w:line="259" w:lineRule="auto"/>
                                <w:jc w:val="left"/>
                              </w:pPr>
                              <w:r>
                                <w:rPr>
                                  <w:color w:val="365F92"/>
                                  <w:sz w:val="20"/>
                                </w:rPr>
                                <w:t>7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3417" name="Rectangle 3417"/>
                        <wps:cNvSpPr/>
                        <wps:spPr>
                          <a:xfrm rot="-5399999">
                            <a:off x="66667" y="-76100"/>
                            <a:ext cx="38021" cy="171355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718F2BAC" w14:textId="77777777" w:rsidR="00E67980" w:rsidRDefault="00E67980" w:rsidP="003972F0">
                              <w:pPr>
                                <w:spacing w:after="160" w:line="259" w:lineRule="auto"/>
                                <w:jc w:val="left"/>
                              </w:pPr>
                              <w:r>
                                <w:rPr>
                                  <w:color w:val="1F497D"/>
                                  <w:sz w:val="20"/>
                                </w:rPr>
                                <w:t xml:space="preserve">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w14:anchorId="32492563" id="Group 186595" o:spid="_x0000_s1093" style="position:absolute;left:0;text-align:left;margin-left:796.5pt;margin-top:209.7pt;width:10.15pt;height:282.15pt;z-index:251536896;mso-position-horizontal-relative:page;mso-position-vertical-relative:page" coordsize="1288,3583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ephS+JgMAANARAAAOAAAAZHJzL2Uyb0RvYy54bWzkmFtvmzAUx98n7TtYfk/BmLuaVNO6VpOm&#10;tVq3D+AQc5EAI5uWdJ9+x+aSJY0mLZnGQ/JAjA32Of/fOQfD9c22KtELl6oQ9RKTKxsjXidiU9TZ&#10;Ev/4frcIMVItqzesFDVf4leu8M3q/bvrrom5I3JRbrhEMEmt4q5Z4rxtm9iyVJLziqkr0fAaBlMh&#10;K9bCqcysjWQdzF6VlmPbvtUJuWmkSLhS0HvbD+KVmT9NedI+pKniLSqXGGxrzVGa41ofrdU1izPJ&#10;mrxIBjPYCVZUrKhh0WmqW9Yy9CyLN1NVRSKFEml7lYjKEmlaJNz4AN4Q+8CbeymeG+NLFndZM8kE&#10;0h7odPK0ydeXR4mKDbALfS/yMKpZBZzM0mjoA5G6Jovh2nvZPDWPcujI+jPt9zaVlf4Hj9DWyPs6&#10;ycu3LUqgkzhhSCOMEhiiXkhJNOif5ADpzW1J/unPN1rjspa2bjKmayCU1E4tdZ5aTzlruIGgtAKD&#10;WtQlEE69Vt8gylidlRyZXiOOuXaSSsUKVBt1QlJAHC48GumfCZtBNs8NMNLquMShodNH5yRfYDu+&#10;08tHAkI9T49PIrC4kaq956JCurHEEswyk7OXL6rtLx0v0aaUtT7W4q4oy35U94CWo7W61W7XWxMe&#10;vmGlu9Zi8woq5EL+fIDMT0vRLbEYWlgXA1hcj2JUfq5BfZ13Y0OOjfXYkG35UZjs7M358NyKtDD2&#10;7lYb7AKsOhT/D19ylC/RomsTIBb+mq8bEB8KoiZMqR2F/j7hAAjPB3jy7FIAg9RHEthk3amAFySi&#10;nmtDGQXGxIlszzaysnjMYtd2HeJDmusqOEMaT+5dCmV6lDI9J429KKJ9oXZcyGNTh3eEPeIGw1Nu&#10;Br6TY5fC1z3K1z2Hrw+/gS/RCb1fpWloO/BsmCl/J8cuhe+0Jd3bZhkmJ1dpl9oO7EqgAgcUivQ+&#10;X8cLaARP6ZkAT55dCmD/aAKbrdGpgIEv7fkuqOscFujQc/SLzkx8J8cuhS9U0iPbrODfFOhF4BP7&#10;IIHnLdCTY3PzNW/F8NnAvCMOnzj0d4nfz8171e5DzOoXAAAA//8DAFBLAwQUAAYACAAAACEAHadk&#10;UuMAAAANAQAADwAAAGRycy9kb3ducmV2LnhtbEyPQWvCQBSE74X+h+UVequbbdSaNBsRaXsSoVoQ&#10;b8/sMwlmd0N2TeK/73pqj8MMM99ky1E3rKfO1dZIEJMIGJnCqtqUEn72ny8LYM6jUdhYQxJu5GCZ&#10;Pz5kmCo7mG/qd75kocS4FCVU3rcp566oSKOb2JZM8M620+iD7EquOhxCuW74axTNucbahIUKW1pX&#10;VFx2Vy3ha8BhFYuPfnM5r2/H/Wx72AiS8vlpXL0D8zT6vzDc8QM65IHpZK9GOdYEPUvicMZLmIpk&#10;CuwemYs4BnaSkCziN+B5xv+/yH8BAAD//wMAUEsBAi0AFAAGAAgAAAAhALaDOJL+AAAA4QEAABMA&#10;AAAAAAAAAAAAAAAAAAAAAFtDb250ZW50X1R5cGVzXS54bWxQSwECLQAUAAYACAAAACEAOP0h/9YA&#10;AACUAQAACwAAAAAAAAAAAAAAAAAvAQAAX3JlbHMvLnJlbHNQSwECLQAUAAYACAAAACEAHqYUviYD&#10;AADQEQAADgAAAAAAAAAAAAAAAAAuAgAAZHJzL2Uyb0RvYy54bWxQSwECLQAUAAYACAAAACEAHadk&#10;UuMAAAANAQAADwAAAAAAAAAAAAAAAACABQAAZHJzL2Rvd25yZXYueG1sUEsFBgAAAAAEAAQA8wAA&#10;AJAGAAAAAA==&#10;">
                <v:rect id="Rectangle 3410" o:spid="_x0000_s1094" style="position:absolute;left:6;top:34123;width:1702;height:1713;rotation:-5898239fd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YYlPGxAAAAN0AAAAPAAAAZHJzL2Rvd25yZXYueG1sRE/LasJA&#10;FN0L/YfhFtzpJFZUUiehFErcVKhppcvbzM2DZu7EzKjp33cWgsvDeW+z0XTiQoNrLSuI5xEI4tLq&#10;lmsFn8XbbAPCeWSNnWVS8EcOsvRhssVE2yt/0OXgaxFC2CWooPG+T6R0ZUMG3dz2xIGr7GDQBzjU&#10;Ug94DeGmk4soWkmDLYeGBnt6baj8PZyNgq+4OB9zt//h7+q0Xr77fF/VuVLTx/HlGYSn0d/FN/dO&#10;K3haxmF/eBOegEz/AQAA//8DAFBLAQItABQABgAIAAAAIQDb4fbL7gAAAIUBAAATAAAAAAAAAAAA&#10;AAAAAAAAAABbQ29udGVudF9UeXBlc10ueG1sUEsBAi0AFAAGAAgAAAAhAFr0LFu/AAAAFQEAAAsA&#10;AAAAAAAAAAAAAAAAHwEAAF9yZWxzLy5yZWxzUEsBAi0AFAAGAAgAAAAhAJhiU8bEAAAA3QAAAA8A&#10;AAAAAAAAAAAAAAAABwIAAGRycy9kb3ducmV2LnhtbFBLBQYAAAAAAwADALcAAAD4AgAAAAA=&#10;" filled="f" stroked="f">
                  <v:textbox inset="0,0,0,0">
                    <w:txbxContent>
                      <w:p w14:paraId="4AC7B207" w14:textId="77777777" w:rsidR="00E67980" w:rsidRDefault="00E67980" w:rsidP="003972F0">
                        <w:pPr>
                          <w:spacing w:after="160" w:line="259" w:lineRule="auto"/>
                          <w:jc w:val="left"/>
                        </w:pPr>
                        <w:r>
                          <w:rPr>
                            <w:b/>
                            <w:color w:val="1F497D"/>
                            <w:sz w:val="20"/>
                          </w:rPr>
                          <w:t>17</w:t>
                        </w:r>
                      </w:p>
                    </w:txbxContent>
                  </v:textbox>
                </v:rect>
                <v:rect id="Rectangle 3411" o:spid="_x0000_s1095" style="position:absolute;left:472;top:33309;width:770;height:1713;rotation:-5898239fd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3LvZdxgAAAN0AAAAPAAAAZHJzL2Rvd25yZXYueG1sRI9ba8JA&#10;FITfBf/DcoS+6SZVtERXEUHSlwreSh9PsycXzJ5Ns6um/75bEHwcZuYbZrHqTC1u1LrKsoJ4FIEg&#10;zqyuuFBwOm6HbyCcR9ZYWyYFv+Rgtez3Fphoe+c93Q6+EAHCLkEFpfdNIqXLSjLoRrYhDl5uW4M+&#10;yLaQusV7gJtavkbRVBqsOCyU2NCmpOxyuBoF5/h4/Uzd7pu/8p/Z5MOnu7xIlXoZdOs5CE+df4Yf&#10;7XetYDyJY/h/E56AXP4BAAD//wMAUEsBAi0AFAAGAAgAAAAhANvh9svuAAAAhQEAABMAAAAAAAAA&#10;AAAAAAAAAAAAAFtDb250ZW50X1R5cGVzXS54bWxQSwECLQAUAAYACAAAACEAWvQsW78AAAAVAQAA&#10;CwAAAAAAAAAAAAAAAAAfAQAAX3JlbHMvLnJlbHNQSwECLQAUAAYACAAAACEA9y72XcYAAADdAAAA&#10;DwAAAAAAAAAAAAAAAAAHAgAAZHJzL2Rvd25yZXYueG1sUEsFBgAAAAADAAMAtwAAAPoCAAAAAA==&#10;" filled="f" stroked="f">
                  <v:textbox inset="0,0,0,0">
                    <w:txbxContent>
                      <w:p w14:paraId="6A05A4AF" w14:textId="77777777" w:rsidR="00E67980" w:rsidRDefault="00E67980" w:rsidP="003972F0">
                        <w:pPr>
                          <w:spacing w:after="160" w:line="259" w:lineRule="auto"/>
                          <w:jc w:val="left"/>
                        </w:pPr>
                        <w:r>
                          <w:rPr>
                            <w:b/>
                            <w:color w:val="1F497D"/>
                            <w:sz w:val="20"/>
                          </w:rPr>
                          <w:t xml:space="preserve">  </w:t>
                        </w:r>
                      </w:p>
                    </w:txbxContent>
                  </v:textbox>
                </v:rect>
                <v:rect id="Rectangle 3412" o:spid="_x0000_s1096" style="position:absolute;left:-19354;top:12905;width:40421;height:1713;rotation:-5898239fd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H/GgqxgAAAN0AAAAPAAAAZHJzL2Rvd25yZXYueG1sRI9Pa8JA&#10;FMTvQr/D8oTedBOVVqKrFEHSS4VqFY/P7MsfzL6N2VXTb98tCB6HmfkNM192phY3al1lWUE8jEAQ&#10;Z1ZXXCj42a0HUxDOI2usLZOCX3KwXLz05phoe+dvum19IQKEXYIKSu+bREqXlWTQDW1DHLzctgZ9&#10;kG0hdYv3ADe1HEXRmzRYcVgosaFVSdl5ezUK9vHuekjd5sTH/PI++fLpJi9SpV773ccMhKfOP8OP&#10;9qdWMJ7EI/h/E56AXPwBAAD//wMAUEsBAi0AFAAGAAgAAAAhANvh9svuAAAAhQEAABMAAAAAAAAA&#10;AAAAAAAAAAAAAFtDb250ZW50X1R5cGVzXS54bWxQSwECLQAUAAYACAAAACEAWvQsW78AAAAVAQAA&#10;CwAAAAAAAAAAAAAAAAAfAQAAX3JlbHMvLnJlbHNQSwECLQAUAAYACAAAACEAB/xoKsYAAADdAAAA&#10;DwAAAAAAAAAAAAAAAAAHAgAAZHJzL2Rvd25yZXYueG1sUEsFBgAAAAADAAMAtwAAAPoCAAAAAA==&#10;" filled="f" stroked="f">
                  <v:textbox inset="0,0,0,0">
                    <w:txbxContent>
                      <w:p w14:paraId="758BCE39" w14:textId="77777777" w:rsidR="00E67980" w:rsidRDefault="00E67980" w:rsidP="003972F0">
                        <w:pPr>
                          <w:spacing w:after="160" w:line="259" w:lineRule="auto"/>
                          <w:jc w:val="left"/>
                        </w:pPr>
                        <w:r>
                          <w:rPr>
                            <w:color w:val="365F92"/>
                            <w:sz w:val="20"/>
                          </w:rPr>
                          <w:t xml:space="preserve">Program Polityki Senioralnej dla Miasta Tychy na lata 2020 </w:t>
                        </w:r>
                      </w:p>
                    </w:txbxContent>
                  </v:textbox>
                </v:rect>
                <v:rect id="Rectangle 3413" o:spid="_x0000_s1097" style="position:absolute;left:599;top:2433;width:515;height:1713;rotation:-5898239fd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osM2xxgAAAN0AAAAPAAAAZHJzL2Rvd25yZXYueG1sRI9Pa8JA&#10;FMTvQr/D8gRvuolKW6KrFEHiRaHalh6f2Zc/mH0bs6vGb98tCB6HmfkNM192phZXal1lWUE8ikAQ&#10;Z1ZXXCj4OqyH7yCcR9ZYWyYFd3KwXLz05phoe+NPuu59IQKEXYIKSu+bREqXlWTQjWxDHLzctgZ9&#10;kG0hdYu3ADe1HEfRqzRYcVgosaFVSdlpfzEKvuPD5Sd1uyP/5ue36danu7xIlRr0u48ZCE+df4Yf&#10;7Y1WMJnGE/h/E56AXPwBAAD//wMAUEsBAi0AFAAGAAgAAAAhANvh9svuAAAAhQEAABMAAAAAAAAA&#10;AAAAAAAAAAAAAFtDb250ZW50X1R5cGVzXS54bWxQSwECLQAUAAYACAAAACEAWvQsW78AAAAVAQAA&#10;CwAAAAAAAAAAAAAAAAAfAQAAX3JlbHMvLnJlbHNQSwECLQAUAAYACAAAACEAaLDNscYAAADdAAAA&#10;DwAAAAAAAAAAAAAAAAAHAgAAZHJzL2Rvd25yZXYueG1sUEsFBgAAAAADAAMAtwAAAPoCAAAAAA==&#10;" filled="f" stroked="f">
                  <v:textbox inset="0,0,0,0">
                    <w:txbxContent>
                      <w:p w14:paraId="0F735C31" w14:textId="77777777" w:rsidR="00E67980" w:rsidRDefault="00E67980" w:rsidP="003972F0">
                        <w:pPr>
                          <w:spacing w:after="160" w:line="259" w:lineRule="auto"/>
                          <w:jc w:val="left"/>
                        </w:pPr>
                        <w:r>
                          <w:rPr>
                            <w:color w:val="365F92"/>
                            <w:sz w:val="20"/>
                          </w:rPr>
                          <w:t>-</w:t>
                        </w:r>
                      </w:p>
                    </w:txbxContent>
                  </v:textbox>
                </v:rect>
                <v:rect id="Rectangle 3414" o:spid="_x0000_s1098" style="position:absolute;left:667;top:2119;width:380;height:1713;rotation:-5898239fd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nWVXFxgAAAN0AAAAPAAAAZHJzL2Rvd25yZXYueG1sRI9ba8JA&#10;FITfC/6H5Qi+1U3aYCV1lVIo8UXBKz4esycXmj2bZleN/75bEPo4zMw3zGzRm0ZcqXO1ZQXxOAJB&#10;nFtdc6lgv/t6noJwHlljY5kU3MnBYj54mmGq7Y03dN36UgQIuxQVVN63qZQur8igG9uWOHiF7Qz6&#10;ILtS6g5vAW4a+RJFE2mw5rBQYUufFeXf24tRcIh3l2Pm1mc+FT9vycpn66LMlBoN+493EJ56/x9+&#10;tJdawWsSJ/D3JjwBOf8FAAD//wMAUEsBAi0AFAAGAAgAAAAhANvh9svuAAAAhQEAABMAAAAAAAAA&#10;AAAAAAAAAAAAAFtDb250ZW50X1R5cGVzXS54bWxQSwECLQAUAAYACAAAACEAWvQsW78AAAAVAQAA&#10;CwAAAAAAAAAAAAAAAAAfAQAAX3JlbHMvLnJlbHNQSwECLQAUAAYACAAAACEA51lVxcYAAADdAAAA&#10;DwAAAAAAAAAAAAAAAAAHAgAAZHJzL2Rvd25yZXYueG1sUEsFBgAAAAADAAMAtwAAAPoCAAAAAA==&#10;" filled="f" stroked="f">
                  <v:textbox inset="0,0,0,0">
                    <w:txbxContent>
                      <w:p w14:paraId="57A48476" w14:textId="77777777" w:rsidR="00E67980" w:rsidRDefault="00E67980" w:rsidP="003972F0">
                        <w:pPr>
                          <w:spacing w:after="160" w:line="259" w:lineRule="auto"/>
                          <w:jc w:val="left"/>
                        </w:pPr>
                        <w:r>
                          <w:rPr>
                            <w:color w:val="365F92"/>
                            <w:sz w:val="20"/>
                          </w:rPr>
                          <w:t xml:space="preserve"> </w:t>
                        </w:r>
                      </w:p>
                    </w:txbxContent>
                  </v:textbox>
                </v:rect>
                <v:rect id="Rectangle 3415" o:spid="_x0000_s1099" style="position:absolute;left:-430;top:732;width:2574;height:1713;rotation:-5898239fd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IFfBexwAAAN0AAAAPAAAAZHJzL2Rvd25yZXYueG1sRI9ba8JA&#10;FITfBf/Dcgq+6SZe2pK6iggSXxSqbenjafbkgtmzMbtq/PfdgtDHYWa+YebLztTiSq2rLCuIRxEI&#10;4szqigsFH8fN8BWE88gaa8uk4E4Olot+b46Jtjd+p+vBFyJA2CWooPS+SaR0WUkG3cg2xMHLbWvQ&#10;B9kWUrd4C3BTy3EUPUuDFYeFEhtal5SdDhej4DM+Xr5St//h7/z8Mt35dJ8XqVKDp271BsJT5//D&#10;j/ZWK5hM4xn8vQlPQC5+AQAA//8DAFBLAQItABQABgAIAAAAIQDb4fbL7gAAAIUBAAATAAAAAAAA&#10;AAAAAAAAAAAAAABbQ29udGVudF9UeXBlc10ueG1sUEsBAi0AFAAGAAgAAAAhAFr0LFu/AAAAFQEA&#10;AAsAAAAAAAAAAAAAAAAAHwEAAF9yZWxzLy5yZWxzUEsBAi0AFAAGAAgAAAAhAIgV8F7HAAAA3QAA&#10;AA8AAAAAAAAAAAAAAAAABwIAAGRycy9kb3ducmV2LnhtbFBLBQYAAAAAAwADALcAAAD7AgAAAAA=&#10;" filled="f" stroked="f">
                  <v:textbox inset="0,0,0,0">
                    <w:txbxContent>
                      <w:p w14:paraId="5D7A99B4" w14:textId="77777777" w:rsidR="00E67980" w:rsidRDefault="00E67980" w:rsidP="003972F0">
                        <w:pPr>
                          <w:spacing w:after="160" w:line="259" w:lineRule="auto"/>
                          <w:jc w:val="left"/>
                        </w:pPr>
                        <w:r>
                          <w:rPr>
                            <w:color w:val="365F92"/>
                            <w:sz w:val="20"/>
                          </w:rPr>
                          <w:t>202</w:t>
                        </w:r>
                      </w:p>
                    </w:txbxContent>
                  </v:textbox>
                </v:rect>
                <v:rect id="Rectangle 3416" o:spid="_x0000_s1100" style="position:absolute;left:430;top:-342;width:853;height:1713;rotation:-5898239fd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4x24pxwAAAN0AAAAPAAAAZHJzL2Rvd25yZXYueG1sRI9Pa8JA&#10;FMTvQr/D8gq96SatWEndhFIo6aWCWsXja/blD82+TbOrxm/vCoLHYWZ+wyyywbTiSL1rLCuIJxEI&#10;4sLqhisFP5vP8RyE88gaW8uk4EwOsvRhtMBE2xOv6Lj2lQgQdgkqqL3vEildUZNBN7EdcfBK2xv0&#10;QfaV1D2eAty08jmKZtJgw2Ghxo4+air+1gejYBtvDrvcLX95X/6/Tr99viyrXKmnx+H9DYSnwd/D&#10;t/aXVvAyjWdwfROegEwvAAAA//8DAFBLAQItABQABgAIAAAAIQDb4fbL7gAAAIUBAAATAAAAAAAA&#10;AAAAAAAAAAAAAABbQ29udGVudF9UeXBlc10ueG1sUEsBAi0AFAAGAAgAAAAhAFr0LFu/AAAAFQEA&#10;AAsAAAAAAAAAAAAAAAAAHwEAAF9yZWxzLy5yZWxzUEsBAi0AFAAGAAgAAAAhAHjHbinHAAAA3QAA&#10;AA8AAAAAAAAAAAAAAAAABwIAAGRycy9kb3ducmV2LnhtbFBLBQYAAAAAAwADALcAAAD7AgAAAAA=&#10;" filled="f" stroked="f">
                  <v:textbox inset="0,0,0,0">
                    <w:txbxContent>
                      <w:p w14:paraId="43676B60" w14:textId="77777777" w:rsidR="00E67980" w:rsidRDefault="00E67980" w:rsidP="003972F0">
                        <w:pPr>
                          <w:spacing w:after="160" w:line="259" w:lineRule="auto"/>
                          <w:jc w:val="left"/>
                        </w:pPr>
                        <w:r>
                          <w:rPr>
                            <w:color w:val="365F92"/>
                            <w:sz w:val="20"/>
                          </w:rPr>
                          <w:t>7</w:t>
                        </w:r>
                      </w:p>
                    </w:txbxContent>
                  </v:textbox>
                </v:rect>
                <v:rect id="Rectangle 3417" o:spid="_x0000_s1101" style="position:absolute;left:667;top:-761;width:379;height:1713;rotation:-5898239fd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Xi8uyxwAAAN0AAAAPAAAAZHJzL2Rvd25yZXYueG1sRI9Pa8JA&#10;FMTvQr/D8gq96SZVtMRsRARJLwpqW3p8zb78wezbNLtq/PbdQqHHYWZ+w6SrwbTiSr1rLCuIJxEI&#10;4sLqhisFb6ft+AWE88gaW8uk4E4OVtnDKMVE2xsf6Hr0lQgQdgkqqL3vEildUZNBN7EdcfBK2xv0&#10;QfaV1D3eAty08jmK5tJgw2Ghxo42NRXn48UoeI9Pl4/c7b/4s/xezHY+35dVrtTT47BegvA0+P/w&#10;X/tVK5jO4gX8vglPQGY/AAAA//8DAFBLAQItABQABgAIAAAAIQDb4fbL7gAAAIUBAAATAAAAAAAA&#10;AAAAAAAAAAAAAABbQ29udGVudF9UeXBlc10ueG1sUEsBAi0AFAAGAAgAAAAhAFr0LFu/AAAAFQEA&#10;AAsAAAAAAAAAAAAAAAAAHwEAAF9yZWxzLy5yZWxzUEsBAi0AFAAGAAgAAAAhABeLy7LHAAAA3QAA&#10;AA8AAAAAAAAAAAAAAAAABwIAAGRycy9kb3ducmV2LnhtbFBLBQYAAAAAAwADALcAAAD7AgAAAAA=&#10;" filled="f" stroked="f">
                  <v:textbox inset="0,0,0,0">
                    <w:txbxContent>
                      <w:p w14:paraId="718F2BAC" w14:textId="77777777" w:rsidR="00E67980" w:rsidRDefault="00E67980" w:rsidP="003972F0">
                        <w:pPr>
                          <w:spacing w:after="160" w:line="259" w:lineRule="auto"/>
                          <w:jc w:val="left"/>
                        </w:pPr>
                        <w:r>
                          <w:rPr>
                            <w:color w:val="1F497D"/>
                            <w:sz w:val="20"/>
                          </w:rPr>
                          <w:t xml:space="preserve"> </w:t>
                        </w:r>
                      </w:p>
                    </w:txbxContent>
                  </v:textbox>
                </v:rect>
                <w10:wrap type="square" anchorx="page" anchory="page"/>
              </v:group>
            </w:pict>
          </mc:Fallback>
        </mc:AlternateContent>
      </w:r>
      <w:r w:rsidR="00B85DE0" w:rsidRPr="007619CB">
        <w:rPr>
          <w:rFonts w:ascii="Arial" w:hAnsi="Arial" w:cs="Arial"/>
          <w:noProof/>
          <w:sz w:val="24"/>
          <w:szCs w:val="24"/>
        </w:rPr>
        <mc:AlternateContent>
          <mc:Choice Requires="wpg">
            <w:drawing>
              <wp:anchor distT="0" distB="0" distL="114300" distR="114300" simplePos="0" relativeHeight="251586048" behindDoc="0" locked="0" layoutInCell="1" allowOverlap="1" wp14:anchorId="42C85A1A" wp14:editId="313D4F7C">
                <wp:simplePos x="0" y="0"/>
                <wp:positionH relativeFrom="page">
                  <wp:posOffset>10115677</wp:posOffset>
                </wp:positionH>
                <wp:positionV relativeFrom="page">
                  <wp:posOffset>2663432</wp:posOffset>
                </wp:positionV>
                <wp:extent cx="128839" cy="3583190"/>
                <wp:effectExtent l="0" t="0" r="0" b="0"/>
                <wp:wrapSquare wrapText="bothSides"/>
                <wp:docPr id="178170" name="Group 178170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128839" cy="3583190"/>
                          <a:chOff x="0" y="0"/>
                          <a:chExt cx="128839" cy="3583190"/>
                        </a:xfrm>
                      </wpg:grpSpPr>
                      <wps:wsp>
                        <wps:cNvPr id="2971" name="Rectangle 2971"/>
                        <wps:cNvSpPr/>
                        <wps:spPr>
                          <a:xfrm rot="-5399999">
                            <a:off x="547" y="3412382"/>
                            <a:ext cx="170262" cy="171355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24242B8C" w14:textId="77777777" w:rsidR="00E67980" w:rsidRDefault="00E67980" w:rsidP="00B85DE0">
                              <w:pPr>
                                <w:spacing w:after="160" w:line="259" w:lineRule="auto"/>
                                <w:jc w:val="left"/>
                              </w:pPr>
                              <w:r>
                                <w:rPr>
                                  <w:b/>
                                  <w:color w:val="1F497D"/>
                                  <w:sz w:val="20"/>
                                </w:rPr>
                                <w:t>13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2972" name="Rectangle 2972"/>
                        <wps:cNvSpPr/>
                        <wps:spPr>
                          <a:xfrm rot="-5399999">
                            <a:off x="47168" y="3330986"/>
                            <a:ext cx="77022" cy="171355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1AA763BE" w14:textId="77777777" w:rsidR="00E67980" w:rsidRDefault="00E67980" w:rsidP="00B85DE0">
                              <w:pPr>
                                <w:spacing w:after="160" w:line="259" w:lineRule="auto"/>
                                <w:jc w:val="left"/>
                              </w:pPr>
                              <w:r>
                                <w:rPr>
                                  <w:b/>
                                  <w:color w:val="1F497D"/>
                                  <w:sz w:val="20"/>
                                </w:rPr>
                                <w:t xml:space="preserve"> 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2973" name="Rectangle 2973"/>
                        <wps:cNvSpPr/>
                        <wps:spPr>
                          <a:xfrm rot="-5399999">
                            <a:off x="-1935405" y="1290501"/>
                            <a:ext cx="4042167" cy="171355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22AA273F" w14:textId="77777777" w:rsidR="00E67980" w:rsidRDefault="00E67980" w:rsidP="00B85DE0">
                              <w:pPr>
                                <w:spacing w:after="160" w:line="259" w:lineRule="auto"/>
                                <w:jc w:val="left"/>
                              </w:pPr>
                              <w:r>
                                <w:rPr>
                                  <w:color w:val="365F92"/>
                                  <w:sz w:val="20"/>
                                </w:rPr>
                                <w:t xml:space="preserve">Program Polityki Senioralnej dla Miasta Tychy na lata 2020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2974" name="Rectangle 2974"/>
                        <wps:cNvSpPr/>
                        <wps:spPr>
                          <a:xfrm rot="-5399999">
                            <a:off x="59937" y="243305"/>
                            <a:ext cx="51479" cy="171355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74B070B4" w14:textId="77777777" w:rsidR="00E67980" w:rsidRDefault="00E67980" w:rsidP="00B85DE0">
                              <w:pPr>
                                <w:spacing w:after="160" w:line="259" w:lineRule="auto"/>
                                <w:jc w:val="left"/>
                              </w:pPr>
                              <w:r>
                                <w:rPr>
                                  <w:color w:val="365F92"/>
                                  <w:sz w:val="20"/>
                                </w:rPr>
                                <w:t>-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2975" name="Rectangle 2975"/>
                        <wps:cNvSpPr/>
                        <wps:spPr>
                          <a:xfrm rot="-5399999">
                            <a:off x="66667" y="211935"/>
                            <a:ext cx="38021" cy="171355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2FE09AE9" w14:textId="77777777" w:rsidR="00E67980" w:rsidRDefault="00E67980" w:rsidP="00B85DE0">
                              <w:pPr>
                                <w:spacing w:after="160" w:line="259" w:lineRule="auto"/>
                                <w:jc w:val="left"/>
                              </w:pPr>
                              <w:r>
                                <w:rPr>
                                  <w:color w:val="365F92"/>
                                  <w:sz w:val="20"/>
                                </w:rPr>
                                <w:t xml:space="preserve">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2976" name="Rectangle 2976"/>
                        <wps:cNvSpPr/>
                        <wps:spPr>
                          <a:xfrm rot="-5399999">
                            <a:off x="-43020" y="73290"/>
                            <a:ext cx="257398" cy="171355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56A39750" w14:textId="77777777" w:rsidR="00E67980" w:rsidRDefault="00E67980" w:rsidP="00B85DE0">
                              <w:pPr>
                                <w:spacing w:after="160" w:line="259" w:lineRule="auto"/>
                                <w:jc w:val="left"/>
                              </w:pPr>
                              <w:r>
                                <w:rPr>
                                  <w:color w:val="365F92"/>
                                  <w:sz w:val="20"/>
                                </w:rPr>
                                <w:t>202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2977" name="Rectangle 2977"/>
                        <wps:cNvSpPr/>
                        <wps:spPr>
                          <a:xfrm rot="-5399999">
                            <a:off x="43030" y="-34205"/>
                            <a:ext cx="85295" cy="171355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5CF0BA84" w14:textId="77777777" w:rsidR="00E67980" w:rsidRDefault="00E67980" w:rsidP="00B85DE0">
                              <w:pPr>
                                <w:spacing w:after="160" w:line="259" w:lineRule="auto"/>
                                <w:jc w:val="left"/>
                              </w:pPr>
                              <w:r>
                                <w:rPr>
                                  <w:color w:val="365F92"/>
                                  <w:sz w:val="20"/>
                                </w:rPr>
                                <w:t>7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2978" name="Rectangle 2978"/>
                        <wps:cNvSpPr/>
                        <wps:spPr>
                          <a:xfrm rot="-5399999">
                            <a:off x="66667" y="-76100"/>
                            <a:ext cx="38021" cy="171355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1A304DB8" w14:textId="77777777" w:rsidR="00E67980" w:rsidRDefault="00E67980" w:rsidP="00B85DE0">
                              <w:pPr>
                                <w:spacing w:after="160" w:line="259" w:lineRule="auto"/>
                                <w:jc w:val="left"/>
                              </w:pPr>
                              <w:r>
                                <w:rPr>
                                  <w:color w:val="1F497D"/>
                                  <w:sz w:val="20"/>
                                </w:rPr>
                                <w:t xml:space="preserve">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w14:anchorId="42C85A1A" id="Group 178170" o:spid="_x0000_s1102" style="position:absolute;left:0;text-align:left;margin-left:796.5pt;margin-top:209.7pt;width:10.15pt;height:282.15pt;z-index:251586048;mso-position-horizontal-relative:page;mso-position-vertical-relative:page" coordsize="1288,3583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xOypXLgMAANARAAAOAAAAZHJzL2Uyb0RvYy54bWzkmFtr2zAUx98H+w7C76ktyXealLFuZTDW&#10;sm4fQHXkC9iWkdQ63affkXzJkobBUmhg8YMjS7Z09P/pnBPp8mrT1OiJS1WJdungC89BvM3EumqL&#10;pfPzx+dF7CClWbtmtWj50nnmyrlavX932XcpJ6IU9ZpLBJ20Ku27pVNq3aWuq7KSN0xdiI630JgL&#10;2TANj7Jw15L10HtTu8TzQrcXct1JkXGloPZ6aHRWtv8855m+zXPFNaqXDtim7V3a+4O5u6tLlhaS&#10;dWWVjWawI6xoWNXCoHNX10wz9CirF101VSaFErm+yETjijyvMm7nALPB3t5sbqR47OxcirQvulkm&#10;kHZPp6O7zb493UlUrYFdFOMIJGpZA5zs0GisA5H6rkjh3RvZ3Xd3cqwohicz700uG/MLM0IbK+/z&#10;LC/faJRBJSZxTBMHZdBEg5jiZNQ/KwHSi8+y8tPfP3SnYV1j3WxM38FSUlu11OvUui9Zxy0EZRQY&#10;1SJJhCetvsMqY21Rc2RrrTj23VkqlSpQbdIJSQHrcBHQxFx22YyyBX7kIKOOjwmNybA6Z/kij4Rk&#10;kA9HmAaBaZ9FYGknlb7hokGmsHQkmGU7Z09flR5enV4xptStubfic1XXQ6upAS0na01Jbx42dnmE&#10;sRnNVD2I9TOoUAr56xY8P69Fv3TEWHJMMIDBTauD6i8tqG/8birIqfAwFaSuPwrrnYM5Hx61yCtr&#10;73a00S7AOtjwFnxB6sEXdvhaKMYwWAv/zNePMOhoCVPqJXG4SzgCwqcDnJwbYHoQMJ1kOAbwAic0&#10;8L3AMsYk8QIP7zL2PZ/gENzcRMG3d2OI8Gfmxv5Byv4kwzGUgyShQ6AmPvixjcMsneJ0gP1ozHIn&#10;4GuX2zZw/v9hGnztQJi2TI4N0yFcI19sHHrXg2nsEcj9J/LfOf+cSxoOD/K1mfNYvgufegT+lUAE&#10;jigE6V2+JIhoAln6RIDn/HMugMHTDjhw9JoADXzpwHdBfbIfoOOAJBA1TsR3zjznwhdc6QDfeTtx&#10;TALeBuhFFGJvz4FPG6DnzHNqvnZXDMcGdo84HnGYc4k/n+2+ansQs/oNAAD//wMAUEsDBBQABgAI&#10;AAAAIQAdp2RS4wAAAA0BAAAPAAAAZHJzL2Rvd25yZXYueG1sTI9Ba8JAFITvhf6H5RV6q5tt1Jo0&#10;GxFpexKhWhBvz+wzCWZ3Q3ZN4r/vemqPwwwz32TLUTesp87V1kgQkwgYmcKq2pQSfvafLwtgzqNR&#10;2FhDEm7kYJk/PmSYKjuYb+p3vmShxLgUJVTetynnrqhIo5vYlkzwzrbT6IPsSq46HEK5bvhrFM25&#10;xtqEhQpbWldUXHZXLeFrwGEVi49+czmvb8f9bHvYCJLy+WlcvQPzNPq/MNzxAzrkgelkr0Y51gQ9&#10;S+JwxkuYimQK7B6ZizgGdpKQLOI34HnG/7/IfwEAAP//AwBQSwECLQAUAAYACAAAACEAtoM4kv4A&#10;AADhAQAAEwAAAAAAAAAAAAAAAAAAAAAAW0NvbnRlbnRfVHlwZXNdLnhtbFBLAQItABQABgAIAAAA&#10;IQA4/SH/1gAAAJQBAAALAAAAAAAAAAAAAAAAAC8BAABfcmVscy8ucmVsc1BLAQItABQABgAIAAAA&#10;IQAxOypXLgMAANARAAAOAAAAAAAAAAAAAAAAAC4CAABkcnMvZTJvRG9jLnhtbFBLAQItABQABgAI&#10;AAAAIQAdp2RS4wAAAA0BAAAPAAAAAAAAAAAAAAAAAIgFAABkcnMvZG93bnJldi54bWxQSwUGAAAA&#10;AAQABADzAAAAmAYAAAAA&#10;">
                <v:rect id="Rectangle 2971" o:spid="_x0000_s1103" style="position:absolute;left:6;top:34123;width:1702;height:1713;rotation:-5898239fd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ZWhLzxgAAAN0AAAAPAAAAZHJzL2Rvd25yZXYueG1sRI9Pa8JA&#10;FMTvgt9heYXedBMRramrSEHSi0K1isfX7Msfmn2bZleN374rCB6HmfkNM192phYXal1lWUE8jEAQ&#10;Z1ZXXCj43q8HbyCcR9ZYWyYFN3KwXPR7c0y0vfIXXXa+EAHCLkEFpfdNIqXLSjLohrYhDl5uW4M+&#10;yLaQusVrgJtajqJoIg1WHBZKbOijpOx3dzYKDvH+fEzd9odP+d90vPHpNi9SpV5futU7CE+df4Yf&#10;7U+tYDSbxnB/E56AXPwDAAD//wMAUEsBAi0AFAAGAAgAAAAhANvh9svuAAAAhQEAABMAAAAAAAAA&#10;AAAAAAAAAAAAAFtDb250ZW50X1R5cGVzXS54bWxQSwECLQAUAAYACAAAACEAWvQsW78AAAAVAQAA&#10;CwAAAAAAAAAAAAAAAAAfAQAAX3JlbHMvLnJlbHNQSwECLQAUAAYACAAAACEAmVoS88YAAADdAAAA&#10;DwAAAAAAAAAAAAAAAAAHAgAAZHJzL2Rvd25yZXYueG1sUEsFBgAAAAADAAMAtwAAAPoCAAAAAA==&#10;" filled="f" stroked="f">
                  <v:textbox inset="0,0,0,0">
                    <w:txbxContent>
                      <w:p w14:paraId="24242B8C" w14:textId="77777777" w:rsidR="00E67980" w:rsidRDefault="00E67980" w:rsidP="00B85DE0">
                        <w:pPr>
                          <w:spacing w:after="160" w:line="259" w:lineRule="auto"/>
                          <w:jc w:val="left"/>
                        </w:pPr>
                        <w:r>
                          <w:rPr>
                            <w:b/>
                            <w:color w:val="1F497D"/>
                            <w:sz w:val="20"/>
                          </w:rPr>
                          <w:t>13</w:t>
                        </w:r>
                      </w:p>
                    </w:txbxContent>
                  </v:textbox>
                </v:rect>
                <v:rect id="Rectangle 2972" o:spid="_x0000_s1104" style="position:absolute;left:472;top:33309;width:770;height:1713;rotation:-5898239fd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piIyExgAAAN0AAAAPAAAAZHJzL2Rvd25yZXYueG1sRI9ba8JA&#10;FITfhf6H5Qi+6cZQqo2uUoQSXyp4aenjMXtywezZmF01/fduQfBxmJlvmPmyM7W4UusqywrGowgE&#10;cWZ1xYWCw/5zOAXhPLLG2jIp+CMHy8VLb46Jtjfe0nXnCxEg7BJUUHrfJFK6rCSDbmQb4uDltjXo&#10;g2wLqVu8BbipZRxFb9JgxWGhxIZWJWWn3cUo+B7vLz+p2xz5Nz9PXr98usmLVKlBv/uYgfDU+Wf4&#10;0V5rBfH7JIb/N+EJyMUdAAD//wMAUEsBAi0AFAAGAAgAAAAhANvh9svuAAAAhQEAABMAAAAAAAAA&#10;AAAAAAAAAAAAAFtDb250ZW50X1R5cGVzXS54bWxQSwECLQAUAAYACAAAACEAWvQsW78AAAAVAQAA&#10;CwAAAAAAAAAAAAAAAAAfAQAAX3JlbHMvLnJlbHNQSwECLQAUAAYACAAAACEAaYiMhMYAAADdAAAA&#10;DwAAAAAAAAAAAAAAAAAHAgAAZHJzL2Rvd25yZXYueG1sUEsFBgAAAAADAAMAtwAAAPoCAAAAAA==&#10;" filled="f" stroked="f">
                  <v:textbox inset="0,0,0,0">
                    <w:txbxContent>
                      <w:p w14:paraId="1AA763BE" w14:textId="77777777" w:rsidR="00E67980" w:rsidRDefault="00E67980" w:rsidP="00B85DE0">
                        <w:pPr>
                          <w:spacing w:after="160" w:line="259" w:lineRule="auto"/>
                          <w:jc w:val="left"/>
                        </w:pPr>
                        <w:r>
                          <w:rPr>
                            <w:b/>
                            <w:color w:val="1F497D"/>
                            <w:sz w:val="20"/>
                          </w:rPr>
                          <w:t xml:space="preserve">  </w:t>
                        </w:r>
                      </w:p>
                    </w:txbxContent>
                  </v:textbox>
                </v:rect>
                <v:rect id="Rectangle 2973" o:spid="_x0000_s1105" style="position:absolute;left:-19354;top:12905;width:40421;height:1713;rotation:-5898239fd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GxCkfxwAAAN0AAAAPAAAAZHJzL2Rvd25yZXYueG1sRI9ba8JA&#10;FITfC/0Pyyn0rW60pWp0FSmU9KWCV3w8Zk8umD2bZtck/vuuUOjjMDPfMPNlbyrRUuNKywqGgwgE&#10;cWp1ybmC/e7zZQLCeWSNlWVScCMHy8XjwxxjbTveULv1uQgQdjEqKLyvYyldWpBBN7A1cfAy2xj0&#10;QTa51A12AW4qOYqid2mw5LBQYE0fBaWX7dUoOAx312Pi1mc+ZT/jt2+frLM8Uer5qV/NQHjq/X/4&#10;r/2lFYym41e4vwlPQC5+AQAA//8DAFBLAQItABQABgAIAAAAIQDb4fbL7gAAAIUBAAATAAAAAAAA&#10;AAAAAAAAAAAAAABbQ29udGVudF9UeXBlc10ueG1sUEsBAi0AFAAGAAgAAAAhAFr0LFu/AAAAFQEA&#10;AAsAAAAAAAAAAAAAAAAAHwEAAF9yZWxzLy5yZWxzUEsBAi0AFAAGAAgAAAAhAAbEKR/HAAAA3QAA&#10;AA8AAAAAAAAAAAAAAAAABwIAAGRycy9kb3ducmV2LnhtbFBLBQYAAAAAAwADALcAAAD7AgAAAAA=&#10;" filled="f" stroked="f">
                  <v:textbox inset="0,0,0,0">
                    <w:txbxContent>
                      <w:p w14:paraId="22AA273F" w14:textId="77777777" w:rsidR="00E67980" w:rsidRDefault="00E67980" w:rsidP="00B85DE0">
                        <w:pPr>
                          <w:spacing w:after="160" w:line="259" w:lineRule="auto"/>
                          <w:jc w:val="left"/>
                        </w:pPr>
                        <w:r>
                          <w:rPr>
                            <w:color w:val="365F92"/>
                            <w:sz w:val="20"/>
                          </w:rPr>
                          <w:t xml:space="preserve">Program Polityki Senioralnej dla Miasta Tychy na lata 2020 </w:t>
                        </w:r>
                      </w:p>
                    </w:txbxContent>
                  </v:textbox>
                </v:rect>
                <v:rect id="Rectangle 2974" o:spid="_x0000_s1106" style="position:absolute;left:599;top:2433;width:515;height:1713;rotation:-5898239fd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JLbFrxwAAAN0AAAAPAAAAZHJzL2Rvd25yZXYueG1sRI9Pa8JA&#10;FMTvBb/D8oTe6kYRtdFNEEHSi0K1LT2+Zl/+YPZtzK6afvtuQfA4zMxvmFXam0ZcqXO1ZQXjUQSC&#10;OLe65lLBx3H7sgDhPLLGxjIp+CUHaTJ4WmGs7Y3f6XrwpQgQdjEqqLxvYyldXpFBN7ItcfAK2xn0&#10;QXal1B3eAtw0chJFM2mw5rBQYUubivLT4WIUfI6Pl6/M7X/4uzjPpzuf7YsyU+p52K+XIDz1/hG+&#10;t9+0gsnrfAr/b8ITkMkfAAAA//8DAFBLAQItABQABgAIAAAAIQDb4fbL7gAAAIUBAAATAAAAAAAA&#10;AAAAAAAAAAAAAABbQ29udGVudF9UeXBlc10ueG1sUEsBAi0AFAAGAAgAAAAhAFr0LFu/AAAAFQEA&#10;AAsAAAAAAAAAAAAAAAAAHwEAAF9yZWxzLy5yZWxzUEsBAi0AFAAGAAgAAAAhAIktsWvHAAAA3QAA&#10;AA8AAAAAAAAAAAAAAAAABwIAAGRycy9kb3ducmV2LnhtbFBLBQYAAAAAAwADALcAAAD7AgAAAAA=&#10;" filled="f" stroked="f">
                  <v:textbox inset="0,0,0,0">
                    <w:txbxContent>
                      <w:p w14:paraId="74B070B4" w14:textId="77777777" w:rsidR="00E67980" w:rsidRDefault="00E67980" w:rsidP="00B85DE0">
                        <w:pPr>
                          <w:spacing w:after="160" w:line="259" w:lineRule="auto"/>
                          <w:jc w:val="left"/>
                        </w:pPr>
                        <w:r>
                          <w:rPr>
                            <w:color w:val="365F92"/>
                            <w:sz w:val="20"/>
                          </w:rPr>
                          <w:t>-</w:t>
                        </w:r>
                      </w:p>
                    </w:txbxContent>
                  </v:textbox>
                </v:rect>
                <v:rect id="Rectangle 2975" o:spid="_x0000_s1107" style="position:absolute;left:667;top:2119;width:380;height:1713;rotation:-5898239fd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mYRTwxwAAAN0AAAAPAAAAZHJzL2Rvd25yZXYueG1sRI9ba8JA&#10;FITfC/0Pyyn0rW6Utmp0FSmU9KWCV3w8Zk8umD2bZtck/vuuUOjjMDPfMPNlbyrRUuNKywqGgwgE&#10;cWp1ybmC/e7zZQLCeWSNlWVScCMHy8XjwxxjbTveULv1uQgQdjEqKLyvYyldWpBBN7A1cfAy2xj0&#10;QTa51A12AW4qOYqid2mw5LBQYE0fBaWX7dUoOAx312Pi1mc+ZT/j12+frLM8Uer5qV/NQHjq/X/4&#10;r/2lFYym4ze4vwlPQC5+AQAA//8DAFBLAQItABQABgAIAAAAIQDb4fbL7gAAAIUBAAATAAAAAAAA&#10;AAAAAAAAAAAAAABbQ29udGVudF9UeXBlc10ueG1sUEsBAi0AFAAGAAgAAAAhAFr0LFu/AAAAFQEA&#10;AAsAAAAAAAAAAAAAAAAAHwEAAF9yZWxzLy5yZWxzUEsBAi0AFAAGAAgAAAAhAOZhFPDHAAAA3QAA&#10;AA8AAAAAAAAAAAAAAAAABwIAAGRycy9kb3ducmV2LnhtbFBLBQYAAAAAAwADALcAAAD7AgAAAAA=&#10;" filled="f" stroked="f">
                  <v:textbox inset="0,0,0,0">
                    <w:txbxContent>
                      <w:p w14:paraId="2FE09AE9" w14:textId="77777777" w:rsidR="00E67980" w:rsidRDefault="00E67980" w:rsidP="00B85DE0">
                        <w:pPr>
                          <w:spacing w:after="160" w:line="259" w:lineRule="auto"/>
                          <w:jc w:val="left"/>
                        </w:pPr>
                        <w:r>
                          <w:rPr>
                            <w:color w:val="365F92"/>
                            <w:sz w:val="20"/>
                          </w:rPr>
                          <w:t xml:space="preserve"> </w:t>
                        </w:r>
                      </w:p>
                    </w:txbxContent>
                  </v:textbox>
                </v:rect>
                <v:rect id="Rectangle 2976" o:spid="_x0000_s1108" style="position:absolute;left:-430;top:732;width:2574;height:1713;rotation:-5898239fd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Ws4qHxgAAAN0AAAAPAAAAZHJzL2Rvd25yZXYueG1sRI9Pa8JA&#10;FMTvgt9heYI33SiibeoqpSDxolBti8dn9uUPzb6N2Y3Gb98VhB6HmfkNs1x3phJXalxpWcFkHIEg&#10;Tq0uOVfwddyMXkA4j6yxskwK7uRgver3lhhre+NPuh58LgKEXYwKCu/rWEqXFmTQjW1NHLzMNgZ9&#10;kE0udYO3ADeVnEbRXBosOSwUWNNHQenvoTUKvifH9idx+zOfsstitvPJPssTpYaD7v0NhKfO/4ef&#10;7a1WMH1dzOHxJjwBufoDAAD//wMAUEsBAi0AFAAGAAgAAAAhANvh9svuAAAAhQEAABMAAAAAAAAA&#10;AAAAAAAAAAAAAFtDb250ZW50X1R5cGVzXS54bWxQSwECLQAUAAYACAAAACEAWvQsW78AAAAVAQAA&#10;CwAAAAAAAAAAAAAAAAAfAQAAX3JlbHMvLnJlbHNQSwECLQAUAAYACAAAACEAFrOKh8YAAADdAAAA&#10;DwAAAAAAAAAAAAAAAAAHAgAAZHJzL2Rvd25yZXYueG1sUEsFBgAAAAADAAMAtwAAAPoCAAAAAA==&#10;" filled="f" stroked="f">
                  <v:textbox inset="0,0,0,0">
                    <w:txbxContent>
                      <w:p w14:paraId="56A39750" w14:textId="77777777" w:rsidR="00E67980" w:rsidRDefault="00E67980" w:rsidP="00B85DE0">
                        <w:pPr>
                          <w:spacing w:after="160" w:line="259" w:lineRule="auto"/>
                          <w:jc w:val="left"/>
                        </w:pPr>
                        <w:r>
                          <w:rPr>
                            <w:color w:val="365F92"/>
                            <w:sz w:val="20"/>
                          </w:rPr>
                          <w:t>202</w:t>
                        </w:r>
                      </w:p>
                    </w:txbxContent>
                  </v:textbox>
                </v:rect>
                <v:rect id="Rectangle 2977" o:spid="_x0000_s1109" style="position:absolute;left:430;top:-342;width:853;height:1713;rotation:-5898239fd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5/y8cxwAAAN0AAAAPAAAAZHJzL2Rvd25yZXYueG1sRI9Pa8JA&#10;FMTvBb/D8gq91Y0ipqbZiBQkvShUq3h8zb78odm3aXbV+O27QqHHYWZ+w6TLwbTiQr1rLCuYjCMQ&#10;xIXVDVcKPvfr5xcQziNrbC2Tghs5WGajhxQTba/8QZedr0SAsEtQQe19l0jpipoMurHtiINX2t6g&#10;D7KvpO7xGuCmldMomkuDDYeFGjt6q6n43p2NgsNkfz7mbvvFp/Innm18vi2rXKmnx2H1CsLT4P/D&#10;f+13rWC6iGO4vwlPQGa/AAAA//8DAFBLAQItABQABgAIAAAAIQDb4fbL7gAAAIUBAAATAAAAAAAA&#10;AAAAAAAAAAAAAABbQ29udGVudF9UeXBlc10ueG1sUEsBAi0AFAAGAAgAAAAhAFr0LFu/AAAAFQEA&#10;AAsAAAAAAAAAAAAAAAAAHwEAAF9yZWxzLy5yZWxzUEsBAi0AFAAGAAgAAAAhAHn/LxzHAAAA3QAA&#10;AA8AAAAAAAAAAAAAAAAABwIAAGRycy9kb3ducmV2LnhtbFBLBQYAAAAAAwADALcAAAD7AgAAAAA=&#10;" filled="f" stroked="f">
                  <v:textbox inset="0,0,0,0">
                    <w:txbxContent>
                      <w:p w14:paraId="5CF0BA84" w14:textId="77777777" w:rsidR="00E67980" w:rsidRDefault="00E67980" w:rsidP="00B85DE0">
                        <w:pPr>
                          <w:spacing w:after="160" w:line="259" w:lineRule="auto"/>
                          <w:jc w:val="left"/>
                        </w:pPr>
                        <w:r>
                          <w:rPr>
                            <w:color w:val="365F92"/>
                            <w:sz w:val="20"/>
                          </w:rPr>
                          <w:t>7</w:t>
                        </w:r>
                      </w:p>
                    </w:txbxContent>
                  </v:textbox>
                </v:rect>
                <v:rect id="Rectangle 2978" o:spid="_x0000_s1110" style="position:absolute;left:667;top:-761;width:379;height:1713;rotation:-5898239fd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IYLtuwgAAAN0AAAAPAAAAZHJzL2Rvd25yZXYueG1sRE/LisIw&#10;FN0P+A/hCrMbU0VGrUaRAelsRvCJy2tz+8DmptNErX9vFoLLw3nPFq2pxI0aV1pW0O9FIIhTq0vO&#10;Fex3q68xCOeRNVaWScGDHCzmnY8ZxtreeUO3rc9FCGEXo4LC+zqW0qUFGXQ9WxMHLrONQR9gk0vd&#10;4D2Em0oOouhbGiw5NBRY009B6WV7NQoO/d31mLj1mU/Z/2j455N1lidKfXbb5RSEp9a/xS/3r1Yw&#10;mIzC3PAmPAE5fwIAAP//AwBQSwECLQAUAAYACAAAACEA2+H2y+4AAACFAQAAEwAAAAAAAAAAAAAA&#10;AAAAAAAAW0NvbnRlbnRfVHlwZXNdLnhtbFBLAQItABQABgAIAAAAIQBa9CxbvwAAABUBAAALAAAA&#10;AAAAAAAAAAAAAB8BAABfcmVscy8ucmVsc1BLAQItABQABgAIAAAAIQAIYLtuwgAAAN0AAAAPAAAA&#10;AAAAAAAAAAAAAAcCAABkcnMvZG93bnJldi54bWxQSwUGAAAAAAMAAwC3AAAA9gIAAAAA&#10;" filled="f" stroked="f">
                  <v:textbox inset="0,0,0,0">
                    <w:txbxContent>
                      <w:p w14:paraId="1A304DB8" w14:textId="77777777" w:rsidR="00E67980" w:rsidRDefault="00E67980" w:rsidP="00B85DE0">
                        <w:pPr>
                          <w:spacing w:after="160" w:line="259" w:lineRule="auto"/>
                          <w:jc w:val="left"/>
                        </w:pPr>
                        <w:r>
                          <w:rPr>
                            <w:color w:val="1F497D"/>
                            <w:sz w:val="20"/>
                          </w:rPr>
                          <w:t xml:space="preserve"> </w:t>
                        </w:r>
                      </w:p>
                    </w:txbxContent>
                  </v:textbox>
                </v:rect>
                <w10:wrap type="square" anchorx="page" anchory="page"/>
              </v:group>
            </w:pict>
          </mc:Fallback>
        </mc:AlternateContent>
      </w:r>
      <w:r w:rsidR="00B85DE0" w:rsidRPr="007619CB">
        <w:rPr>
          <w:rFonts w:ascii="Arial" w:hAnsi="Arial" w:cs="Arial"/>
          <w:sz w:val="24"/>
          <w:szCs w:val="24"/>
        </w:rPr>
        <w:t>Z danych GUS wynika, że w badanym okresie liczba urodzeń żywych charakteryzuje się tendencją zniżkową</w:t>
      </w:r>
      <w:r w:rsidR="008548DA" w:rsidRPr="007619CB">
        <w:rPr>
          <w:rFonts w:ascii="Arial" w:hAnsi="Arial" w:cs="Arial"/>
          <w:sz w:val="24"/>
          <w:szCs w:val="24"/>
        </w:rPr>
        <w:t xml:space="preserve"> (niezależnie od realizowanego w tym okresie </w:t>
      </w:r>
      <w:r w:rsidR="00C84D29" w:rsidRPr="007619CB">
        <w:rPr>
          <w:rFonts w:ascii="Arial" w:hAnsi="Arial" w:cs="Arial"/>
          <w:sz w:val="24"/>
          <w:szCs w:val="24"/>
        </w:rPr>
        <w:t xml:space="preserve">rządowego </w:t>
      </w:r>
      <w:r w:rsidR="008548DA" w:rsidRPr="007619CB">
        <w:rPr>
          <w:rFonts w:ascii="Arial" w:hAnsi="Arial" w:cs="Arial"/>
          <w:sz w:val="24"/>
          <w:szCs w:val="24"/>
        </w:rPr>
        <w:t>Programu Rodzina 500+)</w:t>
      </w:r>
      <w:r w:rsidR="00B85DE0" w:rsidRPr="007619CB">
        <w:rPr>
          <w:rFonts w:ascii="Arial" w:hAnsi="Arial" w:cs="Arial"/>
          <w:sz w:val="24"/>
          <w:szCs w:val="24"/>
        </w:rPr>
        <w:t xml:space="preserve">, a liczba odnotowywanych zgonów w poszczególnych latach charakteryzowała tendencja zwyżkowa. </w:t>
      </w:r>
      <w:r w:rsidR="008548DA" w:rsidRPr="007619CB">
        <w:rPr>
          <w:rFonts w:ascii="Arial" w:hAnsi="Arial" w:cs="Arial"/>
          <w:sz w:val="24"/>
          <w:szCs w:val="24"/>
        </w:rPr>
        <w:t>Dopiero w</w:t>
      </w:r>
      <w:r w:rsidR="00943FBD" w:rsidRPr="007619CB">
        <w:rPr>
          <w:rFonts w:ascii="Arial" w:hAnsi="Arial" w:cs="Arial"/>
          <w:sz w:val="24"/>
          <w:szCs w:val="24"/>
        </w:rPr>
        <w:t> </w:t>
      </w:r>
      <w:r w:rsidR="008548DA" w:rsidRPr="007619CB">
        <w:rPr>
          <w:rFonts w:ascii="Arial" w:hAnsi="Arial" w:cs="Arial"/>
          <w:sz w:val="24"/>
          <w:szCs w:val="24"/>
        </w:rPr>
        <w:t>2021 roku liczba zgonów przewyższyła liczbę urodzeń, co skutkował</w:t>
      </w:r>
      <w:r w:rsidR="006371BA" w:rsidRPr="007619CB">
        <w:rPr>
          <w:rFonts w:ascii="Arial" w:hAnsi="Arial" w:cs="Arial"/>
          <w:sz w:val="24"/>
          <w:szCs w:val="24"/>
        </w:rPr>
        <w:t>o ujemnym przyrostem naturalnym.</w:t>
      </w:r>
      <w:r w:rsidR="008548DA" w:rsidRPr="007619CB">
        <w:rPr>
          <w:rFonts w:ascii="Arial" w:hAnsi="Arial" w:cs="Arial"/>
          <w:sz w:val="24"/>
          <w:szCs w:val="24"/>
        </w:rPr>
        <w:t xml:space="preserve"> Trzeba przy tym zwrócić uwagę, że zmiana obserwowana w 2021 roku nie musi mieć trwałego charakteru – jest zapewne w dużej mierze wynikiem dużej nadwyżkowej liczby zgonów spowodowanych pandemią</w:t>
      </w:r>
      <w:r w:rsidR="00B056F5" w:rsidRPr="007619CB">
        <w:rPr>
          <w:rFonts w:ascii="Arial" w:hAnsi="Arial" w:cs="Arial"/>
          <w:sz w:val="24"/>
          <w:szCs w:val="24"/>
        </w:rPr>
        <w:t xml:space="preserve"> Covid-19</w:t>
      </w:r>
      <w:r w:rsidR="008548DA" w:rsidRPr="007619CB">
        <w:rPr>
          <w:rFonts w:ascii="Arial" w:hAnsi="Arial" w:cs="Arial"/>
          <w:sz w:val="24"/>
          <w:szCs w:val="24"/>
        </w:rPr>
        <w:t xml:space="preserve">. Jednak w związku z wcześniej wskazywanymi tendencjami może zwiastować przyszły kryzys demograficzny. </w:t>
      </w:r>
    </w:p>
    <w:p w14:paraId="2A484655" w14:textId="77777777" w:rsidR="00006840" w:rsidRPr="007619CB" w:rsidRDefault="00006840" w:rsidP="00A1186D">
      <w:pPr>
        <w:jc w:val="left"/>
        <w:rPr>
          <w:rFonts w:ascii="Arial" w:hAnsi="Arial" w:cs="Arial"/>
          <w:b/>
          <w:iCs/>
          <w:color w:val="44546A" w:themeColor="text2"/>
          <w:sz w:val="24"/>
          <w:szCs w:val="24"/>
        </w:rPr>
      </w:pPr>
      <w:r w:rsidRPr="007619CB">
        <w:rPr>
          <w:rFonts w:ascii="Arial" w:hAnsi="Arial" w:cs="Arial"/>
          <w:sz w:val="24"/>
          <w:szCs w:val="24"/>
        </w:rPr>
        <w:br w:type="page"/>
      </w:r>
    </w:p>
    <w:p w14:paraId="08138337" w14:textId="317EC4F4" w:rsidR="00384D3C" w:rsidRPr="007619CB" w:rsidRDefault="00384D3C" w:rsidP="00A1186D">
      <w:pPr>
        <w:pStyle w:val="Legenda"/>
        <w:jc w:val="left"/>
        <w:rPr>
          <w:rFonts w:ascii="Arial" w:hAnsi="Arial" w:cs="Arial"/>
          <w:i w:val="0"/>
          <w:color w:val="F4B083" w:themeColor="accent2" w:themeTint="99"/>
          <w:sz w:val="24"/>
          <w:szCs w:val="24"/>
        </w:rPr>
      </w:pPr>
      <w:r w:rsidRPr="007619CB">
        <w:rPr>
          <w:rFonts w:ascii="Arial" w:hAnsi="Arial" w:cs="Arial"/>
          <w:i w:val="0"/>
          <w:sz w:val="24"/>
          <w:szCs w:val="24"/>
        </w:rPr>
        <w:lastRenderedPageBreak/>
        <w:t xml:space="preserve">Wykres </w:t>
      </w:r>
      <w:r w:rsidR="00D05060" w:rsidRPr="007619CB">
        <w:rPr>
          <w:rFonts w:ascii="Arial" w:hAnsi="Arial" w:cs="Arial"/>
          <w:i w:val="0"/>
          <w:sz w:val="24"/>
          <w:szCs w:val="24"/>
        </w:rPr>
        <w:fldChar w:fldCharType="begin"/>
      </w:r>
      <w:r w:rsidR="00D05060" w:rsidRPr="007619CB">
        <w:rPr>
          <w:rFonts w:ascii="Arial" w:hAnsi="Arial" w:cs="Arial"/>
          <w:i w:val="0"/>
          <w:sz w:val="24"/>
          <w:szCs w:val="24"/>
        </w:rPr>
        <w:instrText xml:space="preserve"> SEQ Wykres \* ARABIC </w:instrText>
      </w:r>
      <w:r w:rsidR="00D05060" w:rsidRPr="007619CB">
        <w:rPr>
          <w:rFonts w:ascii="Arial" w:hAnsi="Arial" w:cs="Arial"/>
          <w:i w:val="0"/>
          <w:sz w:val="24"/>
          <w:szCs w:val="24"/>
        </w:rPr>
        <w:fldChar w:fldCharType="separate"/>
      </w:r>
      <w:r w:rsidR="00143FF3" w:rsidRPr="007619CB">
        <w:rPr>
          <w:rFonts w:ascii="Arial" w:hAnsi="Arial" w:cs="Arial"/>
          <w:i w:val="0"/>
          <w:noProof/>
          <w:sz w:val="24"/>
          <w:szCs w:val="24"/>
        </w:rPr>
        <w:t>3</w:t>
      </w:r>
      <w:r w:rsidR="00D05060" w:rsidRPr="007619CB">
        <w:rPr>
          <w:rFonts w:ascii="Arial" w:hAnsi="Arial" w:cs="Arial"/>
          <w:i w:val="0"/>
          <w:noProof/>
          <w:sz w:val="24"/>
          <w:szCs w:val="24"/>
        </w:rPr>
        <w:fldChar w:fldCharType="end"/>
      </w:r>
      <w:r w:rsidRPr="007619CB">
        <w:rPr>
          <w:rFonts w:ascii="Arial" w:hAnsi="Arial" w:cs="Arial"/>
          <w:i w:val="0"/>
          <w:sz w:val="24"/>
          <w:szCs w:val="24"/>
        </w:rPr>
        <w:t>. Przyrost naturalny</w:t>
      </w:r>
      <w:r w:rsidR="007C72DB" w:rsidRPr="007619CB">
        <w:rPr>
          <w:rFonts w:ascii="Arial" w:hAnsi="Arial" w:cs="Arial"/>
          <w:i w:val="0"/>
          <w:sz w:val="24"/>
          <w:szCs w:val="24"/>
        </w:rPr>
        <w:t xml:space="preserve"> </w:t>
      </w:r>
      <w:r w:rsidR="00E6346C" w:rsidRPr="007619CB">
        <w:rPr>
          <w:rFonts w:ascii="Arial" w:hAnsi="Arial" w:cs="Arial"/>
          <w:i w:val="0"/>
          <w:sz w:val="24"/>
          <w:szCs w:val="24"/>
        </w:rPr>
        <w:t>w mieście Białystok</w:t>
      </w:r>
    </w:p>
    <w:p w14:paraId="0E0B8566" w14:textId="41B65C24" w:rsidR="007C20F6" w:rsidRPr="007619CB" w:rsidRDefault="00384D3C" w:rsidP="00A1186D">
      <w:pPr>
        <w:pStyle w:val="Legenda"/>
        <w:jc w:val="left"/>
        <w:rPr>
          <w:rFonts w:ascii="Arial" w:hAnsi="Arial" w:cs="Arial"/>
          <w:i w:val="0"/>
          <w:color w:val="1F4E79"/>
          <w:sz w:val="24"/>
          <w:szCs w:val="24"/>
        </w:rPr>
      </w:pPr>
      <w:r w:rsidRPr="007619CB">
        <w:rPr>
          <w:rFonts w:ascii="Arial" w:hAnsi="Arial" w:cs="Arial"/>
          <w:i w:val="0"/>
          <w:noProof/>
          <w:sz w:val="24"/>
          <w:szCs w:val="24"/>
          <w:shd w:val="clear" w:color="auto" w:fill="767171" w:themeFill="background2" w:themeFillShade="80"/>
        </w:rPr>
        <w:drawing>
          <wp:inline distT="0" distB="0" distL="0" distR="0" wp14:anchorId="717E4509" wp14:editId="181F1873">
            <wp:extent cx="6543675" cy="2292350"/>
            <wp:effectExtent l="0" t="0" r="9525" b="12700"/>
            <wp:docPr id="3" name="Wykres 3">
              <a:extLst xmlns:a="http://schemas.openxmlformats.org/drawingml/2006/main">
                <a:ext uri="{FF2B5EF4-FFF2-40B4-BE49-F238E27FC236}">
                  <a16:creationId xmlns:a16="http://schemas.microsoft.com/office/drawing/2014/main" id="{5AA65647-C3A8-B69E-9C9B-13CF75324E53}"/>
                </a:ext>
              </a:extLst>
            </wp:docPr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12"/>
              </a:graphicData>
            </a:graphic>
          </wp:inline>
        </w:drawing>
      </w:r>
      <w:r w:rsidRPr="007619CB">
        <w:rPr>
          <w:rFonts w:ascii="Arial" w:hAnsi="Arial" w:cs="Arial"/>
          <w:i w:val="0"/>
          <w:color w:val="1F4E79"/>
          <w:sz w:val="24"/>
          <w:szCs w:val="24"/>
        </w:rPr>
        <w:t xml:space="preserve"> </w:t>
      </w:r>
    </w:p>
    <w:p w14:paraId="062C1B3A" w14:textId="674E5FF3" w:rsidR="008548DA" w:rsidRPr="007619CB" w:rsidRDefault="008548DA" w:rsidP="00A1186D">
      <w:pPr>
        <w:spacing w:after="97" w:line="259" w:lineRule="auto"/>
        <w:ind w:left="7"/>
        <w:jc w:val="left"/>
        <w:rPr>
          <w:rFonts w:ascii="Arial" w:hAnsi="Arial" w:cs="Arial"/>
          <w:color w:val="1F4E79"/>
          <w:sz w:val="24"/>
          <w:szCs w:val="24"/>
        </w:rPr>
      </w:pPr>
      <w:r w:rsidRPr="007619CB">
        <w:rPr>
          <w:rFonts w:ascii="Arial" w:hAnsi="Arial" w:cs="Arial"/>
          <w:color w:val="767171" w:themeColor="background2" w:themeShade="80"/>
          <w:sz w:val="24"/>
          <w:szCs w:val="24"/>
        </w:rPr>
        <w:t xml:space="preserve">Źródło: opracowanie własne na podstawie </w:t>
      </w:r>
      <w:r w:rsidRPr="007619CB">
        <w:rPr>
          <w:rFonts w:ascii="Arial" w:hAnsi="Arial" w:cs="Arial"/>
          <w:iCs/>
          <w:color w:val="767171" w:themeColor="background2" w:themeShade="80"/>
          <w:sz w:val="24"/>
          <w:szCs w:val="24"/>
        </w:rPr>
        <w:t>BDL GUS</w:t>
      </w:r>
      <w:r w:rsidRPr="007619CB">
        <w:rPr>
          <w:rFonts w:ascii="Arial" w:hAnsi="Arial" w:cs="Arial"/>
          <w:color w:val="1F4E79"/>
          <w:sz w:val="24"/>
          <w:szCs w:val="24"/>
        </w:rPr>
        <w:t xml:space="preserve"> </w:t>
      </w:r>
    </w:p>
    <w:p w14:paraId="05DD4A47" w14:textId="1E84E65E" w:rsidR="007C20F6" w:rsidRPr="007619CB" w:rsidRDefault="007A0E22" w:rsidP="00A1186D">
      <w:pPr>
        <w:spacing w:line="259" w:lineRule="auto"/>
        <w:ind w:left="12"/>
        <w:jc w:val="left"/>
        <w:rPr>
          <w:rFonts w:ascii="Arial" w:hAnsi="Arial" w:cs="Arial"/>
          <w:sz w:val="24"/>
          <w:szCs w:val="24"/>
        </w:rPr>
      </w:pPr>
      <w:r w:rsidRPr="007619CB">
        <w:rPr>
          <w:rFonts w:ascii="Arial" w:hAnsi="Arial" w:cs="Arial"/>
          <w:noProof/>
          <w:sz w:val="24"/>
          <w:szCs w:val="24"/>
        </w:rPr>
        <w:drawing>
          <wp:anchor distT="0" distB="0" distL="114300" distR="114300" simplePos="0" relativeHeight="251636224" behindDoc="0" locked="0" layoutInCell="1" allowOverlap="0" wp14:anchorId="2B09D6FD" wp14:editId="7BF9A36E">
            <wp:simplePos x="0" y="0"/>
            <wp:positionH relativeFrom="column">
              <wp:posOffset>-3810</wp:posOffset>
            </wp:positionH>
            <wp:positionV relativeFrom="paragraph">
              <wp:posOffset>150307</wp:posOffset>
            </wp:positionV>
            <wp:extent cx="547370" cy="585470"/>
            <wp:effectExtent l="0" t="0" r="0" b="0"/>
            <wp:wrapSquare wrapText="bothSides"/>
            <wp:docPr id="2999" name="Picture 2999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999" name="Picture 2999"/>
                    <pic:cNvPicPr/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547370" cy="58547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="003451CF" w:rsidRPr="007619CB">
        <w:rPr>
          <w:rFonts w:ascii="Arial" w:hAnsi="Arial" w:cs="Arial"/>
          <w:noProof/>
          <w:color w:val="000000"/>
          <w:sz w:val="24"/>
          <w:szCs w:val="24"/>
        </w:rPr>
        <mc:AlternateContent>
          <mc:Choice Requires="wpg">
            <w:drawing>
              <wp:anchor distT="0" distB="0" distL="114300" distR="114300" simplePos="0" relativeHeight="251593216" behindDoc="0" locked="0" layoutInCell="1" allowOverlap="1" wp14:anchorId="7ECD1748" wp14:editId="32FFA0E2">
                <wp:simplePos x="0" y="0"/>
                <wp:positionH relativeFrom="page">
                  <wp:posOffset>10115677</wp:posOffset>
                </wp:positionH>
                <wp:positionV relativeFrom="page">
                  <wp:posOffset>2727440</wp:posOffset>
                </wp:positionV>
                <wp:extent cx="128839" cy="3519182"/>
                <wp:effectExtent l="0" t="0" r="0" b="0"/>
                <wp:wrapSquare wrapText="bothSides"/>
                <wp:docPr id="177710" name="Group 177710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128839" cy="3519182"/>
                          <a:chOff x="0" y="0"/>
                          <a:chExt cx="128839" cy="3519182"/>
                        </a:xfrm>
                      </wpg:grpSpPr>
                      <wps:wsp>
                        <wps:cNvPr id="1541" name="Rectangle 1541"/>
                        <wps:cNvSpPr/>
                        <wps:spPr>
                          <a:xfrm rot="-5399999">
                            <a:off x="43031" y="3390857"/>
                            <a:ext cx="85295" cy="171355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65A6D43E" w14:textId="77777777" w:rsidR="00E67980" w:rsidRDefault="00E67980">
                              <w:pPr>
                                <w:spacing w:after="160" w:line="259" w:lineRule="auto"/>
                                <w:jc w:val="left"/>
                              </w:pPr>
                              <w:r>
                                <w:rPr>
                                  <w:b/>
                                  <w:color w:val="1F497D"/>
                                  <w:sz w:val="20"/>
                                </w:rPr>
                                <w:t>9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542" name="Rectangle 1542"/>
                        <wps:cNvSpPr/>
                        <wps:spPr>
                          <a:xfrm rot="-5399999">
                            <a:off x="47166" y="3330986"/>
                            <a:ext cx="77022" cy="171355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622687A5" w14:textId="77777777" w:rsidR="00E67980" w:rsidRDefault="00E67980">
                              <w:pPr>
                                <w:spacing w:after="160" w:line="259" w:lineRule="auto"/>
                                <w:jc w:val="left"/>
                              </w:pPr>
                              <w:r>
                                <w:rPr>
                                  <w:b/>
                                  <w:color w:val="1F497D"/>
                                  <w:sz w:val="20"/>
                                </w:rPr>
                                <w:t xml:space="preserve"> 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543" name="Rectangle 1543"/>
                        <wps:cNvSpPr/>
                        <wps:spPr>
                          <a:xfrm rot="-5399999">
                            <a:off x="-1935489" y="1290417"/>
                            <a:ext cx="4042335" cy="171355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49571041" w14:textId="77777777" w:rsidR="00E67980" w:rsidRDefault="00E67980">
                              <w:pPr>
                                <w:spacing w:after="160" w:line="259" w:lineRule="auto"/>
                                <w:jc w:val="left"/>
                              </w:pPr>
                              <w:r>
                                <w:rPr>
                                  <w:color w:val="365F92"/>
                                  <w:sz w:val="20"/>
                                </w:rPr>
                                <w:t xml:space="preserve">Program Polityki Senioralnej dla Miasta Tychy na lata 2020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544" name="Rectangle 1544"/>
                        <wps:cNvSpPr/>
                        <wps:spPr>
                          <a:xfrm rot="-5399999">
                            <a:off x="59937" y="243306"/>
                            <a:ext cx="51480" cy="171355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1AEE0789" w14:textId="77777777" w:rsidR="00E67980" w:rsidRDefault="00E67980">
                              <w:pPr>
                                <w:spacing w:after="160" w:line="259" w:lineRule="auto"/>
                                <w:jc w:val="left"/>
                              </w:pPr>
                              <w:r>
                                <w:rPr>
                                  <w:color w:val="365F92"/>
                                  <w:sz w:val="20"/>
                                </w:rPr>
                                <w:t>-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545" name="Rectangle 1545"/>
                        <wps:cNvSpPr/>
                        <wps:spPr>
                          <a:xfrm rot="-5399999">
                            <a:off x="66667" y="211935"/>
                            <a:ext cx="38021" cy="171355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01B9455E" w14:textId="77777777" w:rsidR="00E67980" w:rsidRDefault="00E67980">
                              <w:pPr>
                                <w:spacing w:after="160" w:line="259" w:lineRule="auto"/>
                                <w:jc w:val="left"/>
                              </w:pPr>
                              <w:r>
                                <w:rPr>
                                  <w:color w:val="365F92"/>
                                  <w:sz w:val="20"/>
                                </w:rPr>
                                <w:t xml:space="preserve">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546" name="Rectangle 1546"/>
                        <wps:cNvSpPr/>
                        <wps:spPr>
                          <a:xfrm rot="-5399999">
                            <a:off x="-43020" y="73290"/>
                            <a:ext cx="257398" cy="171355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0BBEF68F" w14:textId="77777777" w:rsidR="00E67980" w:rsidRDefault="00E67980">
                              <w:pPr>
                                <w:spacing w:after="160" w:line="259" w:lineRule="auto"/>
                                <w:jc w:val="left"/>
                              </w:pPr>
                              <w:r>
                                <w:rPr>
                                  <w:color w:val="365F92"/>
                                  <w:sz w:val="20"/>
                                </w:rPr>
                                <w:t>202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547" name="Rectangle 1547"/>
                        <wps:cNvSpPr/>
                        <wps:spPr>
                          <a:xfrm rot="-5399999">
                            <a:off x="43031" y="-34205"/>
                            <a:ext cx="85295" cy="171355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49408460" w14:textId="77777777" w:rsidR="00E67980" w:rsidRDefault="00E67980">
                              <w:pPr>
                                <w:spacing w:after="160" w:line="259" w:lineRule="auto"/>
                                <w:jc w:val="left"/>
                              </w:pPr>
                              <w:r>
                                <w:rPr>
                                  <w:color w:val="365F92"/>
                                  <w:sz w:val="20"/>
                                </w:rPr>
                                <w:t>7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548" name="Rectangle 1548"/>
                        <wps:cNvSpPr/>
                        <wps:spPr>
                          <a:xfrm rot="-5399999">
                            <a:off x="66667" y="-76100"/>
                            <a:ext cx="38021" cy="171355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2304AC24" w14:textId="77777777" w:rsidR="00E67980" w:rsidRDefault="00E67980">
                              <w:pPr>
                                <w:spacing w:after="160" w:line="259" w:lineRule="auto"/>
                                <w:jc w:val="left"/>
                              </w:pPr>
                              <w:r>
                                <w:rPr>
                                  <w:color w:val="1F497D"/>
                                  <w:sz w:val="20"/>
                                </w:rPr>
                                <w:t xml:space="preserve">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w14:anchorId="7ECD1748" id="Group 177710" o:spid="_x0000_s1111" style="position:absolute;left:0;text-align:left;margin-left:796.5pt;margin-top:214.75pt;width:10.15pt;height:277.1pt;z-index:251593216;mso-position-horizontal-relative:page;mso-position-vertical-relative:page" coordsize="1288,3519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8GCxTMQMAANERAAAOAAAAZHJzL2Uyb0RvYy54bWzkWF1vmzAUfZ+0/2DxnoIxhA81qaZ1qyZN&#10;a7VuP8Al5kMCjGy3pPv1uzaYrGk0aUwa0pIHYmxj33vOPZdrLq/2TY2emJAVbzcOvvAcxNqM76q2&#10;2Djfv31cxQ6SirY7WvOWbZxnJp2r7ds3l32XMp+XvN4xgWCRVqZ9t3FKpbrUdWVWsobKC96xFgZz&#10;Lhqq4FYU7k7QHlZvatf3vLXbc7HrBM+YlNB7PQw6W7N+nrNM3ea5ZArVGwdsU+YqzPVBX93tJU0L&#10;QbuyykYz6AwrGlq1sOm01DVVFD2K6tVSTZUJLnmuLjLeuDzPq4wZH8Ab7B15cyP4Y2d8KdK+6CaY&#10;ANojnGYvm315uhOo2gF3URRhgKilDfBktkZjH4DUd0UKc29Ed9/dibGjGO603/tcNPofPEJ7A+/z&#10;BC/bK5RBJ/bjmCQOymCIhDjBsT/gn5VA0qvHsvLD7x907bautm4ypu8glOQBLfl3aN2XtGOGBKkR&#10;sGiFAbZYfYUoo21RM4R1rwHHzJ2gkqkE1CxOSHCIw1VIEv0zYTPCFhCPwLIaH5J4cRgN+FgA49BP&#10;wgE/HGEShnp4QoGmnZDqhvEG6cbGEWCXWZ0+fZZqmGqnaFvqVl9b/rGq62FU9wCY1lzdUvuHvYmP&#10;aG09e+C7Z4Ch5OLHLUg/r3m/cfjYcnQ2gM31qIPqTy3Ar4VnG8I2HmxDqPo9N/IczHn3qHheGXu1&#10;AcNuo13Aq47Ff0Owf5JgE7PaBAiGPyc4wuv1SDDxkthgSlNLcBR5PuyqBbIAwSbaDpD//wSTkwQT&#10;G+dzCF7hhIRBDFlOc+gnXoCPRBx4gU/IcjKOrXvnIuPgJMuBhWEOy2GSkMhQ7AeEeEcqDnEQQ8pb&#10;SMWJdexc+AUpDTXLi/eweTfOTdNr+I38Yi1oDekhS5PY8+EtvQy/EFlgzDllaXhfnuB3qkbm6HcF&#10;hZYPEoUcHRFI0i/59cOIJHBuWYjgqYI8FwGD0k4QPFUjcwg+FNIrEvjekYAXraOHQ885CRikdILf&#10;qQ6Zw+8hQa+iNfaOBLxsgp7qx6X1a47F8N3AnBHHbxz6w8Sv9+ZcdfgSs/0JAAD//wMAUEsDBBQA&#10;BgAIAAAAIQB36lD14wAAAA0BAAAPAAAAZHJzL2Rvd25yZXYueG1sTI9BS8NAFITvgv9heYI3u0nX&#10;1CZmU0pRT6VgK4i31+xrEprdDdltkv57tyc9DjPMfJOvJt2ygXrXWCMhnkXAyJRWNaaS8HV4f1oC&#10;cx6NwtYaknAlB6vi/i7HTNnRfNKw9xULJcZlKKH2vss4d2VNGt3MdmSCd7K9Rh9kX3HV4xjKdcvn&#10;UbTgGhsTFmrsaFNTed5ftISPEce1iN+G7fm0uf4ckt33NiYpHx+m9SswT5P/C8MNP6BDEZiO9mKU&#10;Y23QSSrCGS/heZ4mwG6RRSwEsKOEdClegBc5//+i+AUAAP//AwBQSwECLQAUAAYACAAAACEAtoM4&#10;kv4AAADhAQAAEwAAAAAAAAAAAAAAAAAAAAAAW0NvbnRlbnRfVHlwZXNdLnhtbFBLAQItABQABgAI&#10;AAAAIQA4/SH/1gAAAJQBAAALAAAAAAAAAAAAAAAAAC8BAABfcmVscy8ucmVsc1BLAQItABQABgAI&#10;AAAAIQB8GCxTMQMAANERAAAOAAAAAAAAAAAAAAAAAC4CAABkcnMvZTJvRG9jLnhtbFBLAQItABQA&#10;BgAIAAAAIQB36lD14wAAAA0BAAAPAAAAAAAAAAAAAAAAAIsFAABkcnMvZG93bnJldi54bWxQSwUG&#10;AAAAAAQABADzAAAAmwYAAAAA&#10;">
                <v:rect id="Rectangle 1541" o:spid="_x0000_s1112" style="position:absolute;left:430;top:33908;width:853;height:1713;rotation:-5898239fd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DzVB1xAAAAN0AAAAPAAAAZHJzL2Rvd25yZXYueG1sRE9La8JA&#10;EL4X+h+WKfRWNxG1kroJpVDiRUFtxeOYnTxodjZmV43/vlsQepuP7zmLbDCtuFDvGssK4lEEgriw&#10;uuFKwdfu82UOwnlkja1lUnAjB1n6+LDARNsrb+iy9ZUIIewSVFB73yVSuqImg25kO+LAlbY36APs&#10;K6l7vIZw08pxFM2kwYZDQ40dfdRU/GzPRsF3vDvvc7c+8qE8vU5WPl+XVa7U89Pw/gbC0+D/xXf3&#10;Uof500kMf9+EE2T6CwAA//8DAFBLAQItABQABgAIAAAAIQDb4fbL7gAAAIUBAAATAAAAAAAAAAAA&#10;AAAAAAAAAABbQ29udGVudF9UeXBlc10ueG1sUEsBAi0AFAAGAAgAAAAhAFr0LFu/AAAAFQEAAAsA&#10;AAAAAAAAAAAAAAAAHwEAAF9yZWxzLy5yZWxzUEsBAi0AFAAGAAgAAAAhAAPNUHXEAAAA3QAAAA8A&#10;AAAAAAAAAAAAAAAABwIAAGRycy9kb3ducmV2LnhtbFBLBQYAAAAAAwADALcAAAD4AgAAAAA=&#10;" filled="f" stroked="f">
                  <v:textbox inset="0,0,0,0">
                    <w:txbxContent>
                      <w:p w14:paraId="65A6D43E" w14:textId="77777777" w:rsidR="00E67980" w:rsidRDefault="00E67980">
                        <w:pPr>
                          <w:spacing w:after="160" w:line="259" w:lineRule="auto"/>
                          <w:jc w:val="left"/>
                        </w:pPr>
                        <w:r>
                          <w:rPr>
                            <w:b/>
                            <w:color w:val="1F497D"/>
                            <w:sz w:val="20"/>
                          </w:rPr>
                          <w:t>9</w:t>
                        </w:r>
                      </w:p>
                    </w:txbxContent>
                  </v:textbox>
                </v:rect>
                <v:rect id="Rectangle 1542" o:spid="_x0000_s1113" style="position:absolute;left:472;top:33309;width:770;height:1713;rotation:-5898239fd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zH84CxAAAAN0AAAAPAAAAZHJzL2Rvd25yZXYueG1sRE9La8JA&#10;EL4X+h+WEbzVjSHVkrpKKUi8KPioeJxmJw/MzqbZVdN/7wqF3ubje85s0ZtGXKlztWUF41EEgji3&#10;uuZSwWG/fHkD4TyyxsYyKfglB4v589MMU21vvKXrzpcihLBLUUHlfZtK6fKKDLqRbYkDV9jOoA+w&#10;K6Xu8BbCTSPjKJpIgzWHhgpb+qwoP+8uRsHXeH85Zm7zzafiZ5qsfbYpykyp4aD/eAfhqff/4j/3&#10;Sof5r0kMj2/CCXJ+BwAA//8DAFBLAQItABQABgAIAAAAIQDb4fbL7gAAAIUBAAATAAAAAAAAAAAA&#10;AAAAAAAAAABbQ29udGVudF9UeXBlc10ueG1sUEsBAi0AFAAGAAgAAAAhAFr0LFu/AAAAFQEAAAsA&#10;AAAAAAAAAAAAAAAAHwEAAF9yZWxzLy5yZWxzUEsBAi0AFAAGAAgAAAAhAPMfzgLEAAAA3QAAAA8A&#10;AAAAAAAAAAAAAAAABwIAAGRycy9kb3ducmV2LnhtbFBLBQYAAAAAAwADALcAAAD4AgAAAAA=&#10;" filled="f" stroked="f">
                  <v:textbox inset="0,0,0,0">
                    <w:txbxContent>
                      <w:p w14:paraId="622687A5" w14:textId="77777777" w:rsidR="00E67980" w:rsidRDefault="00E67980">
                        <w:pPr>
                          <w:spacing w:after="160" w:line="259" w:lineRule="auto"/>
                          <w:jc w:val="left"/>
                        </w:pPr>
                        <w:r>
                          <w:rPr>
                            <w:b/>
                            <w:color w:val="1F497D"/>
                            <w:sz w:val="20"/>
                          </w:rPr>
                          <w:t xml:space="preserve">  </w:t>
                        </w:r>
                      </w:p>
                    </w:txbxContent>
                  </v:textbox>
                </v:rect>
                <v:rect id="Rectangle 1543" o:spid="_x0000_s1114" style="position:absolute;left:-19354;top:12904;width:40422;height:1713;rotation:-5898239fd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cU2uZwwAAAN0AAAAPAAAAZHJzL2Rvd25yZXYueG1sRE/JasMw&#10;EL0X+g9iCr01spsVN0oogeBeGshKj1NrvFBr5Fhy4v59VQjkNo+3znzZm1pcqHWVZQXxIAJBnFld&#10;caHgsF+/zEA4j6yxtkwKfsnBcvH4MMdE2ytv6bLzhQgh7BJUUHrfJFK6rCSDbmAb4sDltjXoA2wL&#10;qVu8hnBTy9comkiDFYeGEhtalZT97Dqj4Bjvu1PqNt/8lZ+no0+fbvIiVer5qX9/A+Gp93fxzf2h&#10;w/zxaAj/34QT5OIPAAD//wMAUEsBAi0AFAAGAAgAAAAhANvh9svuAAAAhQEAABMAAAAAAAAAAAAA&#10;AAAAAAAAAFtDb250ZW50X1R5cGVzXS54bWxQSwECLQAUAAYACAAAACEAWvQsW78AAAAVAQAACwAA&#10;AAAAAAAAAAAAAAAfAQAAX3JlbHMvLnJlbHNQSwECLQAUAAYACAAAACEAnFNrmcMAAADdAAAADwAA&#10;AAAAAAAAAAAAAAAHAgAAZHJzL2Rvd25yZXYueG1sUEsFBgAAAAADAAMAtwAAAPcCAAAAAA==&#10;" filled="f" stroked="f">
                  <v:textbox inset="0,0,0,0">
                    <w:txbxContent>
                      <w:p w14:paraId="49571041" w14:textId="77777777" w:rsidR="00E67980" w:rsidRDefault="00E67980">
                        <w:pPr>
                          <w:spacing w:after="160" w:line="259" w:lineRule="auto"/>
                          <w:jc w:val="left"/>
                        </w:pPr>
                        <w:r>
                          <w:rPr>
                            <w:color w:val="365F92"/>
                            <w:sz w:val="20"/>
                          </w:rPr>
                          <w:t xml:space="preserve">Program Polityki Senioralnej dla Miasta Tychy na lata 2020 </w:t>
                        </w:r>
                      </w:p>
                    </w:txbxContent>
                  </v:textbox>
                </v:rect>
                <v:rect id="Rectangle 1544" o:spid="_x0000_s1115" style="position:absolute;left:599;top:2433;width:515;height:1713;rotation:-5898239fd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TuvPtxAAAAN0AAAAPAAAAZHJzL2Rvd25yZXYueG1sRE9La8JA&#10;EL4X+h+WKfRWN0q0kroJpVDiRUFtxeOYnTxodjZmV43/vlsQepuP7zmLbDCtuFDvGssKxqMIBHFh&#10;dcOVgq/d58schPPIGlvLpOBGDrL08WGBibZX3tBl6ysRQtglqKD2vkukdEVNBt3IdsSBK21v0AfY&#10;V1L3eA3hppWTKJpJgw2Hhho7+qip+NmejYLv8e68z936yIfy9BqvfL4uq1yp56fh/Q2Ep8H/i+/u&#10;pQ7zp3EMf9+EE2T6CwAA//8DAFBLAQItABQABgAIAAAAIQDb4fbL7gAAAIUBAAATAAAAAAAAAAAA&#10;AAAAAAAAAABbQ29udGVudF9UeXBlc10ueG1sUEsBAi0AFAAGAAgAAAAhAFr0LFu/AAAAFQEAAAsA&#10;AAAAAAAAAAAAAAAAHwEAAF9yZWxzLy5yZWxzUEsBAi0AFAAGAAgAAAAhABO68+3EAAAA3QAAAA8A&#10;AAAAAAAAAAAAAAAABwIAAGRycy9kb3ducmV2LnhtbFBLBQYAAAAAAwADALcAAAD4AgAAAAA=&#10;" filled="f" stroked="f">
                  <v:textbox inset="0,0,0,0">
                    <w:txbxContent>
                      <w:p w14:paraId="1AEE0789" w14:textId="77777777" w:rsidR="00E67980" w:rsidRDefault="00E67980">
                        <w:pPr>
                          <w:spacing w:after="160" w:line="259" w:lineRule="auto"/>
                          <w:jc w:val="left"/>
                        </w:pPr>
                        <w:r>
                          <w:rPr>
                            <w:color w:val="365F92"/>
                            <w:sz w:val="20"/>
                          </w:rPr>
                          <w:t>-</w:t>
                        </w:r>
                      </w:p>
                    </w:txbxContent>
                  </v:textbox>
                </v:rect>
                <v:rect id="Rectangle 1545" o:spid="_x0000_s1116" style="position:absolute;left:667;top:2119;width:380;height:1713;rotation:-5898239fd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89lZ2xAAAAN0AAAAPAAAAZHJzL2Rvd25yZXYueG1sRE9La8JA&#10;EL4X+h+WEbzVjcVHSd2EUpB4qeCj4nGanTwwOxuzq6b/3hUKvc3H95xF2ptGXKlztWUF41EEgji3&#10;uuZSwX63fHkD4TyyxsYyKfglB2ny/LTAWNsbb+i69aUIIexiVFB538ZSurwig25kW+LAFbYz6APs&#10;Sqk7vIVw08jXKJpJgzWHhgpb+qwoP20vRsH3eHc5ZG79w8fiPJ98+WxdlJlSw0H/8Q7CU+//xX/u&#10;lQ7zp5MpPL4JJ8jkDgAA//8DAFBLAQItABQABgAIAAAAIQDb4fbL7gAAAIUBAAATAAAAAAAAAAAA&#10;AAAAAAAAAABbQ29udGVudF9UeXBlc10ueG1sUEsBAi0AFAAGAAgAAAAhAFr0LFu/AAAAFQEAAAsA&#10;AAAAAAAAAAAAAAAAHwEAAF9yZWxzLy5yZWxzUEsBAi0AFAAGAAgAAAAhAHz2VnbEAAAA3QAAAA8A&#10;AAAAAAAAAAAAAAAABwIAAGRycy9kb3ducmV2LnhtbFBLBQYAAAAAAwADALcAAAD4AgAAAAA=&#10;" filled="f" stroked="f">
                  <v:textbox inset="0,0,0,0">
                    <w:txbxContent>
                      <w:p w14:paraId="01B9455E" w14:textId="77777777" w:rsidR="00E67980" w:rsidRDefault="00E67980">
                        <w:pPr>
                          <w:spacing w:after="160" w:line="259" w:lineRule="auto"/>
                          <w:jc w:val="left"/>
                        </w:pPr>
                        <w:r>
                          <w:rPr>
                            <w:color w:val="365F92"/>
                            <w:sz w:val="20"/>
                          </w:rPr>
                          <w:t xml:space="preserve"> </w:t>
                        </w:r>
                      </w:p>
                    </w:txbxContent>
                  </v:textbox>
                </v:rect>
                <v:rect id="Rectangle 1546" o:spid="_x0000_s1117" style="position:absolute;left:-430;top:732;width:2574;height:1713;rotation:-5898239fd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MJMgBxAAAAN0AAAAPAAAAZHJzL2Rvd25yZXYueG1sRE9La8JA&#10;EL4X+h+WEXqrG4uPkroJpSDpRcFHxeM0O3lgdjZmV43/3hUKvc3H95x52ptGXKhztWUFo2EEgji3&#10;uuZSwW67eH0H4TyyxsYyKbiRgzR5fppjrO2V13TZ+FKEEHYxKqi8b2MpXV6RQTe0LXHgCtsZ9AF2&#10;pdQdXkO4aeRbFE2lwZpDQ4UtfVWUHzdno+BntD3vM7f65UNxmo2XPlsVZabUy6D//ADhqff/4j/3&#10;tw7zJ+MpPL4JJ8jkDgAA//8DAFBLAQItABQABgAIAAAAIQDb4fbL7gAAAIUBAAATAAAAAAAAAAAA&#10;AAAAAAAAAABbQ29udGVudF9UeXBlc10ueG1sUEsBAi0AFAAGAAgAAAAhAFr0LFu/AAAAFQEAAAsA&#10;AAAAAAAAAAAAAAAAHwEAAF9yZWxzLy5yZWxzUEsBAi0AFAAGAAgAAAAhAIwkyAHEAAAA3QAAAA8A&#10;AAAAAAAAAAAAAAAABwIAAGRycy9kb3ducmV2LnhtbFBLBQYAAAAAAwADALcAAAD4AgAAAAA=&#10;" filled="f" stroked="f">
                  <v:textbox inset="0,0,0,0">
                    <w:txbxContent>
                      <w:p w14:paraId="0BBEF68F" w14:textId="77777777" w:rsidR="00E67980" w:rsidRDefault="00E67980">
                        <w:pPr>
                          <w:spacing w:after="160" w:line="259" w:lineRule="auto"/>
                          <w:jc w:val="left"/>
                        </w:pPr>
                        <w:r>
                          <w:rPr>
                            <w:color w:val="365F92"/>
                            <w:sz w:val="20"/>
                          </w:rPr>
                          <w:t>202</w:t>
                        </w:r>
                      </w:p>
                    </w:txbxContent>
                  </v:textbox>
                </v:rect>
                <v:rect id="Rectangle 1547" o:spid="_x0000_s1118" style="position:absolute;left:430;top:-342;width:853;height:1713;rotation:-5898239fd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jaG2axAAAAN0AAAAPAAAAZHJzL2Rvd25yZXYueG1sRE9La8JA&#10;EL4X/A/LCL3VjcU2Et0EEUp6qVBtpcdpdvLA7GyaXTX9964geJuP7znLbDCtOFHvGssKppMIBHFh&#10;dcOVgq/d29MchPPIGlvLpOCfHGTp6GGJibZn/qTT1lcihLBLUEHtfZdI6YqaDLqJ7YgDV9reoA+w&#10;r6Tu8RzCTSufo+hVGmw4NNTY0bqm4rA9GgXf091xn7vNL/+Uf/Hsw+ebssqVehwPqwUIT4O/i2/u&#10;dx3mv8xiuH4TTpDpBQAA//8DAFBLAQItABQABgAIAAAAIQDb4fbL7gAAAIUBAAATAAAAAAAAAAAA&#10;AAAAAAAAAABbQ29udGVudF9UeXBlc10ueG1sUEsBAi0AFAAGAAgAAAAhAFr0LFu/AAAAFQEAAAsA&#10;AAAAAAAAAAAAAAAAHwEAAF9yZWxzLy5yZWxzUEsBAi0AFAAGAAgAAAAhAONobZrEAAAA3QAAAA8A&#10;AAAAAAAAAAAAAAAABwIAAGRycy9kb3ducmV2LnhtbFBLBQYAAAAAAwADALcAAAD4AgAAAAA=&#10;" filled="f" stroked="f">
                  <v:textbox inset="0,0,0,0">
                    <w:txbxContent>
                      <w:p w14:paraId="49408460" w14:textId="77777777" w:rsidR="00E67980" w:rsidRDefault="00E67980">
                        <w:pPr>
                          <w:spacing w:after="160" w:line="259" w:lineRule="auto"/>
                          <w:jc w:val="left"/>
                        </w:pPr>
                        <w:r>
                          <w:rPr>
                            <w:color w:val="365F92"/>
                            <w:sz w:val="20"/>
                          </w:rPr>
                          <w:t>7</w:t>
                        </w:r>
                      </w:p>
                    </w:txbxContent>
                  </v:textbox>
                </v:rect>
                <v:rect id="Rectangle 1548" o:spid="_x0000_s1119" style="position:absolute;left:667;top:-761;width:379;height:1713;rotation:-5898239fd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S9/noxwAAAN0AAAAPAAAAZHJzL2Rvd25yZXYueG1sRI9LawJB&#10;EITvAf/D0IK3OGswiayOEgKyXhTiixw7O70P3OnZ7Iy6+ffpQyC3bqq66uvFqneNulEXas8GJuME&#10;FHHubc2lgeNh/TgDFSKyxcYzGfihAKvl4GGBqfV3/qDbPpZKQjikaKCKsU21DnlFDsPYt8SiFb5z&#10;GGXtSm07vEu4a/RTkrxohzVLQ4UtvVeUX/ZXZ+A0OVzPWdh98Wfx/TrdxmxXlJkxo2H/NgcVqY//&#10;5r/rjRX856ngyjcygl7+AgAA//8DAFBLAQItABQABgAIAAAAIQDb4fbL7gAAAIUBAAATAAAAAAAA&#10;AAAAAAAAAAAAAABbQ29udGVudF9UeXBlc10ueG1sUEsBAi0AFAAGAAgAAAAhAFr0LFu/AAAAFQEA&#10;AAsAAAAAAAAAAAAAAAAAHwEAAF9yZWxzLy5yZWxzUEsBAi0AFAAGAAgAAAAhAJL3+ejHAAAA3QAA&#10;AA8AAAAAAAAAAAAAAAAABwIAAGRycy9kb3ducmV2LnhtbFBLBQYAAAAAAwADALcAAAD7AgAAAAA=&#10;" filled="f" stroked="f">
                  <v:textbox inset="0,0,0,0">
                    <w:txbxContent>
                      <w:p w14:paraId="2304AC24" w14:textId="77777777" w:rsidR="00E67980" w:rsidRDefault="00E67980">
                        <w:pPr>
                          <w:spacing w:after="160" w:line="259" w:lineRule="auto"/>
                          <w:jc w:val="left"/>
                        </w:pPr>
                        <w:r>
                          <w:rPr>
                            <w:color w:val="1F497D"/>
                            <w:sz w:val="20"/>
                          </w:rPr>
                          <w:t xml:space="preserve"> </w:t>
                        </w:r>
                      </w:p>
                    </w:txbxContent>
                  </v:textbox>
                </v:rect>
                <w10:wrap type="square" anchorx="page" anchory="page"/>
              </v:group>
            </w:pict>
          </mc:Fallback>
        </mc:AlternateContent>
      </w:r>
      <w:r w:rsidR="003451CF" w:rsidRPr="007619CB">
        <w:rPr>
          <w:rFonts w:ascii="Arial" w:hAnsi="Arial" w:cs="Arial"/>
          <w:color w:val="1F4E79"/>
          <w:sz w:val="24"/>
          <w:szCs w:val="24"/>
        </w:rPr>
        <w:t xml:space="preserve"> </w:t>
      </w:r>
    </w:p>
    <w:p w14:paraId="7ACDA6E3" w14:textId="6A3AF0DB" w:rsidR="007A0E22" w:rsidRPr="007619CB" w:rsidRDefault="007A0E22" w:rsidP="00A1186D">
      <w:pPr>
        <w:spacing w:after="5" w:line="248" w:lineRule="auto"/>
        <w:ind w:right="57"/>
        <w:jc w:val="left"/>
        <w:rPr>
          <w:rFonts w:ascii="Arial" w:hAnsi="Arial" w:cs="Arial"/>
          <w:sz w:val="24"/>
          <w:szCs w:val="24"/>
        </w:rPr>
      </w:pPr>
      <w:r w:rsidRPr="007619CB">
        <w:rPr>
          <w:rFonts w:ascii="Arial" w:hAnsi="Arial" w:cs="Arial"/>
          <w:b/>
          <w:color w:val="00B050"/>
          <w:sz w:val="24"/>
          <w:szCs w:val="24"/>
        </w:rPr>
        <w:t xml:space="preserve">W całym badanym okresie (z wyjątkiem roku 2021, w którym w całej Polsce obserwowano nadmiarową liczbę zgonów) wartości przyrostu naturalnego miały charakter dodatni, </w:t>
      </w:r>
      <w:r w:rsidR="00345829" w:rsidRPr="007619CB">
        <w:rPr>
          <w:rFonts w:ascii="Arial" w:hAnsi="Arial" w:cs="Arial"/>
          <w:b/>
          <w:color w:val="00B050"/>
          <w:sz w:val="24"/>
          <w:szCs w:val="24"/>
        </w:rPr>
        <w:br/>
      </w:r>
      <w:r w:rsidRPr="007619CB">
        <w:rPr>
          <w:rFonts w:ascii="Arial" w:hAnsi="Arial" w:cs="Arial"/>
          <w:b/>
          <w:color w:val="00B050"/>
          <w:sz w:val="24"/>
          <w:szCs w:val="24"/>
        </w:rPr>
        <w:t>co oznacza, że w danym roku liczba urodzeń żywych przewyższała liczbę zgonów</w:t>
      </w:r>
    </w:p>
    <w:p w14:paraId="5BAC8323" w14:textId="33130CA3" w:rsidR="007A0E22" w:rsidRPr="007619CB" w:rsidRDefault="007A0E22" w:rsidP="00A1186D">
      <w:pPr>
        <w:ind w:left="7"/>
        <w:jc w:val="left"/>
        <w:rPr>
          <w:rFonts w:ascii="Arial" w:hAnsi="Arial" w:cs="Arial"/>
          <w:sz w:val="24"/>
          <w:szCs w:val="24"/>
        </w:rPr>
      </w:pPr>
      <w:r w:rsidRPr="007619CB">
        <w:rPr>
          <w:rFonts w:ascii="Arial" w:hAnsi="Arial" w:cs="Arial"/>
          <w:noProof/>
          <w:sz w:val="24"/>
          <w:szCs w:val="24"/>
        </w:rPr>
        <w:drawing>
          <wp:anchor distT="0" distB="0" distL="114300" distR="114300" simplePos="0" relativeHeight="251616768" behindDoc="0" locked="0" layoutInCell="1" allowOverlap="0" wp14:anchorId="20AE9175" wp14:editId="5D152CD6">
            <wp:simplePos x="0" y="0"/>
            <wp:positionH relativeFrom="column">
              <wp:posOffset>414655</wp:posOffset>
            </wp:positionH>
            <wp:positionV relativeFrom="paragraph">
              <wp:posOffset>147320</wp:posOffset>
            </wp:positionV>
            <wp:extent cx="594360" cy="628015"/>
            <wp:effectExtent l="0" t="0" r="0" b="0"/>
            <wp:wrapSquare wrapText="bothSides"/>
            <wp:docPr id="3006" name="Picture 3006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006" name="Picture 3006"/>
                    <pic:cNvPicPr/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594360" cy="62801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2EF3155C" w14:textId="77777777" w:rsidR="007A0E22" w:rsidRPr="007619CB" w:rsidRDefault="007A0E22" w:rsidP="00A1186D">
      <w:pPr>
        <w:spacing w:after="5" w:line="248" w:lineRule="auto"/>
        <w:ind w:right="849"/>
        <w:jc w:val="left"/>
        <w:rPr>
          <w:rFonts w:ascii="Arial" w:hAnsi="Arial" w:cs="Arial"/>
          <w:b/>
          <w:color w:val="FF0000"/>
          <w:sz w:val="24"/>
          <w:szCs w:val="24"/>
        </w:rPr>
      </w:pPr>
    </w:p>
    <w:p w14:paraId="630D2240" w14:textId="1CF99C6F" w:rsidR="007A0E22" w:rsidRPr="007619CB" w:rsidRDefault="007A0E22" w:rsidP="00A1186D">
      <w:pPr>
        <w:spacing w:after="5" w:line="248" w:lineRule="auto"/>
        <w:ind w:right="849"/>
        <w:jc w:val="left"/>
        <w:rPr>
          <w:rFonts w:ascii="Arial" w:hAnsi="Arial" w:cs="Arial"/>
          <w:sz w:val="24"/>
          <w:szCs w:val="24"/>
        </w:rPr>
      </w:pPr>
      <w:r w:rsidRPr="007619CB">
        <w:rPr>
          <w:rFonts w:ascii="Arial" w:hAnsi="Arial" w:cs="Arial"/>
          <w:b/>
          <w:color w:val="FF0000"/>
          <w:sz w:val="24"/>
          <w:szCs w:val="24"/>
        </w:rPr>
        <w:t>Poziom przyrostu naturalnego na 1000 osób systematycznie spada</w:t>
      </w:r>
    </w:p>
    <w:p w14:paraId="36B911E0" w14:textId="037CDD02" w:rsidR="007A0E22" w:rsidRPr="007619CB" w:rsidRDefault="007A0E22" w:rsidP="00A1186D">
      <w:pPr>
        <w:ind w:left="7"/>
        <w:jc w:val="left"/>
        <w:rPr>
          <w:rFonts w:ascii="Arial" w:hAnsi="Arial" w:cs="Arial"/>
          <w:sz w:val="24"/>
          <w:szCs w:val="24"/>
        </w:rPr>
      </w:pPr>
    </w:p>
    <w:p w14:paraId="271C82BD" w14:textId="77777777" w:rsidR="007A0E22" w:rsidRPr="007619CB" w:rsidRDefault="007A0E22" w:rsidP="00A1186D">
      <w:pPr>
        <w:ind w:left="7"/>
        <w:jc w:val="left"/>
        <w:rPr>
          <w:rFonts w:ascii="Arial" w:hAnsi="Arial" w:cs="Arial"/>
          <w:sz w:val="24"/>
          <w:szCs w:val="24"/>
        </w:rPr>
      </w:pPr>
    </w:p>
    <w:p w14:paraId="546F1461" w14:textId="50B6C33E" w:rsidR="007A0E22" w:rsidRPr="007619CB" w:rsidRDefault="0019548D" w:rsidP="00A1186D">
      <w:pPr>
        <w:ind w:left="7"/>
        <w:jc w:val="left"/>
        <w:rPr>
          <w:rFonts w:ascii="Arial" w:hAnsi="Arial" w:cs="Arial"/>
          <w:sz w:val="24"/>
          <w:szCs w:val="24"/>
        </w:rPr>
      </w:pPr>
      <w:r w:rsidRPr="007619CB">
        <w:rPr>
          <w:rStyle w:val="Wyrnienieintensywne"/>
          <w:rFonts w:ascii="Arial" w:hAnsi="Arial" w:cs="Arial"/>
          <w:i w:val="0"/>
          <w:szCs w:val="24"/>
        </w:rPr>
        <w:t xml:space="preserve">Ekonomiczne grupy ludności  </w:t>
      </w:r>
    </w:p>
    <w:p w14:paraId="15774124" w14:textId="4AF42A33" w:rsidR="007C20F6" w:rsidRPr="007619CB" w:rsidRDefault="003451CF" w:rsidP="00A1186D">
      <w:pPr>
        <w:spacing w:before="240"/>
        <w:ind w:left="6" w:firstLine="709"/>
        <w:jc w:val="left"/>
        <w:rPr>
          <w:rFonts w:ascii="Arial" w:hAnsi="Arial" w:cs="Arial"/>
          <w:sz w:val="24"/>
          <w:szCs w:val="24"/>
        </w:rPr>
      </w:pPr>
      <w:r w:rsidRPr="007619CB">
        <w:rPr>
          <w:rFonts w:ascii="Arial" w:hAnsi="Arial" w:cs="Arial"/>
          <w:sz w:val="24"/>
          <w:szCs w:val="24"/>
        </w:rPr>
        <w:t>Istotnym ele</w:t>
      </w:r>
      <w:r w:rsidR="007C72DB" w:rsidRPr="007619CB">
        <w:rPr>
          <w:rFonts w:ascii="Arial" w:hAnsi="Arial" w:cs="Arial"/>
          <w:iCs/>
          <w:sz w:val="24"/>
          <w:szCs w:val="24"/>
        </w:rPr>
        <w:t>mentem diagnozy</w:t>
      </w:r>
      <w:r w:rsidRPr="007619CB">
        <w:rPr>
          <w:rFonts w:ascii="Arial" w:hAnsi="Arial" w:cs="Arial"/>
          <w:iCs/>
          <w:sz w:val="24"/>
          <w:szCs w:val="24"/>
        </w:rPr>
        <w:t xml:space="preserve"> jest analiza ludności ze względu na jej rozkład w trzech ekonomicznych grupach wiekowych: </w:t>
      </w:r>
    </w:p>
    <w:p w14:paraId="1B0AB029" w14:textId="4255A66C" w:rsidR="007C20F6" w:rsidRPr="007619CB" w:rsidRDefault="003451CF" w:rsidP="00A1186D">
      <w:pPr>
        <w:numPr>
          <w:ilvl w:val="0"/>
          <w:numId w:val="3"/>
        </w:numPr>
        <w:ind w:left="686" w:hanging="346"/>
        <w:jc w:val="left"/>
        <w:rPr>
          <w:rFonts w:ascii="Arial" w:hAnsi="Arial" w:cs="Arial"/>
          <w:sz w:val="24"/>
          <w:szCs w:val="24"/>
        </w:rPr>
      </w:pPr>
      <w:r w:rsidRPr="007619CB">
        <w:rPr>
          <w:rFonts w:ascii="Arial" w:hAnsi="Arial" w:cs="Arial"/>
          <w:sz w:val="24"/>
          <w:szCs w:val="24"/>
        </w:rPr>
        <w:t xml:space="preserve">wiek przedprodukcyjny, w którym ludność nie osiągnęła jeszcze zdolności do pracy, tj. grupa </w:t>
      </w:r>
      <w:r w:rsidR="001C71DA" w:rsidRPr="007619CB">
        <w:rPr>
          <w:rFonts w:ascii="Arial" w:hAnsi="Arial" w:cs="Arial"/>
          <w:sz w:val="24"/>
          <w:szCs w:val="24"/>
        </w:rPr>
        <w:t>osób w</w:t>
      </w:r>
      <w:r w:rsidR="009728F3" w:rsidRPr="007619CB">
        <w:rPr>
          <w:rFonts w:ascii="Arial" w:hAnsi="Arial" w:cs="Arial"/>
          <w:sz w:val="24"/>
          <w:szCs w:val="24"/>
        </w:rPr>
        <w:t> </w:t>
      </w:r>
      <w:r w:rsidR="006371BA" w:rsidRPr="007619CB">
        <w:rPr>
          <w:rFonts w:ascii="Arial" w:hAnsi="Arial" w:cs="Arial"/>
          <w:sz w:val="24"/>
          <w:szCs w:val="24"/>
        </w:rPr>
        <w:t>wieku 0-17 lat,</w:t>
      </w:r>
    </w:p>
    <w:p w14:paraId="0414E393" w14:textId="56162711" w:rsidR="007C20F6" w:rsidRPr="007619CB" w:rsidRDefault="003451CF" w:rsidP="00A1186D">
      <w:pPr>
        <w:numPr>
          <w:ilvl w:val="0"/>
          <w:numId w:val="3"/>
        </w:numPr>
        <w:ind w:left="686" w:hanging="346"/>
        <w:jc w:val="left"/>
        <w:rPr>
          <w:rFonts w:ascii="Arial" w:hAnsi="Arial" w:cs="Arial"/>
          <w:sz w:val="24"/>
          <w:szCs w:val="24"/>
        </w:rPr>
      </w:pPr>
      <w:r w:rsidRPr="007619CB">
        <w:rPr>
          <w:rFonts w:ascii="Arial" w:hAnsi="Arial" w:cs="Arial"/>
          <w:sz w:val="24"/>
          <w:szCs w:val="24"/>
        </w:rPr>
        <w:t>wiek produkcyjny obejmujący ludność ze zdolnością do pracy, tj. dla mężczyzn grupa wieku 18-64 lata, dla kobiet - 18-59 lat</w:t>
      </w:r>
      <w:r w:rsidR="001C71DA" w:rsidRPr="007619CB">
        <w:rPr>
          <w:rFonts w:ascii="Arial" w:hAnsi="Arial" w:cs="Arial"/>
          <w:sz w:val="24"/>
          <w:szCs w:val="24"/>
        </w:rPr>
        <w:t xml:space="preserve"> (pomijamy w analizach podział tej grupy na fazę mobilną i niemobilną)</w:t>
      </w:r>
      <w:r w:rsidR="006371BA" w:rsidRPr="007619CB">
        <w:rPr>
          <w:rFonts w:ascii="Arial" w:hAnsi="Arial" w:cs="Arial"/>
          <w:sz w:val="24"/>
          <w:szCs w:val="24"/>
        </w:rPr>
        <w:t>,</w:t>
      </w:r>
    </w:p>
    <w:p w14:paraId="306B273D" w14:textId="7079F1A8" w:rsidR="007C20F6" w:rsidRPr="007619CB" w:rsidRDefault="003451CF" w:rsidP="00A1186D">
      <w:pPr>
        <w:numPr>
          <w:ilvl w:val="0"/>
          <w:numId w:val="3"/>
        </w:numPr>
        <w:ind w:left="686" w:hanging="346"/>
        <w:jc w:val="left"/>
        <w:rPr>
          <w:rFonts w:ascii="Arial" w:hAnsi="Arial" w:cs="Arial"/>
          <w:sz w:val="24"/>
          <w:szCs w:val="24"/>
        </w:rPr>
      </w:pPr>
      <w:r w:rsidRPr="007619CB">
        <w:rPr>
          <w:rFonts w:ascii="Arial" w:hAnsi="Arial" w:cs="Arial"/>
          <w:sz w:val="24"/>
          <w:szCs w:val="24"/>
        </w:rPr>
        <w:t>wiek poprodukcyjny, w którym osoby zazwyczaj kończą pracę zawodową, tj. dla mężczyzn - 65 lat i</w:t>
      </w:r>
      <w:r w:rsidR="009728F3" w:rsidRPr="007619CB">
        <w:rPr>
          <w:rFonts w:ascii="Arial" w:hAnsi="Arial" w:cs="Arial"/>
          <w:sz w:val="24"/>
          <w:szCs w:val="24"/>
        </w:rPr>
        <w:t> </w:t>
      </w:r>
      <w:r w:rsidRPr="007619CB">
        <w:rPr>
          <w:rFonts w:ascii="Arial" w:hAnsi="Arial" w:cs="Arial"/>
          <w:sz w:val="24"/>
          <w:szCs w:val="24"/>
        </w:rPr>
        <w:t>więcej, dla kobiet - 60 lat i więcej.</w:t>
      </w:r>
      <w:r w:rsidRPr="007619CB">
        <w:rPr>
          <w:rFonts w:ascii="Arial" w:hAnsi="Arial" w:cs="Arial"/>
          <w:b/>
          <w:sz w:val="24"/>
          <w:szCs w:val="24"/>
        </w:rPr>
        <w:t xml:space="preserve"> </w:t>
      </w:r>
    </w:p>
    <w:p w14:paraId="5D709C9F" w14:textId="18749ACF" w:rsidR="00006840" w:rsidRPr="007619CB" w:rsidRDefault="003451CF" w:rsidP="00A1186D">
      <w:pPr>
        <w:ind w:left="6" w:firstLine="709"/>
        <w:jc w:val="left"/>
        <w:rPr>
          <w:rFonts w:ascii="Arial" w:hAnsi="Arial" w:cs="Arial"/>
          <w:sz w:val="24"/>
          <w:szCs w:val="24"/>
        </w:rPr>
      </w:pPr>
      <w:r w:rsidRPr="007619CB">
        <w:rPr>
          <w:rFonts w:ascii="Arial" w:hAnsi="Arial" w:cs="Arial"/>
          <w:sz w:val="24"/>
          <w:szCs w:val="24"/>
        </w:rPr>
        <w:t xml:space="preserve">Na podstawie uzyskanych danych można stwierdzić, że ludność </w:t>
      </w:r>
      <w:r w:rsidR="001C71DA" w:rsidRPr="007619CB">
        <w:rPr>
          <w:rFonts w:ascii="Arial" w:hAnsi="Arial" w:cs="Arial"/>
          <w:sz w:val="24"/>
          <w:szCs w:val="24"/>
        </w:rPr>
        <w:t>Białegostoku</w:t>
      </w:r>
      <w:r w:rsidRPr="007619CB">
        <w:rPr>
          <w:rFonts w:ascii="Arial" w:hAnsi="Arial" w:cs="Arial"/>
          <w:sz w:val="24"/>
          <w:szCs w:val="24"/>
        </w:rPr>
        <w:t xml:space="preserve"> jest populacją </w:t>
      </w:r>
      <w:r w:rsidR="00213E9B" w:rsidRPr="007619CB">
        <w:rPr>
          <w:rFonts w:ascii="Arial" w:hAnsi="Arial" w:cs="Arial"/>
          <w:sz w:val="24"/>
          <w:szCs w:val="24"/>
        </w:rPr>
        <w:t xml:space="preserve">dojrzałą </w:t>
      </w:r>
      <w:r w:rsidRPr="007619CB">
        <w:rPr>
          <w:rFonts w:ascii="Arial" w:hAnsi="Arial" w:cs="Arial"/>
          <w:sz w:val="24"/>
          <w:szCs w:val="24"/>
        </w:rPr>
        <w:t>z</w:t>
      </w:r>
      <w:r w:rsidR="009728F3" w:rsidRPr="007619CB">
        <w:rPr>
          <w:rFonts w:ascii="Arial" w:hAnsi="Arial" w:cs="Arial"/>
          <w:sz w:val="24"/>
          <w:szCs w:val="24"/>
        </w:rPr>
        <w:t> </w:t>
      </w:r>
      <w:r w:rsidRPr="007619CB">
        <w:rPr>
          <w:rFonts w:ascii="Arial" w:hAnsi="Arial" w:cs="Arial"/>
          <w:sz w:val="24"/>
          <w:szCs w:val="24"/>
        </w:rPr>
        <w:t>tendencją do starzenia się</w:t>
      </w:r>
      <w:r w:rsidR="00213E9B" w:rsidRPr="007619CB">
        <w:rPr>
          <w:rFonts w:ascii="Arial" w:hAnsi="Arial" w:cs="Arial"/>
          <w:sz w:val="24"/>
          <w:szCs w:val="24"/>
        </w:rPr>
        <w:t xml:space="preserve"> – to znaczy wprawdzie dominującą grupą demograficzną stanowią osoby w</w:t>
      </w:r>
      <w:r w:rsidR="009728F3" w:rsidRPr="007619CB">
        <w:rPr>
          <w:rFonts w:ascii="Arial" w:hAnsi="Arial" w:cs="Arial"/>
          <w:sz w:val="24"/>
          <w:szCs w:val="24"/>
        </w:rPr>
        <w:t> </w:t>
      </w:r>
      <w:r w:rsidR="00213E9B" w:rsidRPr="007619CB">
        <w:rPr>
          <w:rFonts w:ascii="Arial" w:hAnsi="Arial" w:cs="Arial"/>
          <w:sz w:val="24"/>
          <w:szCs w:val="24"/>
        </w:rPr>
        <w:t>wieku produkcyjnym, a jednocześnie</w:t>
      </w:r>
      <w:r w:rsidRPr="007619CB">
        <w:rPr>
          <w:rFonts w:ascii="Arial" w:hAnsi="Arial" w:cs="Arial"/>
          <w:sz w:val="24"/>
          <w:szCs w:val="24"/>
        </w:rPr>
        <w:t xml:space="preserve"> w całym badanym okresie </w:t>
      </w:r>
      <w:r w:rsidR="00213E9B" w:rsidRPr="007619CB">
        <w:rPr>
          <w:rFonts w:ascii="Arial" w:hAnsi="Arial" w:cs="Arial"/>
          <w:sz w:val="24"/>
          <w:szCs w:val="24"/>
        </w:rPr>
        <w:t xml:space="preserve">odnotowano </w:t>
      </w:r>
      <w:r w:rsidRPr="007619CB">
        <w:rPr>
          <w:rFonts w:ascii="Arial" w:hAnsi="Arial" w:cs="Arial"/>
          <w:sz w:val="24"/>
          <w:szCs w:val="24"/>
        </w:rPr>
        <w:t>stopniow</w:t>
      </w:r>
      <w:r w:rsidR="00213E9B" w:rsidRPr="007619CB">
        <w:rPr>
          <w:rFonts w:ascii="Arial" w:hAnsi="Arial" w:cs="Arial"/>
          <w:sz w:val="24"/>
          <w:szCs w:val="24"/>
        </w:rPr>
        <w:t>y</w:t>
      </w:r>
      <w:r w:rsidRPr="007619CB">
        <w:rPr>
          <w:rFonts w:ascii="Arial" w:hAnsi="Arial" w:cs="Arial"/>
          <w:sz w:val="24"/>
          <w:szCs w:val="24"/>
        </w:rPr>
        <w:t xml:space="preserve"> wzrost liczebn</w:t>
      </w:r>
      <w:r w:rsidR="00213E9B" w:rsidRPr="007619CB">
        <w:rPr>
          <w:rFonts w:ascii="Arial" w:hAnsi="Arial" w:cs="Arial"/>
          <w:sz w:val="24"/>
          <w:szCs w:val="24"/>
        </w:rPr>
        <w:t>ego</w:t>
      </w:r>
      <w:r w:rsidRPr="007619CB">
        <w:rPr>
          <w:rFonts w:ascii="Arial" w:hAnsi="Arial" w:cs="Arial"/>
          <w:sz w:val="24"/>
          <w:szCs w:val="24"/>
        </w:rPr>
        <w:t xml:space="preserve"> i procentowego udziału mieszkańców w wieku </w:t>
      </w:r>
      <w:r w:rsidRPr="007619CB">
        <w:rPr>
          <w:rFonts w:ascii="Arial" w:hAnsi="Arial" w:cs="Arial"/>
          <w:sz w:val="24"/>
          <w:szCs w:val="24"/>
        </w:rPr>
        <w:lastRenderedPageBreak/>
        <w:t>poprodukcyjnym (</w:t>
      </w:r>
      <w:r w:rsidR="00AF5DAB" w:rsidRPr="007619CB">
        <w:rPr>
          <w:rFonts w:ascii="Arial" w:hAnsi="Arial" w:cs="Arial"/>
          <w:sz w:val="24"/>
          <w:szCs w:val="24"/>
        </w:rPr>
        <w:t>wzrost o 10,1% w ciągu ostatnich 5 lat</w:t>
      </w:r>
      <w:r w:rsidRPr="007619CB">
        <w:rPr>
          <w:rFonts w:ascii="Arial" w:hAnsi="Arial" w:cs="Arial"/>
          <w:sz w:val="24"/>
          <w:szCs w:val="24"/>
        </w:rPr>
        <w:t>)</w:t>
      </w:r>
      <w:r w:rsidR="00AF5DAB" w:rsidRPr="007619CB">
        <w:rPr>
          <w:rFonts w:ascii="Arial" w:hAnsi="Arial" w:cs="Arial"/>
          <w:sz w:val="24"/>
          <w:szCs w:val="24"/>
        </w:rPr>
        <w:t>, którego nie równoważy</w:t>
      </w:r>
      <w:r w:rsidRPr="007619CB">
        <w:rPr>
          <w:rFonts w:ascii="Arial" w:hAnsi="Arial" w:cs="Arial"/>
          <w:sz w:val="24"/>
          <w:szCs w:val="24"/>
        </w:rPr>
        <w:t xml:space="preserve"> </w:t>
      </w:r>
      <w:r w:rsidR="00AF5DAB" w:rsidRPr="007619CB">
        <w:rPr>
          <w:rFonts w:ascii="Arial" w:hAnsi="Arial" w:cs="Arial"/>
          <w:sz w:val="24"/>
          <w:szCs w:val="24"/>
        </w:rPr>
        <w:t>wzrost</w:t>
      </w:r>
      <w:r w:rsidRPr="007619CB">
        <w:rPr>
          <w:rFonts w:ascii="Arial" w:hAnsi="Arial" w:cs="Arial"/>
          <w:sz w:val="24"/>
          <w:szCs w:val="24"/>
        </w:rPr>
        <w:t xml:space="preserve"> udziału liczebnego osób w wieku przedprodukcyjnym (</w:t>
      </w:r>
      <w:r w:rsidR="00AF5DAB" w:rsidRPr="007619CB">
        <w:rPr>
          <w:rFonts w:ascii="Arial" w:hAnsi="Arial" w:cs="Arial"/>
          <w:sz w:val="24"/>
          <w:szCs w:val="24"/>
        </w:rPr>
        <w:t>wzrost o 4,2% między 2017 i 2021 rokiem)</w:t>
      </w:r>
      <w:r w:rsidRPr="007619CB">
        <w:rPr>
          <w:rFonts w:ascii="Arial" w:hAnsi="Arial" w:cs="Arial"/>
          <w:sz w:val="24"/>
          <w:szCs w:val="24"/>
        </w:rPr>
        <w:t xml:space="preserve">. Za niepokojący uznać należy </w:t>
      </w:r>
      <w:r w:rsidR="00AF5DAB" w:rsidRPr="007619CB">
        <w:rPr>
          <w:rFonts w:ascii="Arial" w:hAnsi="Arial" w:cs="Arial"/>
          <w:sz w:val="24"/>
          <w:szCs w:val="24"/>
        </w:rPr>
        <w:t>natomiast</w:t>
      </w:r>
      <w:r w:rsidRPr="007619CB">
        <w:rPr>
          <w:rFonts w:ascii="Arial" w:hAnsi="Arial" w:cs="Arial"/>
          <w:sz w:val="24"/>
          <w:szCs w:val="24"/>
        </w:rPr>
        <w:t xml:space="preserve"> fakt istotnego spadku liczebnego i procentowego udziału osób w wieku produkcyjnym (</w:t>
      </w:r>
      <w:r w:rsidR="009D28E1" w:rsidRPr="007619CB">
        <w:rPr>
          <w:rFonts w:ascii="Arial" w:hAnsi="Arial" w:cs="Arial"/>
          <w:sz w:val="24"/>
          <w:szCs w:val="24"/>
        </w:rPr>
        <w:t>spadek o 5,4%)</w:t>
      </w:r>
      <w:r w:rsidRPr="007619CB">
        <w:rPr>
          <w:rFonts w:ascii="Arial" w:hAnsi="Arial" w:cs="Arial"/>
          <w:sz w:val="24"/>
          <w:szCs w:val="24"/>
        </w:rPr>
        <w:t xml:space="preserve">. </w:t>
      </w:r>
    </w:p>
    <w:p w14:paraId="737E325F" w14:textId="670DFC7F" w:rsidR="007C20F6" w:rsidRPr="007619CB" w:rsidRDefault="003451CF" w:rsidP="00A1186D">
      <w:pPr>
        <w:pStyle w:val="Legenda"/>
        <w:jc w:val="left"/>
        <w:rPr>
          <w:rFonts w:ascii="Arial" w:hAnsi="Arial" w:cs="Arial"/>
          <w:i w:val="0"/>
          <w:sz w:val="24"/>
          <w:szCs w:val="24"/>
        </w:rPr>
      </w:pPr>
      <w:r w:rsidRPr="007619CB">
        <w:rPr>
          <w:rFonts w:ascii="Arial" w:hAnsi="Arial" w:cs="Arial"/>
          <w:i w:val="0"/>
          <w:noProof/>
          <w:color w:val="000000"/>
          <w:sz w:val="24"/>
          <w:szCs w:val="24"/>
        </w:rPr>
        <mc:AlternateContent>
          <mc:Choice Requires="wpg">
            <w:drawing>
              <wp:anchor distT="0" distB="0" distL="114300" distR="114300" simplePos="0" relativeHeight="251607552" behindDoc="0" locked="0" layoutInCell="1" allowOverlap="1" wp14:anchorId="2580B2B9" wp14:editId="0B1A2D67">
                <wp:simplePos x="0" y="0"/>
                <wp:positionH relativeFrom="page">
                  <wp:posOffset>10115677</wp:posOffset>
                </wp:positionH>
                <wp:positionV relativeFrom="page">
                  <wp:posOffset>2663432</wp:posOffset>
                </wp:positionV>
                <wp:extent cx="128839" cy="3583190"/>
                <wp:effectExtent l="0" t="0" r="0" b="0"/>
                <wp:wrapSquare wrapText="bothSides"/>
                <wp:docPr id="185488" name="Group 185488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128839" cy="3583190"/>
                          <a:chOff x="0" y="0"/>
                          <a:chExt cx="128839" cy="3583190"/>
                        </a:xfrm>
                      </wpg:grpSpPr>
                      <wps:wsp>
                        <wps:cNvPr id="1688" name="Rectangle 1688"/>
                        <wps:cNvSpPr/>
                        <wps:spPr>
                          <a:xfrm rot="-5399999">
                            <a:off x="547" y="3412382"/>
                            <a:ext cx="170262" cy="171355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6A278C80" w14:textId="77777777" w:rsidR="00E67980" w:rsidRDefault="00E67980">
                              <w:pPr>
                                <w:spacing w:after="160" w:line="259" w:lineRule="auto"/>
                                <w:jc w:val="left"/>
                              </w:pPr>
                              <w:r>
                                <w:rPr>
                                  <w:b/>
                                  <w:color w:val="1F497D"/>
                                  <w:sz w:val="20"/>
                                </w:rPr>
                                <w:t>10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689" name="Rectangle 1689"/>
                        <wps:cNvSpPr/>
                        <wps:spPr>
                          <a:xfrm rot="-5399999">
                            <a:off x="47168" y="3330986"/>
                            <a:ext cx="77022" cy="171355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39272ED1" w14:textId="77777777" w:rsidR="00E67980" w:rsidRDefault="00E67980">
                              <w:pPr>
                                <w:spacing w:after="160" w:line="259" w:lineRule="auto"/>
                                <w:jc w:val="left"/>
                              </w:pPr>
                              <w:r>
                                <w:rPr>
                                  <w:b/>
                                  <w:color w:val="1F497D"/>
                                  <w:sz w:val="20"/>
                                </w:rPr>
                                <w:t xml:space="preserve"> 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690" name="Rectangle 1690"/>
                        <wps:cNvSpPr/>
                        <wps:spPr>
                          <a:xfrm rot="-5399999">
                            <a:off x="-1935405" y="1290501"/>
                            <a:ext cx="4042167" cy="171355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27764C32" w14:textId="77777777" w:rsidR="00E67980" w:rsidRDefault="00E67980">
                              <w:pPr>
                                <w:spacing w:after="160" w:line="259" w:lineRule="auto"/>
                                <w:jc w:val="left"/>
                              </w:pPr>
                              <w:r>
                                <w:rPr>
                                  <w:color w:val="365F92"/>
                                  <w:sz w:val="20"/>
                                </w:rPr>
                                <w:t xml:space="preserve">Program Polityki Senioralnej dla Miasta Tychy na lata 2020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691" name="Rectangle 1691"/>
                        <wps:cNvSpPr/>
                        <wps:spPr>
                          <a:xfrm rot="-5399999">
                            <a:off x="59937" y="243305"/>
                            <a:ext cx="51479" cy="171355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7A25D710" w14:textId="77777777" w:rsidR="00E67980" w:rsidRDefault="00E67980">
                              <w:pPr>
                                <w:spacing w:after="160" w:line="259" w:lineRule="auto"/>
                                <w:jc w:val="left"/>
                              </w:pPr>
                              <w:r>
                                <w:rPr>
                                  <w:color w:val="365F92"/>
                                  <w:sz w:val="20"/>
                                </w:rPr>
                                <w:t>-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692" name="Rectangle 1692"/>
                        <wps:cNvSpPr/>
                        <wps:spPr>
                          <a:xfrm rot="-5399999">
                            <a:off x="66667" y="211935"/>
                            <a:ext cx="38021" cy="171355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76015BA0" w14:textId="77777777" w:rsidR="00E67980" w:rsidRDefault="00E67980">
                              <w:pPr>
                                <w:spacing w:after="160" w:line="259" w:lineRule="auto"/>
                                <w:jc w:val="left"/>
                              </w:pPr>
                              <w:r>
                                <w:rPr>
                                  <w:color w:val="365F92"/>
                                  <w:sz w:val="20"/>
                                </w:rPr>
                                <w:t xml:space="preserve">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693" name="Rectangle 1693"/>
                        <wps:cNvSpPr/>
                        <wps:spPr>
                          <a:xfrm rot="-5399999">
                            <a:off x="-43020" y="73290"/>
                            <a:ext cx="257398" cy="171355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7F2061A3" w14:textId="77777777" w:rsidR="00E67980" w:rsidRDefault="00E67980">
                              <w:pPr>
                                <w:spacing w:after="160" w:line="259" w:lineRule="auto"/>
                                <w:jc w:val="left"/>
                              </w:pPr>
                              <w:r>
                                <w:rPr>
                                  <w:color w:val="365F92"/>
                                  <w:sz w:val="20"/>
                                </w:rPr>
                                <w:t>202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694" name="Rectangle 1694"/>
                        <wps:cNvSpPr/>
                        <wps:spPr>
                          <a:xfrm rot="-5399999">
                            <a:off x="43030" y="-34205"/>
                            <a:ext cx="85295" cy="171355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1E2BAE57" w14:textId="77777777" w:rsidR="00E67980" w:rsidRDefault="00E67980">
                              <w:pPr>
                                <w:spacing w:after="160" w:line="259" w:lineRule="auto"/>
                                <w:jc w:val="left"/>
                              </w:pPr>
                              <w:r>
                                <w:rPr>
                                  <w:color w:val="365F92"/>
                                  <w:sz w:val="20"/>
                                </w:rPr>
                                <w:t>7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695" name="Rectangle 1695"/>
                        <wps:cNvSpPr/>
                        <wps:spPr>
                          <a:xfrm rot="-5399999">
                            <a:off x="66667" y="-76100"/>
                            <a:ext cx="38021" cy="171355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09AEC1FB" w14:textId="77777777" w:rsidR="00E67980" w:rsidRDefault="00E67980">
                              <w:pPr>
                                <w:spacing w:after="160" w:line="259" w:lineRule="auto"/>
                                <w:jc w:val="left"/>
                              </w:pPr>
                              <w:r>
                                <w:rPr>
                                  <w:color w:val="1F497D"/>
                                  <w:sz w:val="20"/>
                                </w:rPr>
                                <w:t xml:space="preserve">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w14:anchorId="2580B2B9" id="Group 185488" o:spid="_x0000_s1120" style="position:absolute;margin-left:796.5pt;margin-top:209.7pt;width:10.15pt;height:282.15pt;z-index:251607552;mso-position-horizontal-relative:page;mso-position-vertical-relative:page" coordsize="1288,3583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E1aOKMQMAANARAAAOAAAAZHJzL2Uyb0RvYy54bWzkmFtr2zAUx98H+w5C76kty44vNCljXctg&#10;rGXdPoDqyBewLSOpdbpPvyP5kiUNg6Uww5IHR5Zk6ej/O+dI9uXVtq7QM5eqFM0KkwsXI96kYlM2&#10;+Qr/+H6ziDBSmjUbVomGr/ALV/hq/f7dZdcm3BOFqDZcIhikUUnXrnChdZs4jkoLXjN1IVreQGMm&#10;ZM003Mrc2UjWweh15Xiuu3Q6ITetFClXCmqv+0a8tuNnGU/1XZYprlG1wmCbtldpr4/m6qwvWZJL&#10;1hZlOpjBTrCiZmUDk05DXTPN0JMsXw1Vl6kUSmT6IhW1I7KsTLldA6yGuAeruZXiqbVryZMubyeZ&#10;QNoDnU4eNv36fC9RuQF2UeBHQKthNXCyU6OhDkTq2jyBvreyfWjv5VCR93dm3dtM1uYfVoS2Vt6X&#10;SV6+1SiFSuJFEY0xSqGJBhEl8aB/WgCkV4+lxac/P+iM0zrGusmYrgVXUju11NvUeihYyy0EZRQY&#10;1VrutPoGXsaavOKImForju07SaUSBaqNOiEpwA8XAY3Nz7rNIFvghxgZdXzi0cjrvXOSL3S9pdfL&#10;R0JCg8C0TyKwpJVK33JRI1NYYQlm2cHZ8xel+65jF2NK1ZhrI27KqupbTQ1oOVprSnr7uLXuEfnj&#10;wh7F5gVUKIT8eQeRn1WiW2ExlLBJBjC5acWo+tyA+ibuxoIcC49jQerqo7DR2Zvz4UmLrLT2GgP6&#10;2Qa7AKtxxX/DFzy1j4U9vvEoA/jCX/P1Q/CQnjClbhwt9wmHQHg+wNaddpL/94Ah+xwB3OckI8Mp&#10;gBckpoHvBpYx8WI3cMk+Y9/1PbKEMDdZcIYwti53TpTJUcqWyqmUgzimfaL2fIhjGzgsGfN0QPxw&#10;2OVm4BuO+elM0nQMCfN1mobaN2zDS/gNfIkJ6P0IppHrgVPNFL/T+eJc+NKjfOlb+C586nqQ/SED&#10;hxSS9D5fLwhpDLv0TICnA8a5APaPAp6Om6dsw8CX9nwX1PcOE3QUeDHs0PPw3Z0vzoUvSH0kQU+n&#10;zVP47hL0IlwS9yCAZ03Q8XSymJuvfSuGzwb2HXH4xGG+S/x+b9+rdh9i1r8AAAD//wMAUEsDBBQA&#10;BgAIAAAAIQAdp2RS4wAAAA0BAAAPAAAAZHJzL2Rvd25yZXYueG1sTI9Ba8JAFITvhf6H5RV6q5tt&#10;1Jo0GxFpexKhWhBvz+wzCWZ3Q3ZN4r/vemqPwwwz32TLUTesp87V1kgQkwgYmcKq2pQSfvafLwtg&#10;zqNR2FhDEm7kYJk/PmSYKjuYb+p3vmShxLgUJVTetynnrqhIo5vYlkzwzrbT6IPsSq46HEK5bvhr&#10;FM25xtqEhQpbWldUXHZXLeFrwGEVi49+czmvb8f9bHvYCJLy+WlcvQPzNPq/MNzxAzrkgelkr0Y5&#10;1gQ9S+JwxkuYimQK7B6ZizgGdpKQLOI34HnG/7/IfwEAAP//AwBQSwECLQAUAAYACAAAACEAtoM4&#10;kv4AAADhAQAAEwAAAAAAAAAAAAAAAAAAAAAAW0NvbnRlbnRfVHlwZXNdLnhtbFBLAQItABQABgAI&#10;AAAAIQA4/SH/1gAAAJQBAAALAAAAAAAAAAAAAAAAAC8BAABfcmVscy8ucmVsc1BLAQItABQABgAI&#10;AAAAIQBE1aOKMQMAANARAAAOAAAAAAAAAAAAAAAAAC4CAABkcnMvZTJvRG9jLnhtbFBLAQItABQA&#10;BgAIAAAAIQAdp2RS4wAAAA0BAAAPAAAAAAAAAAAAAAAAAIsFAABkcnMvZG93bnJldi54bWxQSwUG&#10;AAAAAAQABADzAAAAmwYAAAAA&#10;">
                <v:rect id="Rectangle 1688" o:spid="_x0000_s1121" style="position:absolute;left:6;top:34123;width:1702;height:1713;rotation:-5898239fd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yayIOxgAAAN0AAAAPAAAAZHJzL2Rvd25yZXYueG1sRI9PawJB&#10;DMXvBb/DkIK3OmsRldVRilC2lwpqWzzGnewf3Mlsd0bdfntzEHpLeC/v/bJc965RV+pC7dnAeJSA&#10;Is69rbk08HV4f5mDChHZYuOZDPxRgPVq8LTE1Pob7+i6j6WSEA4pGqhibFOtQ16RwzDyLbFohe8c&#10;Rlm7UtsObxLuGv2aJFPtsGZpqLClTUX5eX9xBr7Hh8tPFrYnPha/s8lnzLZFmRkzfO7fFqAi9fHf&#10;/Lj+sII/nQuufCMj6NUdAAD//wMAUEsBAi0AFAAGAAgAAAAhANvh9svuAAAAhQEAABMAAAAAAAAA&#10;AAAAAAAAAAAAAFtDb250ZW50X1R5cGVzXS54bWxQSwECLQAUAAYACAAAACEAWvQsW78AAAAVAQAA&#10;CwAAAAAAAAAAAAAAAAAfAQAAX3JlbHMvLnJlbHNQSwECLQAUAAYACAAAACEAsmsiDsYAAADdAAAA&#10;DwAAAAAAAAAAAAAAAAAHAgAAZHJzL2Rvd25yZXYueG1sUEsFBgAAAAADAAMAtwAAAPoCAAAAAA==&#10;" filled="f" stroked="f">
                  <v:textbox inset="0,0,0,0">
                    <w:txbxContent>
                      <w:p w14:paraId="6A278C80" w14:textId="77777777" w:rsidR="00E67980" w:rsidRDefault="00E67980">
                        <w:pPr>
                          <w:spacing w:after="160" w:line="259" w:lineRule="auto"/>
                          <w:jc w:val="left"/>
                        </w:pPr>
                        <w:r>
                          <w:rPr>
                            <w:b/>
                            <w:color w:val="1F497D"/>
                            <w:sz w:val="20"/>
                          </w:rPr>
                          <w:t>10</w:t>
                        </w:r>
                      </w:p>
                    </w:txbxContent>
                  </v:textbox>
                </v:rect>
                <v:rect id="Rectangle 1689" o:spid="_x0000_s1122" style="position:absolute;left:472;top:33309;width:770;height:1713;rotation:-5898239fd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dJ4eVxAAAAN0AAAAPAAAAZHJzL2Rvd25yZXYueG1sRE9La8JA&#10;EL4X/A/LCN7qxlJ8RDdBhBIvCmorPU6zkwdmZ9PsqvHfdwuF3ubje84q7U0jbtS52rKCyTgCQZxb&#10;XXOp4P309jwH4TyyxsYyKXiQgzQZPK0w1vbOB7odfSlCCLsYFVTet7GULq/IoBvbljhwhe0M+gC7&#10;UuoO7yHcNPIliqbSYM2hocKWNhXll+PVKPiYnK7nzO2/+LP4nr3ufLYvykyp0bBfL0F46v2/+M+9&#10;1WH+dL6A32/CCTL5AQAA//8DAFBLAQItABQABgAIAAAAIQDb4fbL7gAAAIUBAAATAAAAAAAAAAAA&#10;AAAAAAAAAABbQ29udGVudF9UeXBlc10ueG1sUEsBAi0AFAAGAAgAAAAhAFr0LFu/AAAAFQEAAAsA&#10;AAAAAAAAAAAAAAAAHwEAAF9yZWxzLy5yZWxzUEsBAi0AFAAGAAgAAAAhAN0nh5XEAAAA3QAAAA8A&#10;AAAAAAAAAAAAAAAABwIAAGRycy9kb3ducmV2LnhtbFBLBQYAAAAAAwADALcAAAD4AgAAAAA=&#10;" filled="f" stroked="f">
                  <v:textbox inset="0,0,0,0">
                    <w:txbxContent>
                      <w:p w14:paraId="39272ED1" w14:textId="77777777" w:rsidR="00E67980" w:rsidRDefault="00E67980">
                        <w:pPr>
                          <w:spacing w:after="160" w:line="259" w:lineRule="auto"/>
                          <w:jc w:val="left"/>
                        </w:pPr>
                        <w:r>
                          <w:rPr>
                            <w:b/>
                            <w:color w:val="1F497D"/>
                            <w:sz w:val="20"/>
                          </w:rPr>
                          <w:t xml:space="preserve">  </w:t>
                        </w:r>
                      </w:p>
                    </w:txbxContent>
                  </v:textbox>
                </v:rect>
                <v:rect id="Rectangle 1690" o:spid="_x0000_s1123" style="position:absolute;left:-19354;top:12905;width:40421;height:1713;rotation:-5898239fd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JxLjVxwAAAN0AAAAPAAAAZHJzL2Rvd25yZXYueG1sRI9PawJB&#10;DMXvQr/DkEJvOqsUtaujiFC2lwrVtvSY7mT/4E5m3Rl1++2bg+At4b2898ty3btGXagLtWcD41EC&#10;ijj3tubSwOfhdTgHFSKyxcYzGfijAOvVw2CJqfVX/qDLPpZKQjikaKCKsU21DnlFDsPIt8SiFb5z&#10;GGXtSm07vEq4a/QkSabaYc3SUGFL24ry4/7sDHyND+fvLOx++ac4zZ7fY7YrysyYp8d+swAVqY93&#10;8+36zQr+9EX45RsZQa/+AQAA//8DAFBLAQItABQABgAIAAAAIQDb4fbL7gAAAIUBAAATAAAAAAAA&#10;AAAAAAAAAAAAAABbQ29udGVudF9UeXBlc10ueG1sUEsBAi0AFAAGAAgAAAAhAFr0LFu/AAAAFQEA&#10;AAsAAAAAAAAAAAAAAAAAHwEAAF9yZWxzLy5yZWxzUEsBAi0AFAAGAAgAAAAhAMnEuNXHAAAA3QAA&#10;AA8AAAAAAAAAAAAAAAAABwIAAGRycy9kb3ducmV2LnhtbFBLBQYAAAAAAwADALcAAAD7AgAAAAA=&#10;" filled="f" stroked="f">
                  <v:textbox inset="0,0,0,0">
                    <w:txbxContent>
                      <w:p w14:paraId="27764C32" w14:textId="77777777" w:rsidR="00E67980" w:rsidRDefault="00E67980">
                        <w:pPr>
                          <w:spacing w:after="160" w:line="259" w:lineRule="auto"/>
                          <w:jc w:val="left"/>
                        </w:pPr>
                        <w:r>
                          <w:rPr>
                            <w:color w:val="365F92"/>
                            <w:sz w:val="20"/>
                          </w:rPr>
                          <w:t xml:space="preserve">Program Polityki Senioralnej dla Miasta Tychy na lata 2020 </w:t>
                        </w:r>
                      </w:p>
                    </w:txbxContent>
                  </v:textbox>
                </v:rect>
                <v:rect id="Rectangle 1691" o:spid="_x0000_s1124" style="position:absolute;left:599;top:2433;width:515;height:1713;rotation:-5898239fd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miB1OxAAAAN0AAAAPAAAAZHJzL2Rvd25yZXYueG1sRE9La8JA&#10;EL4L/Q/LFLzpJkWsTd0EESReFKpt6XGanTxodjbNrhr/fbcgeJuP7znLbDCtOFPvGssK4mkEgriw&#10;uuFKwftxM1mAcB5ZY2uZFFzJQZY+jJaYaHvhNzoffCVCCLsEFdTed4mUrqjJoJvajjhwpe0N+gD7&#10;SuoeLyHctPIpiubSYMOhocaO1jUVP4eTUfARH0+fudt/81f5+zzb+XxfVrlS48dh9QrC0+Dv4pt7&#10;q8P8+UsM/9+EE2T6BwAA//8DAFBLAQItABQABgAIAAAAIQDb4fbL7gAAAIUBAAATAAAAAAAAAAAA&#10;AAAAAAAAAABbQ29udGVudF9UeXBlc10ueG1sUEsBAi0AFAAGAAgAAAAhAFr0LFu/AAAAFQEAAAsA&#10;AAAAAAAAAAAAAAAAHwEAAF9yZWxzLy5yZWxzUEsBAi0AFAAGAAgAAAAhAKaIHU7EAAAA3QAAAA8A&#10;AAAAAAAAAAAAAAAABwIAAGRycy9kb3ducmV2LnhtbFBLBQYAAAAAAwADALcAAAD4AgAAAAA=&#10;" filled="f" stroked="f">
                  <v:textbox inset="0,0,0,0">
                    <w:txbxContent>
                      <w:p w14:paraId="7A25D710" w14:textId="77777777" w:rsidR="00E67980" w:rsidRDefault="00E67980">
                        <w:pPr>
                          <w:spacing w:after="160" w:line="259" w:lineRule="auto"/>
                          <w:jc w:val="left"/>
                        </w:pPr>
                        <w:r>
                          <w:rPr>
                            <w:color w:val="365F92"/>
                            <w:sz w:val="20"/>
                          </w:rPr>
                          <w:t>-</w:t>
                        </w:r>
                      </w:p>
                    </w:txbxContent>
                  </v:textbox>
                </v:rect>
                <v:rect id="Rectangle 1692" o:spid="_x0000_s1125" style="position:absolute;left:667;top:2119;width:380;height:1713;rotation:-5898239fd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WWoM5xAAAAN0AAAAPAAAAZHJzL2Rvd25yZXYueG1sRE9La8JA&#10;EL4X+h+WEXqrG0XUpm5CKUh6UfBR8TjNTh6YnU2zq8Z/7wqF3ubje84i7U0jLtS52rKC0TACQZxb&#10;XXOpYL9bvs5BOI+ssbFMCm7kIE2enxYYa3vlDV22vhQhhF2MCirv21hKl1dk0A1tSxy4wnYGfYBd&#10;KXWH1xBuGjmOoqk0WHNoqLClz4ry0/ZsFHyPdudD5tY/fCx+Z5OVz9ZFmSn1Mug/3kF46v2/+M/9&#10;pcP86dsYHt+EE2RyBwAA//8DAFBLAQItABQABgAIAAAAIQDb4fbL7gAAAIUBAAATAAAAAAAAAAAA&#10;AAAAAAAAAABbQ29udGVudF9UeXBlc10ueG1sUEsBAi0AFAAGAAgAAAAhAFr0LFu/AAAAFQEAAAsA&#10;AAAAAAAAAAAAAAAAHwEAAF9yZWxzLy5yZWxzUEsBAi0AFAAGAAgAAAAhAFZagznEAAAA3QAAAA8A&#10;AAAAAAAAAAAAAAAABwIAAGRycy9kb3ducmV2LnhtbFBLBQYAAAAAAwADALcAAAD4AgAAAAA=&#10;" filled="f" stroked="f">
                  <v:textbox inset="0,0,0,0">
                    <w:txbxContent>
                      <w:p w14:paraId="76015BA0" w14:textId="77777777" w:rsidR="00E67980" w:rsidRDefault="00E67980">
                        <w:pPr>
                          <w:spacing w:after="160" w:line="259" w:lineRule="auto"/>
                          <w:jc w:val="left"/>
                        </w:pPr>
                        <w:r>
                          <w:rPr>
                            <w:color w:val="365F92"/>
                            <w:sz w:val="20"/>
                          </w:rPr>
                          <w:t xml:space="preserve"> </w:t>
                        </w:r>
                      </w:p>
                    </w:txbxContent>
                  </v:textbox>
                </v:rect>
                <v:rect id="Rectangle 1693" o:spid="_x0000_s1126" style="position:absolute;left:-430;top:732;width:2574;height:1713;rotation:-5898239fd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5FiaixQAAAN0AAAAPAAAAZHJzL2Rvd25yZXYueG1sRE/JasMw&#10;EL0X+g9iCrk1spuSxY1iSiA4lwaajR6n1nih1sixlMT5+ypQ6G0eb5152ptGXKhztWUF8TACQZxb&#10;XXOpYL9bPU9BOI+ssbFMCm7kIF08Pswx0fbKn3TZ+lKEEHYJKqi8bxMpXV6RQTe0LXHgCtsZ9AF2&#10;pdQdXkO4aeRLFI2lwZpDQ4UtLSvKf7Zno+AQ787HzG2++as4TV4/fLYpykypwVP//gbCU+//xX/u&#10;tQ7zx7MR3L8JJ8jFLwAAAP//AwBQSwECLQAUAAYACAAAACEA2+H2y+4AAACFAQAAEwAAAAAAAAAA&#10;AAAAAAAAAAAAW0NvbnRlbnRfVHlwZXNdLnhtbFBLAQItABQABgAIAAAAIQBa9CxbvwAAABUBAAAL&#10;AAAAAAAAAAAAAAAAAB8BAABfcmVscy8ucmVsc1BLAQItABQABgAIAAAAIQA5FiaixQAAAN0AAAAP&#10;AAAAAAAAAAAAAAAAAAcCAABkcnMvZG93bnJldi54bWxQSwUGAAAAAAMAAwC3AAAA+QIAAAAA&#10;" filled="f" stroked="f">
                  <v:textbox inset="0,0,0,0">
                    <w:txbxContent>
                      <w:p w14:paraId="7F2061A3" w14:textId="77777777" w:rsidR="00E67980" w:rsidRDefault="00E67980">
                        <w:pPr>
                          <w:spacing w:after="160" w:line="259" w:lineRule="auto"/>
                          <w:jc w:val="left"/>
                        </w:pPr>
                        <w:r>
                          <w:rPr>
                            <w:color w:val="365F92"/>
                            <w:sz w:val="20"/>
                          </w:rPr>
                          <w:t>202</w:t>
                        </w:r>
                      </w:p>
                    </w:txbxContent>
                  </v:textbox>
                </v:rect>
                <v:rect id="Rectangle 1694" o:spid="_x0000_s1127" style="position:absolute;left:430;top:-342;width:853;height:1713;rotation:-5898239fd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2/77WxAAAAN0AAAAPAAAAZHJzL2Rvd25yZXYueG1sRE9La8JA&#10;EL4X+h+WEbzVjUXUpm5CKUi8VPBR8TjNTh6YnY3ZVdN/7wqF3ubje84i7U0jrtS52rKC8SgCQZxb&#10;XXOpYL9bvsxBOI+ssbFMCn7JQZo8Py0w1vbGG7pufSlCCLsYFVTet7GULq/IoBvZljhwhe0M+gC7&#10;UuoObyHcNPI1iqbSYM2hocKWPivKT9uLUfA93l0OmVv/8LE4zyZfPlsXZabUcNB/vIPw1Pt/8Z97&#10;pcP86dsEHt+EE2RyBwAA//8DAFBLAQItABQABgAIAAAAIQDb4fbL7gAAAIUBAAATAAAAAAAAAAAA&#10;AAAAAAAAAABbQ29udGVudF9UeXBlc10ueG1sUEsBAi0AFAAGAAgAAAAhAFr0LFu/AAAAFQEAAAsA&#10;AAAAAAAAAAAAAAAAHwEAAF9yZWxzLy5yZWxzUEsBAi0AFAAGAAgAAAAhALb/vtbEAAAA3QAAAA8A&#10;AAAAAAAAAAAAAAAABwIAAGRycy9kb3ducmV2LnhtbFBLBQYAAAAAAwADALcAAAD4AgAAAAA=&#10;" filled="f" stroked="f">
                  <v:textbox inset="0,0,0,0">
                    <w:txbxContent>
                      <w:p w14:paraId="1E2BAE57" w14:textId="77777777" w:rsidR="00E67980" w:rsidRDefault="00E67980">
                        <w:pPr>
                          <w:spacing w:after="160" w:line="259" w:lineRule="auto"/>
                          <w:jc w:val="left"/>
                        </w:pPr>
                        <w:r>
                          <w:rPr>
                            <w:color w:val="365F92"/>
                            <w:sz w:val="20"/>
                          </w:rPr>
                          <w:t>7</w:t>
                        </w:r>
                      </w:p>
                    </w:txbxContent>
                  </v:textbox>
                </v:rect>
                <v:rect id="Rectangle 1695" o:spid="_x0000_s1128" style="position:absolute;left:667;top:-761;width:379;height:1713;rotation:-5898239fd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ZsxtNxQAAAN0AAAAPAAAAZHJzL2Rvd25yZXYueG1sRE/JasMw&#10;EL0X+g9iCrk1skuaxY1iSiA4lwaajR6n1nih1sixlMT5+ypQ6G0eb5152ptGXKhztWUF8TACQZxb&#10;XXOpYL9bPU9BOI+ssbFMCm7kIF08Pswx0fbKn3TZ+lKEEHYJKqi8bxMpXV6RQTe0LXHgCtsZ9AF2&#10;pdQdXkO4aeRLFI2lwZpDQ4UtLSvKf7Zno+AQ787HzG2++as4TUYfPtsUZabU4Kl/fwPhqff/4j/3&#10;Wof549kr3L8JJ8jFLwAAAP//AwBQSwECLQAUAAYACAAAACEA2+H2y+4AAACFAQAAEwAAAAAAAAAA&#10;AAAAAAAAAAAAW0NvbnRlbnRfVHlwZXNdLnhtbFBLAQItABQABgAIAAAAIQBa9CxbvwAAABUBAAAL&#10;AAAAAAAAAAAAAAAAAB8BAABfcmVscy8ucmVsc1BLAQItABQABgAIAAAAIQDZsxtNxQAAAN0AAAAP&#10;AAAAAAAAAAAAAAAAAAcCAABkcnMvZG93bnJldi54bWxQSwUGAAAAAAMAAwC3AAAA+QIAAAAA&#10;" filled="f" stroked="f">
                  <v:textbox inset="0,0,0,0">
                    <w:txbxContent>
                      <w:p w14:paraId="09AEC1FB" w14:textId="77777777" w:rsidR="00E67980" w:rsidRDefault="00E67980">
                        <w:pPr>
                          <w:spacing w:after="160" w:line="259" w:lineRule="auto"/>
                          <w:jc w:val="left"/>
                        </w:pPr>
                        <w:r>
                          <w:rPr>
                            <w:color w:val="1F497D"/>
                            <w:sz w:val="20"/>
                          </w:rPr>
                          <w:t xml:space="preserve"> </w:t>
                        </w:r>
                      </w:p>
                    </w:txbxContent>
                  </v:textbox>
                </v:rect>
                <w10:wrap type="square" anchorx="page" anchory="page"/>
              </v:group>
            </w:pict>
          </mc:Fallback>
        </mc:AlternateContent>
      </w:r>
      <w:r w:rsidR="008E4153" w:rsidRPr="007619CB">
        <w:rPr>
          <w:rFonts w:ascii="Arial" w:hAnsi="Arial" w:cs="Arial"/>
          <w:i w:val="0"/>
          <w:sz w:val="24"/>
          <w:szCs w:val="24"/>
        </w:rPr>
        <w:t xml:space="preserve">Tabela </w:t>
      </w:r>
      <w:r w:rsidR="00D05060" w:rsidRPr="007619CB">
        <w:rPr>
          <w:rFonts w:ascii="Arial" w:hAnsi="Arial" w:cs="Arial"/>
          <w:i w:val="0"/>
          <w:sz w:val="24"/>
          <w:szCs w:val="24"/>
        </w:rPr>
        <w:fldChar w:fldCharType="begin"/>
      </w:r>
      <w:r w:rsidR="00D05060" w:rsidRPr="007619CB">
        <w:rPr>
          <w:rFonts w:ascii="Arial" w:hAnsi="Arial" w:cs="Arial"/>
          <w:i w:val="0"/>
          <w:sz w:val="24"/>
          <w:szCs w:val="24"/>
        </w:rPr>
        <w:instrText xml:space="preserve"> SEQ Tabela \* ARABIC </w:instrText>
      </w:r>
      <w:r w:rsidR="00D05060" w:rsidRPr="007619CB">
        <w:rPr>
          <w:rFonts w:ascii="Arial" w:hAnsi="Arial" w:cs="Arial"/>
          <w:i w:val="0"/>
          <w:sz w:val="24"/>
          <w:szCs w:val="24"/>
        </w:rPr>
        <w:fldChar w:fldCharType="separate"/>
      </w:r>
      <w:r w:rsidR="00143FF3" w:rsidRPr="007619CB">
        <w:rPr>
          <w:rFonts w:ascii="Arial" w:hAnsi="Arial" w:cs="Arial"/>
          <w:i w:val="0"/>
          <w:noProof/>
          <w:sz w:val="24"/>
          <w:szCs w:val="24"/>
        </w:rPr>
        <w:t>1</w:t>
      </w:r>
      <w:r w:rsidR="00D05060" w:rsidRPr="007619CB">
        <w:rPr>
          <w:rFonts w:ascii="Arial" w:hAnsi="Arial" w:cs="Arial"/>
          <w:i w:val="0"/>
          <w:noProof/>
          <w:sz w:val="24"/>
          <w:szCs w:val="24"/>
        </w:rPr>
        <w:fldChar w:fldCharType="end"/>
      </w:r>
      <w:r w:rsidR="008E4153" w:rsidRPr="007619CB">
        <w:rPr>
          <w:rFonts w:ascii="Arial" w:hAnsi="Arial" w:cs="Arial"/>
          <w:i w:val="0"/>
          <w:sz w:val="24"/>
          <w:szCs w:val="24"/>
        </w:rPr>
        <w:t>. Ludność Miasta Białystok wg ekonomicznych grup wieku</w:t>
      </w:r>
      <w:r w:rsidRPr="007619CB">
        <w:rPr>
          <w:rFonts w:ascii="Arial" w:hAnsi="Arial" w:cs="Arial"/>
          <w:i w:val="0"/>
          <w:sz w:val="24"/>
          <w:szCs w:val="24"/>
        </w:rPr>
        <w:t xml:space="preserve"> </w:t>
      </w:r>
      <w:r w:rsidR="001C71DA" w:rsidRPr="007619CB">
        <w:rPr>
          <w:rFonts w:ascii="Arial" w:hAnsi="Arial" w:cs="Arial"/>
          <w:i w:val="0"/>
          <w:sz w:val="24"/>
          <w:szCs w:val="24"/>
        </w:rPr>
        <w:t>w ogólnej liczbie mieszkańców (2017-2021)</w:t>
      </w:r>
    </w:p>
    <w:tbl>
      <w:tblPr>
        <w:tblStyle w:val="TableGrid"/>
        <w:tblW w:w="10348" w:type="dxa"/>
        <w:tblInd w:w="137" w:type="dxa"/>
        <w:tblBorders>
          <w:top w:val="single" w:sz="4" w:space="0" w:color="C00000"/>
          <w:left w:val="single" w:sz="4" w:space="0" w:color="C00000"/>
          <w:bottom w:val="single" w:sz="4" w:space="0" w:color="C00000"/>
          <w:right w:val="single" w:sz="4" w:space="0" w:color="C00000"/>
          <w:insideH w:val="single" w:sz="4" w:space="0" w:color="C00000"/>
          <w:insideV w:val="single" w:sz="4" w:space="0" w:color="C00000"/>
        </w:tblBorders>
        <w:tblCellMar>
          <w:top w:w="39" w:type="dxa"/>
          <w:left w:w="130" w:type="dxa"/>
          <w:right w:w="89" w:type="dxa"/>
        </w:tblCellMar>
        <w:tblLook w:val="04A0" w:firstRow="1" w:lastRow="0" w:firstColumn="1" w:lastColumn="0" w:noHBand="0" w:noVBand="1"/>
      </w:tblPr>
      <w:tblGrid>
        <w:gridCol w:w="2300"/>
        <w:gridCol w:w="1381"/>
        <w:gridCol w:w="1332"/>
        <w:gridCol w:w="1334"/>
        <w:gridCol w:w="1334"/>
        <w:gridCol w:w="1334"/>
        <w:gridCol w:w="1333"/>
      </w:tblGrid>
      <w:tr w:rsidR="001C71DA" w:rsidRPr="007619CB" w14:paraId="5547E71F" w14:textId="77777777" w:rsidTr="00DD0C36">
        <w:trPr>
          <w:trHeight w:val="341"/>
        </w:trPr>
        <w:tc>
          <w:tcPr>
            <w:tcW w:w="2929" w:type="dxa"/>
            <w:gridSpan w:val="2"/>
            <w:shd w:val="clear" w:color="auto" w:fill="BFBFBF" w:themeFill="background1" w:themeFillShade="BF"/>
            <w:vAlign w:val="center"/>
          </w:tcPr>
          <w:p w14:paraId="29E6112B" w14:textId="77777777" w:rsidR="001C71DA" w:rsidRPr="007619CB" w:rsidRDefault="001C71DA" w:rsidP="00A1186D">
            <w:pPr>
              <w:spacing w:line="259" w:lineRule="auto"/>
              <w:ind w:right="42"/>
              <w:jc w:val="left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483" w:type="dxa"/>
            <w:shd w:val="clear" w:color="auto" w:fill="BFBFBF" w:themeFill="background1" w:themeFillShade="BF"/>
            <w:vAlign w:val="center"/>
          </w:tcPr>
          <w:p w14:paraId="7A2D7203" w14:textId="3239AA68" w:rsidR="001C71DA" w:rsidRPr="007619CB" w:rsidRDefault="001C71DA" w:rsidP="00A1186D">
            <w:pPr>
              <w:spacing w:line="259" w:lineRule="auto"/>
              <w:ind w:right="46"/>
              <w:jc w:val="left"/>
              <w:rPr>
                <w:rFonts w:ascii="Arial" w:hAnsi="Arial" w:cs="Arial"/>
                <w:b/>
                <w:sz w:val="24"/>
                <w:szCs w:val="24"/>
              </w:rPr>
            </w:pPr>
            <w:r w:rsidRPr="007619CB">
              <w:rPr>
                <w:rFonts w:ascii="Arial" w:hAnsi="Arial" w:cs="Arial"/>
                <w:b/>
                <w:sz w:val="24"/>
                <w:szCs w:val="24"/>
              </w:rPr>
              <w:t>2017</w:t>
            </w:r>
          </w:p>
        </w:tc>
        <w:tc>
          <w:tcPr>
            <w:tcW w:w="1484" w:type="dxa"/>
            <w:shd w:val="clear" w:color="auto" w:fill="BFBFBF" w:themeFill="background1" w:themeFillShade="BF"/>
            <w:vAlign w:val="center"/>
          </w:tcPr>
          <w:p w14:paraId="3C7BE3A9" w14:textId="46D0C0BD" w:rsidR="001C71DA" w:rsidRPr="007619CB" w:rsidRDefault="001C71DA" w:rsidP="00A1186D">
            <w:pPr>
              <w:spacing w:line="259" w:lineRule="auto"/>
              <w:ind w:right="43"/>
              <w:jc w:val="left"/>
              <w:rPr>
                <w:rFonts w:ascii="Arial" w:hAnsi="Arial" w:cs="Arial"/>
                <w:b/>
                <w:sz w:val="24"/>
                <w:szCs w:val="24"/>
              </w:rPr>
            </w:pPr>
            <w:r w:rsidRPr="007619CB">
              <w:rPr>
                <w:rFonts w:ascii="Arial" w:hAnsi="Arial" w:cs="Arial"/>
                <w:b/>
                <w:sz w:val="24"/>
                <w:szCs w:val="24"/>
              </w:rPr>
              <w:t>2018</w:t>
            </w:r>
          </w:p>
        </w:tc>
        <w:tc>
          <w:tcPr>
            <w:tcW w:w="1484" w:type="dxa"/>
            <w:shd w:val="clear" w:color="auto" w:fill="BFBFBF" w:themeFill="background1" w:themeFillShade="BF"/>
            <w:vAlign w:val="center"/>
          </w:tcPr>
          <w:p w14:paraId="77D9ACEC" w14:textId="6D4AA7EC" w:rsidR="001C71DA" w:rsidRPr="007619CB" w:rsidRDefault="001C71DA" w:rsidP="00A1186D">
            <w:pPr>
              <w:spacing w:line="259" w:lineRule="auto"/>
              <w:ind w:right="43"/>
              <w:jc w:val="left"/>
              <w:rPr>
                <w:rFonts w:ascii="Arial" w:hAnsi="Arial" w:cs="Arial"/>
                <w:b/>
                <w:sz w:val="24"/>
                <w:szCs w:val="24"/>
              </w:rPr>
            </w:pPr>
            <w:r w:rsidRPr="007619CB">
              <w:rPr>
                <w:rFonts w:ascii="Arial" w:hAnsi="Arial" w:cs="Arial"/>
                <w:b/>
                <w:sz w:val="24"/>
                <w:szCs w:val="24"/>
              </w:rPr>
              <w:t>2019</w:t>
            </w:r>
          </w:p>
        </w:tc>
        <w:tc>
          <w:tcPr>
            <w:tcW w:w="1484" w:type="dxa"/>
            <w:shd w:val="clear" w:color="auto" w:fill="BFBFBF" w:themeFill="background1" w:themeFillShade="BF"/>
            <w:vAlign w:val="center"/>
          </w:tcPr>
          <w:p w14:paraId="74CBD477" w14:textId="2672266B" w:rsidR="001C71DA" w:rsidRPr="007619CB" w:rsidRDefault="001C71DA" w:rsidP="00A1186D">
            <w:pPr>
              <w:spacing w:line="259" w:lineRule="auto"/>
              <w:ind w:right="43"/>
              <w:jc w:val="left"/>
              <w:rPr>
                <w:rFonts w:ascii="Arial" w:hAnsi="Arial" w:cs="Arial"/>
                <w:b/>
                <w:sz w:val="24"/>
                <w:szCs w:val="24"/>
              </w:rPr>
            </w:pPr>
            <w:r w:rsidRPr="007619CB">
              <w:rPr>
                <w:rFonts w:ascii="Arial" w:hAnsi="Arial" w:cs="Arial"/>
                <w:b/>
                <w:sz w:val="24"/>
                <w:szCs w:val="24"/>
              </w:rPr>
              <w:t>2020</w:t>
            </w:r>
          </w:p>
        </w:tc>
        <w:tc>
          <w:tcPr>
            <w:tcW w:w="1484" w:type="dxa"/>
            <w:shd w:val="clear" w:color="auto" w:fill="BFBFBF" w:themeFill="background1" w:themeFillShade="BF"/>
            <w:vAlign w:val="center"/>
          </w:tcPr>
          <w:p w14:paraId="4AA2C773" w14:textId="2B478BB6" w:rsidR="001C71DA" w:rsidRPr="007619CB" w:rsidRDefault="001C71DA" w:rsidP="00A1186D">
            <w:pPr>
              <w:spacing w:line="259" w:lineRule="auto"/>
              <w:ind w:right="41"/>
              <w:jc w:val="left"/>
              <w:rPr>
                <w:rFonts w:ascii="Arial" w:hAnsi="Arial" w:cs="Arial"/>
                <w:b/>
                <w:sz w:val="24"/>
                <w:szCs w:val="24"/>
              </w:rPr>
            </w:pPr>
            <w:r w:rsidRPr="007619CB">
              <w:rPr>
                <w:rFonts w:ascii="Arial" w:hAnsi="Arial" w:cs="Arial"/>
                <w:b/>
                <w:sz w:val="24"/>
                <w:szCs w:val="24"/>
              </w:rPr>
              <w:t>2021</w:t>
            </w:r>
          </w:p>
        </w:tc>
      </w:tr>
      <w:tr w:rsidR="009B687D" w:rsidRPr="007619CB" w14:paraId="382DC536" w14:textId="77777777" w:rsidTr="00DD0C36">
        <w:trPr>
          <w:trHeight w:val="341"/>
        </w:trPr>
        <w:tc>
          <w:tcPr>
            <w:tcW w:w="1839" w:type="dxa"/>
            <w:vMerge w:val="restart"/>
            <w:vAlign w:val="center"/>
          </w:tcPr>
          <w:p w14:paraId="65FC4624" w14:textId="27F35F1B" w:rsidR="008E4153" w:rsidRPr="007619CB" w:rsidRDefault="008E4153" w:rsidP="00A1186D">
            <w:pPr>
              <w:spacing w:line="240" w:lineRule="auto"/>
              <w:jc w:val="left"/>
              <w:rPr>
                <w:rFonts w:ascii="Arial" w:hAnsi="Arial" w:cs="Arial"/>
                <w:iCs/>
                <w:sz w:val="24"/>
                <w:szCs w:val="24"/>
              </w:rPr>
            </w:pPr>
            <w:r w:rsidRPr="007619CB">
              <w:rPr>
                <w:rFonts w:ascii="Arial" w:hAnsi="Arial" w:cs="Arial"/>
                <w:iCs/>
                <w:sz w:val="24"/>
                <w:szCs w:val="24"/>
              </w:rPr>
              <w:t>w wieku przedprodukcyjnym</w:t>
            </w:r>
          </w:p>
        </w:tc>
        <w:tc>
          <w:tcPr>
            <w:tcW w:w="1090" w:type="dxa"/>
            <w:tcBorders>
              <w:bottom w:val="single" w:sz="4" w:space="0" w:color="C00000"/>
            </w:tcBorders>
            <w:vAlign w:val="center"/>
          </w:tcPr>
          <w:p w14:paraId="1A1BCB7E" w14:textId="241E35E0" w:rsidR="008E4153" w:rsidRPr="007619CB" w:rsidRDefault="008E4153" w:rsidP="00A1186D">
            <w:pPr>
              <w:spacing w:line="240" w:lineRule="auto"/>
              <w:ind w:right="42"/>
              <w:jc w:val="left"/>
              <w:rPr>
                <w:rFonts w:ascii="Arial" w:hAnsi="Arial" w:cs="Arial"/>
                <w:sz w:val="24"/>
                <w:szCs w:val="24"/>
              </w:rPr>
            </w:pPr>
            <w:r w:rsidRPr="007619CB">
              <w:rPr>
                <w:rFonts w:ascii="Arial" w:hAnsi="Arial" w:cs="Arial"/>
                <w:sz w:val="24"/>
                <w:szCs w:val="24"/>
              </w:rPr>
              <w:t>ogółem</w:t>
            </w:r>
          </w:p>
        </w:tc>
        <w:tc>
          <w:tcPr>
            <w:tcW w:w="1483" w:type="dxa"/>
            <w:tcBorders>
              <w:bottom w:val="single" w:sz="4" w:space="0" w:color="C00000"/>
            </w:tcBorders>
            <w:vAlign w:val="center"/>
          </w:tcPr>
          <w:p w14:paraId="375A5047" w14:textId="1643A401" w:rsidR="008E4153" w:rsidRPr="007619CB" w:rsidRDefault="008E4153" w:rsidP="00A1186D">
            <w:pPr>
              <w:spacing w:line="240" w:lineRule="auto"/>
              <w:ind w:right="46"/>
              <w:jc w:val="left"/>
              <w:rPr>
                <w:rFonts w:ascii="Arial" w:hAnsi="Arial" w:cs="Arial"/>
                <w:sz w:val="24"/>
                <w:szCs w:val="24"/>
              </w:rPr>
            </w:pPr>
            <w:r w:rsidRPr="007619CB">
              <w:rPr>
                <w:rFonts w:ascii="Arial" w:hAnsi="Arial" w:cs="Arial"/>
                <w:sz w:val="24"/>
                <w:szCs w:val="24"/>
              </w:rPr>
              <w:t>51 843</w:t>
            </w:r>
          </w:p>
        </w:tc>
        <w:tc>
          <w:tcPr>
            <w:tcW w:w="1484" w:type="dxa"/>
            <w:tcBorders>
              <w:bottom w:val="single" w:sz="4" w:space="0" w:color="C00000"/>
            </w:tcBorders>
            <w:vAlign w:val="center"/>
          </w:tcPr>
          <w:p w14:paraId="1EC693C7" w14:textId="1DE1A6EB" w:rsidR="008E4153" w:rsidRPr="007619CB" w:rsidRDefault="008E4153" w:rsidP="00A1186D">
            <w:pPr>
              <w:spacing w:line="240" w:lineRule="auto"/>
              <w:ind w:right="43"/>
              <w:jc w:val="left"/>
              <w:rPr>
                <w:rFonts w:ascii="Arial" w:hAnsi="Arial" w:cs="Arial"/>
                <w:sz w:val="24"/>
                <w:szCs w:val="24"/>
              </w:rPr>
            </w:pPr>
            <w:r w:rsidRPr="007619CB">
              <w:rPr>
                <w:rFonts w:ascii="Arial" w:hAnsi="Arial" w:cs="Arial"/>
                <w:sz w:val="24"/>
                <w:szCs w:val="24"/>
              </w:rPr>
              <w:t>52 673</w:t>
            </w:r>
          </w:p>
        </w:tc>
        <w:tc>
          <w:tcPr>
            <w:tcW w:w="1484" w:type="dxa"/>
            <w:tcBorders>
              <w:bottom w:val="single" w:sz="4" w:space="0" w:color="C00000"/>
            </w:tcBorders>
            <w:vAlign w:val="center"/>
          </w:tcPr>
          <w:p w14:paraId="432006EB" w14:textId="027D5251" w:rsidR="008E4153" w:rsidRPr="007619CB" w:rsidRDefault="008E4153" w:rsidP="00A1186D">
            <w:pPr>
              <w:spacing w:line="240" w:lineRule="auto"/>
              <w:ind w:right="43"/>
              <w:jc w:val="left"/>
              <w:rPr>
                <w:rFonts w:ascii="Arial" w:hAnsi="Arial" w:cs="Arial"/>
                <w:sz w:val="24"/>
                <w:szCs w:val="24"/>
              </w:rPr>
            </w:pPr>
            <w:r w:rsidRPr="007619CB">
              <w:rPr>
                <w:rFonts w:ascii="Arial" w:hAnsi="Arial" w:cs="Arial"/>
                <w:sz w:val="24"/>
                <w:szCs w:val="24"/>
              </w:rPr>
              <w:t>53 290</w:t>
            </w:r>
          </w:p>
        </w:tc>
        <w:tc>
          <w:tcPr>
            <w:tcW w:w="1484" w:type="dxa"/>
            <w:tcBorders>
              <w:bottom w:val="single" w:sz="4" w:space="0" w:color="C00000"/>
            </w:tcBorders>
            <w:vAlign w:val="center"/>
          </w:tcPr>
          <w:p w14:paraId="3EB6461B" w14:textId="48702C0B" w:rsidR="008E4153" w:rsidRPr="007619CB" w:rsidRDefault="008E4153" w:rsidP="00A1186D">
            <w:pPr>
              <w:spacing w:line="240" w:lineRule="auto"/>
              <w:ind w:right="43"/>
              <w:jc w:val="left"/>
              <w:rPr>
                <w:rFonts w:ascii="Arial" w:hAnsi="Arial" w:cs="Arial"/>
                <w:sz w:val="24"/>
                <w:szCs w:val="24"/>
              </w:rPr>
            </w:pPr>
            <w:r w:rsidRPr="007619CB">
              <w:rPr>
                <w:rFonts w:ascii="Arial" w:hAnsi="Arial" w:cs="Arial"/>
                <w:sz w:val="24"/>
                <w:szCs w:val="24"/>
              </w:rPr>
              <w:t>53 658</w:t>
            </w:r>
          </w:p>
        </w:tc>
        <w:tc>
          <w:tcPr>
            <w:tcW w:w="1484" w:type="dxa"/>
            <w:tcBorders>
              <w:bottom w:val="single" w:sz="4" w:space="0" w:color="C00000"/>
            </w:tcBorders>
            <w:vAlign w:val="center"/>
          </w:tcPr>
          <w:p w14:paraId="71AC4063" w14:textId="1C1E63CD" w:rsidR="008E4153" w:rsidRPr="007619CB" w:rsidRDefault="008E4153" w:rsidP="00A1186D">
            <w:pPr>
              <w:spacing w:line="240" w:lineRule="auto"/>
              <w:ind w:right="41"/>
              <w:jc w:val="left"/>
              <w:rPr>
                <w:rFonts w:ascii="Arial" w:hAnsi="Arial" w:cs="Arial"/>
                <w:sz w:val="24"/>
                <w:szCs w:val="24"/>
              </w:rPr>
            </w:pPr>
            <w:r w:rsidRPr="007619CB">
              <w:rPr>
                <w:rFonts w:ascii="Arial" w:hAnsi="Arial" w:cs="Arial"/>
                <w:sz w:val="24"/>
                <w:szCs w:val="24"/>
              </w:rPr>
              <w:t>54 037</w:t>
            </w:r>
          </w:p>
        </w:tc>
      </w:tr>
      <w:tr w:rsidR="009B687D" w:rsidRPr="007619CB" w14:paraId="584638E9" w14:textId="77777777" w:rsidTr="00DD0C36">
        <w:trPr>
          <w:trHeight w:val="338"/>
        </w:trPr>
        <w:tc>
          <w:tcPr>
            <w:tcW w:w="1839" w:type="dxa"/>
            <w:vMerge/>
            <w:tcBorders>
              <w:right w:val="single" w:sz="4" w:space="0" w:color="C00000"/>
            </w:tcBorders>
            <w:vAlign w:val="center"/>
          </w:tcPr>
          <w:p w14:paraId="4EF38095" w14:textId="77777777" w:rsidR="008E4153" w:rsidRPr="007619CB" w:rsidRDefault="008E4153" w:rsidP="00A1186D">
            <w:pPr>
              <w:spacing w:line="240" w:lineRule="auto"/>
              <w:jc w:val="left"/>
              <w:rPr>
                <w:rFonts w:ascii="Arial" w:hAnsi="Arial" w:cs="Arial"/>
                <w:iCs/>
                <w:sz w:val="24"/>
                <w:szCs w:val="24"/>
              </w:rPr>
            </w:pPr>
          </w:p>
        </w:tc>
        <w:tc>
          <w:tcPr>
            <w:tcW w:w="1090" w:type="dxa"/>
            <w:tcBorders>
              <w:top w:val="single" w:sz="4" w:space="0" w:color="C00000"/>
              <w:left w:val="single" w:sz="4" w:space="0" w:color="C00000"/>
              <w:bottom w:val="single" w:sz="4" w:space="0" w:color="C00000"/>
              <w:right w:val="single" w:sz="4" w:space="0" w:color="C00000"/>
            </w:tcBorders>
            <w:shd w:val="clear" w:color="auto" w:fill="FFFFFF" w:themeFill="background1"/>
            <w:vAlign w:val="center"/>
          </w:tcPr>
          <w:p w14:paraId="6E98C2DF" w14:textId="36058C85" w:rsidR="008E4153" w:rsidRPr="007619CB" w:rsidRDefault="008E4153" w:rsidP="00A1186D">
            <w:pPr>
              <w:spacing w:line="240" w:lineRule="auto"/>
              <w:ind w:right="41"/>
              <w:jc w:val="left"/>
              <w:rPr>
                <w:rFonts w:ascii="Arial" w:hAnsi="Arial" w:cs="Arial"/>
                <w:sz w:val="24"/>
                <w:szCs w:val="24"/>
              </w:rPr>
            </w:pPr>
            <w:r w:rsidRPr="007619CB">
              <w:rPr>
                <w:rFonts w:ascii="Arial" w:hAnsi="Arial" w:cs="Arial"/>
                <w:sz w:val="24"/>
                <w:szCs w:val="24"/>
              </w:rPr>
              <w:t>mężczyźni</w:t>
            </w:r>
          </w:p>
        </w:tc>
        <w:tc>
          <w:tcPr>
            <w:tcW w:w="1483" w:type="dxa"/>
            <w:tcBorders>
              <w:top w:val="single" w:sz="4" w:space="0" w:color="C00000"/>
              <w:left w:val="single" w:sz="4" w:space="0" w:color="C00000"/>
              <w:bottom w:val="single" w:sz="4" w:space="0" w:color="C00000"/>
              <w:right w:val="single" w:sz="4" w:space="0" w:color="C00000"/>
            </w:tcBorders>
            <w:shd w:val="clear" w:color="auto" w:fill="FFFFFF" w:themeFill="background1"/>
            <w:vAlign w:val="center"/>
          </w:tcPr>
          <w:p w14:paraId="7578D0AE" w14:textId="50AE3DB1" w:rsidR="008E4153" w:rsidRPr="007619CB" w:rsidRDefault="008E4153" w:rsidP="00A1186D">
            <w:pPr>
              <w:spacing w:line="240" w:lineRule="auto"/>
              <w:ind w:right="46"/>
              <w:jc w:val="left"/>
              <w:rPr>
                <w:rFonts w:ascii="Arial" w:hAnsi="Arial" w:cs="Arial"/>
                <w:sz w:val="24"/>
                <w:szCs w:val="24"/>
              </w:rPr>
            </w:pPr>
            <w:r w:rsidRPr="007619CB">
              <w:rPr>
                <w:rFonts w:ascii="Arial" w:hAnsi="Arial" w:cs="Arial"/>
                <w:sz w:val="24"/>
                <w:szCs w:val="24"/>
              </w:rPr>
              <w:t>26 609</w:t>
            </w:r>
          </w:p>
        </w:tc>
        <w:tc>
          <w:tcPr>
            <w:tcW w:w="1484" w:type="dxa"/>
            <w:tcBorders>
              <w:top w:val="single" w:sz="4" w:space="0" w:color="C00000"/>
              <w:left w:val="single" w:sz="4" w:space="0" w:color="C00000"/>
              <w:bottom w:val="single" w:sz="4" w:space="0" w:color="C00000"/>
              <w:right w:val="single" w:sz="4" w:space="0" w:color="C00000"/>
            </w:tcBorders>
            <w:shd w:val="clear" w:color="auto" w:fill="FFFFFF" w:themeFill="background1"/>
            <w:vAlign w:val="center"/>
          </w:tcPr>
          <w:p w14:paraId="36EAA42A" w14:textId="50F54A8D" w:rsidR="008E4153" w:rsidRPr="007619CB" w:rsidRDefault="008E4153" w:rsidP="00A1186D">
            <w:pPr>
              <w:spacing w:line="240" w:lineRule="auto"/>
              <w:ind w:right="43"/>
              <w:jc w:val="left"/>
              <w:rPr>
                <w:rFonts w:ascii="Arial" w:hAnsi="Arial" w:cs="Arial"/>
                <w:sz w:val="24"/>
                <w:szCs w:val="24"/>
              </w:rPr>
            </w:pPr>
            <w:r w:rsidRPr="007619CB">
              <w:rPr>
                <w:rFonts w:ascii="Arial" w:hAnsi="Arial" w:cs="Arial"/>
                <w:sz w:val="24"/>
                <w:szCs w:val="24"/>
              </w:rPr>
              <w:t>27 031</w:t>
            </w:r>
          </w:p>
        </w:tc>
        <w:tc>
          <w:tcPr>
            <w:tcW w:w="1484" w:type="dxa"/>
            <w:tcBorders>
              <w:top w:val="single" w:sz="4" w:space="0" w:color="C00000"/>
              <w:left w:val="single" w:sz="4" w:space="0" w:color="C00000"/>
              <w:bottom w:val="single" w:sz="4" w:space="0" w:color="C00000"/>
              <w:right w:val="single" w:sz="4" w:space="0" w:color="C00000"/>
            </w:tcBorders>
            <w:shd w:val="clear" w:color="auto" w:fill="FFFFFF" w:themeFill="background1"/>
            <w:vAlign w:val="center"/>
          </w:tcPr>
          <w:p w14:paraId="62A8A9F6" w14:textId="5E2AB445" w:rsidR="008E4153" w:rsidRPr="007619CB" w:rsidRDefault="008E4153" w:rsidP="00A1186D">
            <w:pPr>
              <w:spacing w:line="240" w:lineRule="auto"/>
              <w:ind w:right="43"/>
              <w:jc w:val="left"/>
              <w:rPr>
                <w:rFonts w:ascii="Arial" w:hAnsi="Arial" w:cs="Arial"/>
                <w:sz w:val="24"/>
                <w:szCs w:val="24"/>
              </w:rPr>
            </w:pPr>
            <w:r w:rsidRPr="007619CB">
              <w:rPr>
                <w:rFonts w:ascii="Arial" w:hAnsi="Arial" w:cs="Arial"/>
                <w:sz w:val="24"/>
                <w:szCs w:val="24"/>
              </w:rPr>
              <w:t>27 326</w:t>
            </w:r>
          </w:p>
        </w:tc>
        <w:tc>
          <w:tcPr>
            <w:tcW w:w="1484" w:type="dxa"/>
            <w:tcBorders>
              <w:top w:val="single" w:sz="4" w:space="0" w:color="C00000"/>
              <w:left w:val="single" w:sz="4" w:space="0" w:color="C00000"/>
              <w:bottom w:val="single" w:sz="4" w:space="0" w:color="C00000"/>
              <w:right w:val="single" w:sz="4" w:space="0" w:color="C00000"/>
            </w:tcBorders>
            <w:shd w:val="clear" w:color="auto" w:fill="FFFFFF" w:themeFill="background1"/>
            <w:vAlign w:val="center"/>
          </w:tcPr>
          <w:p w14:paraId="7B8D1FE0" w14:textId="2899FDC3" w:rsidR="008E4153" w:rsidRPr="007619CB" w:rsidRDefault="008E4153" w:rsidP="00A1186D">
            <w:pPr>
              <w:spacing w:line="240" w:lineRule="auto"/>
              <w:ind w:right="43"/>
              <w:jc w:val="left"/>
              <w:rPr>
                <w:rFonts w:ascii="Arial" w:hAnsi="Arial" w:cs="Arial"/>
                <w:sz w:val="24"/>
                <w:szCs w:val="24"/>
              </w:rPr>
            </w:pPr>
            <w:r w:rsidRPr="007619CB">
              <w:rPr>
                <w:rFonts w:ascii="Arial" w:hAnsi="Arial" w:cs="Arial"/>
                <w:sz w:val="24"/>
                <w:szCs w:val="24"/>
              </w:rPr>
              <w:t>27 536</w:t>
            </w:r>
          </w:p>
        </w:tc>
        <w:tc>
          <w:tcPr>
            <w:tcW w:w="1484" w:type="dxa"/>
            <w:tcBorders>
              <w:top w:val="single" w:sz="4" w:space="0" w:color="C00000"/>
              <w:left w:val="single" w:sz="4" w:space="0" w:color="C00000"/>
              <w:bottom w:val="single" w:sz="4" w:space="0" w:color="C00000"/>
              <w:right w:val="single" w:sz="4" w:space="0" w:color="C00000"/>
            </w:tcBorders>
            <w:shd w:val="clear" w:color="auto" w:fill="FFFFFF" w:themeFill="background1"/>
            <w:vAlign w:val="center"/>
          </w:tcPr>
          <w:p w14:paraId="700CC896" w14:textId="0953B057" w:rsidR="008E4153" w:rsidRPr="007619CB" w:rsidRDefault="008E4153" w:rsidP="00A1186D">
            <w:pPr>
              <w:spacing w:line="240" w:lineRule="auto"/>
              <w:ind w:right="41"/>
              <w:jc w:val="left"/>
              <w:rPr>
                <w:rFonts w:ascii="Arial" w:hAnsi="Arial" w:cs="Arial"/>
                <w:sz w:val="24"/>
                <w:szCs w:val="24"/>
              </w:rPr>
            </w:pPr>
            <w:r w:rsidRPr="007619CB">
              <w:rPr>
                <w:rFonts w:ascii="Arial" w:hAnsi="Arial" w:cs="Arial"/>
                <w:sz w:val="24"/>
                <w:szCs w:val="24"/>
              </w:rPr>
              <w:t>27 737</w:t>
            </w:r>
          </w:p>
        </w:tc>
      </w:tr>
      <w:tr w:rsidR="009B687D" w:rsidRPr="007619CB" w14:paraId="305C5E3F" w14:textId="77777777" w:rsidTr="00DD0C36">
        <w:trPr>
          <w:trHeight w:val="341"/>
        </w:trPr>
        <w:tc>
          <w:tcPr>
            <w:tcW w:w="1839" w:type="dxa"/>
            <w:vMerge/>
            <w:vAlign w:val="center"/>
          </w:tcPr>
          <w:p w14:paraId="190222EE" w14:textId="77777777" w:rsidR="008E4153" w:rsidRPr="007619CB" w:rsidRDefault="008E4153" w:rsidP="00A1186D">
            <w:pPr>
              <w:spacing w:line="240" w:lineRule="auto"/>
              <w:jc w:val="left"/>
              <w:rPr>
                <w:rFonts w:ascii="Arial" w:hAnsi="Arial" w:cs="Arial"/>
                <w:iCs/>
                <w:sz w:val="24"/>
                <w:szCs w:val="24"/>
              </w:rPr>
            </w:pPr>
          </w:p>
        </w:tc>
        <w:tc>
          <w:tcPr>
            <w:tcW w:w="1090" w:type="dxa"/>
            <w:tcBorders>
              <w:top w:val="single" w:sz="4" w:space="0" w:color="C00000"/>
            </w:tcBorders>
            <w:vAlign w:val="center"/>
          </w:tcPr>
          <w:p w14:paraId="0202C79A" w14:textId="0DECA25C" w:rsidR="008E4153" w:rsidRPr="007619CB" w:rsidRDefault="008E4153" w:rsidP="00A1186D">
            <w:pPr>
              <w:spacing w:line="240" w:lineRule="auto"/>
              <w:ind w:right="43"/>
              <w:jc w:val="left"/>
              <w:rPr>
                <w:rFonts w:ascii="Arial" w:hAnsi="Arial" w:cs="Arial"/>
                <w:sz w:val="24"/>
                <w:szCs w:val="24"/>
              </w:rPr>
            </w:pPr>
            <w:r w:rsidRPr="007619CB">
              <w:rPr>
                <w:rFonts w:ascii="Arial" w:hAnsi="Arial" w:cs="Arial"/>
                <w:sz w:val="24"/>
                <w:szCs w:val="24"/>
              </w:rPr>
              <w:t>kobiety</w:t>
            </w:r>
          </w:p>
        </w:tc>
        <w:tc>
          <w:tcPr>
            <w:tcW w:w="1483" w:type="dxa"/>
            <w:tcBorders>
              <w:top w:val="single" w:sz="4" w:space="0" w:color="C00000"/>
            </w:tcBorders>
            <w:vAlign w:val="center"/>
          </w:tcPr>
          <w:p w14:paraId="3FB008D5" w14:textId="2EEF2964" w:rsidR="008E4153" w:rsidRPr="007619CB" w:rsidRDefault="008E4153" w:rsidP="00A1186D">
            <w:pPr>
              <w:spacing w:line="240" w:lineRule="auto"/>
              <w:ind w:right="46"/>
              <w:jc w:val="left"/>
              <w:rPr>
                <w:rFonts w:ascii="Arial" w:hAnsi="Arial" w:cs="Arial"/>
                <w:sz w:val="24"/>
                <w:szCs w:val="24"/>
              </w:rPr>
            </w:pPr>
            <w:r w:rsidRPr="007619CB">
              <w:rPr>
                <w:rFonts w:ascii="Arial" w:hAnsi="Arial" w:cs="Arial"/>
                <w:sz w:val="24"/>
                <w:szCs w:val="24"/>
              </w:rPr>
              <w:t>25 234</w:t>
            </w:r>
          </w:p>
        </w:tc>
        <w:tc>
          <w:tcPr>
            <w:tcW w:w="1484" w:type="dxa"/>
            <w:tcBorders>
              <w:top w:val="single" w:sz="4" w:space="0" w:color="C00000"/>
            </w:tcBorders>
            <w:vAlign w:val="center"/>
          </w:tcPr>
          <w:p w14:paraId="5F4F9B76" w14:textId="17033DAD" w:rsidR="008E4153" w:rsidRPr="007619CB" w:rsidRDefault="008E4153" w:rsidP="00A1186D">
            <w:pPr>
              <w:spacing w:line="240" w:lineRule="auto"/>
              <w:ind w:right="43"/>
              <w:jc w:val="left"/>
              <w:rPr>
                <w:rFonts w:ascii="Arial" w:hAnsi="Arial" w:cs="Arial"/>
                <w:sz w:val="24"/>
                <w:szCs w:val="24"/>
              </w:rPr>
            </w:pPr>
            <w:r w:rsidRPr="007619CB">
              <w:rPr>
                <w:rFonts w:ascii="Arial" w:hAnsi="Arial" w:cs="Arial"/>
                <w:sz w:val="24"/>
                <w:szCs w:val="24"/>
              </w:rPr>
              <w:t>25 642</w:t>
            </w:r>
          </w:p>
        </w:tc>
        <w:tc>
          <w:tcPr>
            <w:tcW w:w="1484" w:type="dxa"/>
            <w:tcBorders>
              <w:top w:val="single" w:sz="4" w:space="0" w:color="C00000"/>
            </w:tcBorders>
            <w:vAlign w:val="center"/>
          </w:tcPr>
          <w:p w14:paraId="0C0BE4AC" w14:textId="2EFEE999" w:rsidR="008E4153" w:rsidRPr="007619CB" w:rsidRDefault="008E4153" w:rsidP="00A1186D">
            <w:pPr>
              <w:spacing w:line="240" w:lineRule="auto"/>
              <w:ind w:right="43"/>
              <w:jc w:val="left"/>
              <w:rPr>
                <w:rFonts w:ascii="Arial" w:hAnsi="Arial" w:cs="Arial"/>
                <w:sz w:val="24"/>
                <w:szCs w:val="24"/>
              </w:rPr>
            </w:pPr>
            <w:r w:rsidRPr="007619CB">
              <w:rPr>
                <w:rFonts w:ascii="Arial" w:hAnsi="Arial" w:cs="Arial"/>
                <w:sz w:val="24"/>
                <w:szCs w:val="24"/>
              </w:rPr>
              <w:t>25 964</w:t>
            </w:r>
          </w:p>
        </w:tc>
        <w:tc>
          <w:tcPr>
            <w:tcW w:w="1484" w:type="dxa"/>
            <w:tcBorders>
              <w:top w:val="single" w:sz="4" w:space="0" w:color="C00000"/>
            </w:tcBorders>
            <w:vAlign w:val="center"/>
          </w:tcPr>
          <w:p w14:paraId="3F50560E" w14:textId="3426D00C" w:rsidR="008E4153" w:rsidRPr="007619CB" w:rsidRDefault="008E4153" w:rsidP="00A1186D">
            <w:pPr>
              <w:spacing w:line="240" w:lineRule="auto"/>
              <w:ind w:right="43"/>
              <w:jc w:val="left"/>
              <w:rPr>
                <w:rFonts w:ascii="Arial" w:hAnsi="Arial" w:cs="Arial"/>
                <w:sz w:val="24"/>
                <w:szCs w:val="24"/>
              </w:rPr>
            </w:pPr>
            <w:r w:rsidRPr="007619CB">
              <w:rPr>
                <w:rFonts w:ascii="Arial" w:hAnsi="Arial" w:cs="Arial"/>
                <w:sz w:val="24"/>
                <w:szCs w:val="24"/>
              </w:rPr>
              <w:t>26 122</w:t>
            </w:r>
          </w:p>
        </w:tc>
        <w:tc>
          <w:tcPr>
            <w:tcW w:w="1484" w:type="dxa"/>
            <w:tcBorders>
              <w:top w:val="single" w:sz="4" w:space="0" w:color="C00000"/>
            </w:tcBorders>
            <w:vAlign w:val="center"/>
          </w:tcPr>
          <w:p w14:paraId="08021A13" w14:textId="656D5BB3" w:rsidR="008E4153" w:rsidRPr="007619CB" w:rsidRDefault="008E4153" w:rsidP="00A1186D">
            <w:pPr>
              <w:spacing w:line="240" w:lineRule="auto"/>
              <w:ind w:right="41"/>
              <w:jc w:val="left"/>
              <w:rPr>
                <w:rFonts w:ascii="Arial" w:hAnsi="Arial" w:cs="Arial"/>
                <w:sz w:val="24"/>
                <w:szCs w:val="24"/>
              </w:rPr>
            </w:pPr>
            <w:r w:rsidRPr="007619CB">
              <w:rPr>
                <w:rFonts w:ascii="Arial" w:hAnsi="Arial" w:cs="Arial"/>
                <w:sz w:val="24"/>
                <w:szCs w:val="24"/>
              </w:rPr>
              <w:t>26 300</w:t>
            </w:r>
          </w:p>
        </w:tc>
      </w:tr>
      <w:tr w:rsidR="009B687D" w:rsidRPr="007619CB" w14:paraId="49D96C69" w14:textId="77777777" w:rsidTr="00DD0C36">
        <w:trPr>
          <w:trHeight w:val="338"/>
        </w:trPr>
        <w:tc>
          <w:tcPr>
            <w:tcW w:w="1839" w:type="dxa"/>
            <w:vMerge w:val="restart"/>
            <w:vAlign w:val="center"/>
          </w:tcPr>
          <w:p w14:paraId="62986449" w14:textId="3E94547E" w:rsidR="008E4153" w:rsidRPr="007619CB" w:rsidRDefault="008E4153" w:rsidP="00A1186D">
            <w:pPr>
              <w:spacing w:line="240" w:lineRule="auto"/>
              <w:jc w:val="left"/>
              <w:rPr>
                <w:rFonts w:ascii="Arial" w:hAnsi="Arial" w:cs="Arial"/>
                <w:iCs/>
                <w:sz w:val="24"/>
                <w:szCs w:val="24"/>
              </w:rPr>
            </w:pPr>
            <w:r w:rsidRPr="007619CB">
              <w:rPr>
                <w:rFonts w:ascii="Arial" w:hAnsi="Arial" w:cs="Arial"/>
                <w:iCs/>
                <w:sz w:val="24"/>
                <w:szCs w:val="24"/>
              </w:rPr>
              <w:t>w wieku produkcyjnym</w:t>
            </w:r>
          </w:p>
        </w:tc>
        <w:tc>
          <w:tcPr>
            <w:tcW w:w="1090" w:type="dxa"/>
            <w:shd w:val="clear" w:color="auto" w:fill="FFFFFF" w:themeFill="background1"/>
            <w:vAlign w:val="center"/>
          </w:tcPr>
          <w:p w14:paraId="0B4C36B7" w14:textId="4A1D674E" w:rsidR="008E4153" w:rsidRPr="007619CB" w:rsidRDefault="008E4153" w:rsidP="00A1186D">
            <w:pPr>
              <w:spacing w:line="240" w:lineRule="auto"/>
              <w:ind w:right="42"/>
              <w:jc w:val="left"/>
              <w:rPr>
                <w:rFonts w:ascii="Arial" w:hAnsi="Arial" w:cs="Arial"/>
                <w:sz w:val="24"/>
                <w:szCs w:val="24"/>
              </w:rPr>
            </w:pPr>
            <w:r w:rsidRPr="007619CB">
              <w:rPr>
                <w:rFonts w:ascii="Arial" w:hAnsi="Arial" w:cs="Arial"/>
                <w:sz w:val="24"/>
                <w:szCs w:val="24"/>
              </w:rPr>
              <w:t>ogółem</w:t>
            </w:r>
          </w:p>
        </w:tc>
        <w:tc>
          <w:tcPr>
            <w:tcW w:w="1483" w:type="dxa"/>
            <w:shd w:val="clear" w:color="auto" w:fill="FFFFFF" w:themeFill="background1"/>
            <w:vAlign w:val="center"/>
          </w:tcPr>
          <w:p w14:paraId="05DBB711" w14:textId="216CF6D7" w:rsidR="008E4153" w:rsidRPr="007619CB" w:rsidRDefault="008E4153" w:rsidP="00A1186D">
            <w:pPr>
              <w:spacing w:line="240" w:lineRule="auto"/>
              <w:ind w:right="46"/>
              <w:jc w:val="left"/>
              <w:rPr>
                <w:rFonts w:ascii="Arial" w:hAnsi="Arial" w:cs="Arial"/>
                <w:sz w:val="24"/>
                <w:szCs w:val="24"/>
              </w:rPr>
            </w:pPr>
            <w:r w:rsidRPr="007619CB">
              <w:rPr>
                <w:rFonts w:ascii="Arial" w:hAnsi="Arial" w:cs="Arial"/>
                <w:sz w:val="24"/>
                <w:szCs w:val="24"/>
              </w:rPr>
              <w:t>184 411</w:t>
            </w:r>
          </w:p>
        </w:tc>
        <w:tc>
          <w:tcPr>
            <w:tcW w:w="1484" w:type="dxa"/>
            <w:shd w:val="clear" w:color="auto" w:fill="FFFFFF" w:themeFill="background1"/>
            <w:vAlign w:val="center"/>
          </w:tcPr>
          <w:p w14:paraId="590ABD93" w14:textId="5F426DA5" w:rsidR="008E4153" w:rsidRPr="007619CB" w:rsidRDefault="008E4153" w:rsidP="00A1186D">
            <w:pPr>
              <w:spacing w:line="240" w:lineRule="auto"/>
              <w:ind w:right="43"/>
              <w:jc w:val="left"/>
              <w:rPr>
                <w:rFonts w:ascii="Arial" w:hAnsi="Arial" w:cs="Arial"/>
                <w:sz w:val="24"/>
                <w:szCs w:val="24"/>
              </w:rPr>
            </w:pPr>
            <w:r w:rsidRPr="007619CB">
              <w:rPr>
                <w:rFonts w:ascii="Arial" w:hAnsi="Arial" w:cs="Arial"/>
                <w:sz w:val="24"/>
                <w:szCs w:val="24"/>
              </w:rPr>
              <w:t>181 826</w:t>
            </w:r>
          </w:p>
        </w:tc>
        <w:tc>
          <w:tcPr>
            <w:tcW w:w="1484" w:type="dxa"/>
            <w:shd w:val="clear" w:color="auto" w:fill="FFFFFF" w:themeFill="background1"/>
            <w:vAlign w:val="center"/>
          </w:tcPr>
          <w:p w14:paraId="0C17854D" w14:textId="36492F0D" w:rsidR="008E4153" w:rsidRPr="007619CB" w:rsidRDefault="008E4153" w:rsidP="00A1186D">
            <w:pPr>
              <w:spacing w:line="240" w:lineRule="auto"/>
              <w:ind w:right="43"/>
              <w:jc w:val="left"/>
              <w:rPr>
                <w:rFonts w:ascii="Arial" w:hAnsi="Arial" w:cs="Arial"/>
                <w:sz w:val="24"/>
                <w:szCs w:val="24"/>
              </w:rPr>
            </w:pPr>
            <w:r w:rsidRPr="007619CB">
              <w:rPr>
                <w:rFonts w:ascii="Arial" w:hAnsi="Arial" w:cs="Arial"/>
                <w:sz w:val="24"/>
                <w:szCs w:val="24"/>
              </w:rPr>
              <w:t>179 351</w:t>
            </w:r>
          </w:p>
        </w:tc>
        <w:tc>
          <w:tcPr>
            <w:tcW w:w="1484" w:type="dxa"/>
            <w:shd w:val="clear" w:color="auto" w:fill="FFFFFF" w:themeFill="background1"/>
            <w:vAlign w:val="center"/>
          </w:tcPr>
          <w:p w14:paraId="7D6186BA" w14:textId="57F3C001" w:rsidR="008E4153" w:rsidRPr="007619CB" w:rsidRDefault="008E4153" w:rsidP="00A1186D">
            <w:pPr>
              <w:spacing w:line="240" w:lineRule="auto"/>
              <w:ind w:right="43"/>
              <w:jc w:val="left"/>
              <w:rPr>
                <w:rFonts w:ascii="Arial" w:hAnsi="Arial" w:cs="Arial"/>
                <w:sz w:val="24"/>
                <w:szCs w:val="24"/>
              </w:rPr>
            </w:pPr>
            <w:r w:rsidRPr="007619CB">
              <w:rPr>
                <w:rFonts w:ascii="Arial" w:hAnsi="Arial" w:cs="Arial"/>
                <w:sz w:val="24"/>
                <w:szCs w:val="24"/>
              </w:rPr>
              <w:t>176 815</w:t>
            </w:r>
          </w:p>
        </w:tc>
        <w:tc>
          <w:tcPr>
            <w:tcW w:w="1484" w:type="dxa"/>
            <w:shd w:val="clear" w:color="auto" w:fill="FFFFFF" w:themeFill="background1"/>
            <w:vAlign w:val="center"/>
          </w:tcPr>
          <w:p w14:paraId="217A90C6" w14:textId="20905553" w:rsidR="008E4153" w:rsidRPr="007619CB" w:rsidRDefault="008E4153" w:rsidP="00A1186D">
            <w:pPr>
              <w:spacing w:line="240" w:lineRule="auto"/>
              <w:ind w:right="41"/>
              <w:jc w:val="left"/>
              <w:rPr>
                <w:rFonts w:ascii="Arial" w:hAnsi="Arial" w:cs="Arial"/>
                <w:sz w:val="24"/>
                <w:szCs w:val="24"/>
              </w:rPr>
            </w:pPr>
            <w:r w:rsidRPr="007619CB">
              <w:rPr>
                <w:rFonts w:ascii="Arial" w:hAnsi="Arial" w:cs="Arial"/>
                <w:sz w:val="24"/>
                <w:szCs w:val="24"/>
              </w:rPr>
              <w:t>174 452</w:t>
            </w:r>
          </w:p>
        </w:tc>
      </w:tr>
      <w:tr w:rsidR="009B687D" w:rsidRPr="007619CB" w14:paraId="3614AFDC" w14:textId="77777777" w:rsidTr="00DD0C36">
        <w:trPr>
          <w:trHeight w:val="341"/>
        </w:trPr>
        <w:tc>
          <w:tcPr>
            <w:tcW w:w="1839" w:type="dxa"/>
            <w:vMerge/>
            <w:vAlign w:val="center"/>
          </w:tcPr>
          <w:p w14:paraId="3520C3E6" w14:textId="77777777" w:rsidR="008E4153" w:rsidRPr="007619CB" w:rsidRDefault="008E4153" w:rsidP="00A1186D">
            <w:pPr>
              <w:spacing w:line="240" w:lineRule="auto"/>
              <w:jc w:val="left"/>
              <w:rPr>
                <w:rFonts w:ascii="Arial" w:hAnsi="Arial" w:cs="Arial"/>
                <w:iCs/>
                <w:sz w:val="24"/>
                <w:szCs w:val="24"/>
              </w:rPr>
            </w:pPr>
          </w:p>
        </w:tc>
        <w:tc>
          <w:tcPr>
            <w:tcW w:w="1090" w:type="dxa"/>
            <w:vAlign w:val="center"/>
          </w:tcPr>
          <w:p w14:paraId="45081A88" w14:textId="65110AE7" w:rsidR="008E4153" w:rsidRPr="007619CB" w:rsidRDefault="008E4153" w:rsidP="00A1186D">
            <w:pPr>
              <w:spacing w:line="240" w:lineRule="auto"/>
              <w:ind w:right="40"/>
              <w:jc w:val="left"/>
              <w:rPr>
                <w:rFonts w:ascii="Arial" w:hAnsi="Arial" w:cs="Arial"/>
                <w:sz w:val="24"/>
                <w:szCs w:val="24"/>
              </w:rPr>
            </w:pPr>
            <w:r w:rsidRPr="007619CB">
              <w:rPr>
                <w:rFonts w:ascii="Arial" w:hAnsi="Arial" w:cs="Arial"/>
                <w:sz w:val="24"/>
                <w:szCs w:val="24"/>
              </w:rPr>
              <w:t>mężczyźni</w:t>
            </w:r>
          </w:p>
        </w:tc>
        <w:tc>
          <w:tcPr>
            <w:tcW w:w="1483" w:type="dxa"/>
            <w:vAlign w:val="center"/>
          </w:tcPr>
          <w:p w14:paraId="62EEB449" w14:textId="396427F9" w:rsidR="008E4153" w:rsidRPr="007619CB" w:rsidRDefault="008E4153" w:rsidP="00A1186D">
            <w:pPr>
              <w:spacing w:line="240" w:lineRule="auto"/>
              <w:ind w:right="46"/>
              <w:jc w:val="left"/>
              <w:rPr>
                <w:rFonts w:ascii="Arial" w:hAnsi="Arial" w:cs="Arial"/>
                <w:sz w:val="24"/>
                <w:szCs w:val="24"/>
              </w:rPr>
            </w:pPr>
            <w:r w:rsidRPr="007619CB">
              <w:rPr>
                <w:rFonts w:ascii="Arial" w:hAnsi="Arial" w:cs="Arial"/>
                <w:sz w:val="24"/>
                <w:szCs w:val="24"/>
              </w:rPr>
              <w:t>94 568</w:t>
            </w:r>
          </w:p>
        </w:tc>
        <w:tc>
          <w:tcPr>
            <w:tcW w:w="1484" w:type="dxa"/>
            <w:vAlign w:val="center"/>
          </w:tcPr>
          <w:p w14:paraId="7A874F66" w14:textId="050FB7E9" w:rsidR="008E4153" w:rsidRPr="007619CB" w:rsidRDefault="008E4153" w:rsidP="00A1186D">
            <w:pPr>
              <w:spacing w:line="240" w:lineRule="auto"/>
              <w:ind w:right="43"/>
              <w:jc w:val="left"/>
              <w:rPr>
                <w:rFonts w:ascii="Arial" w:hAnsi="Arial" w:cs="Arial"/>
                <w:sz w:val="24"/>
                <w:szCs w:val="24"/>
              </w:rPr>
            </w:pPr>
            <w:r w:rsidRPr="007619CB">
              <w:rPr>
                <w:rFonts w:ascii="Arial" w:hAnsi="Arial" w:cs="Arial"/>
                <w:sz w:val="24"/>
                <w:szCs w:val="24"/>
              </w:rPr>
              <w:t>93 575</w:t>
            </w:r>
          </w:p>
        </w:tc>
        <w:tc>
          <w:tcPr>
            <w:tcW w:w="1484" w:type="dxa"/>
            <w:vAlign w:val="center"/>
          </w:tcPr>
          <w:p w14:paraId="33FDF810" w14:textId="28CAD15E" w:rsidR="008E4153" w:rsidRPr="007619CB" w:rsidRDefault="008E4153" w:rsidP="00A1186D">
            <w:pPr>
              <w:spacing w:line="240" w:lineRule="auto"/>
              <w:ind w:right="43"/>
              <w:jc w:val="left"/>
              <w:rPr>
                <w:rFonts w:ascii="Arial" w:hAnsi="Arial" w:cs="Arial"/>
                <w:sz w:val="24"/>
                <w:szCs w:val="24"/>
              </w:rPr>
            </w:pPr>
            <w:r w:rsidRPr="007619CB">
              <w:rPr>
                <w:rFonts w:ascii="Arial" w:hAnsi="Arial" w:cs="Arial"/>
                <w:sz w:val="24"/>
                <w:szCs w:val="24"/>
              </w:rPr>
              <w:t>92 483</w:t>
            </w:r>
          </w:p>
        </w:tc>
        <w:tc>
          <w:tcPr>
            <w:tcW w:w="1484" w:type="dxa"/>
            <w:vAlign w:val="center"/>
          </w:tcPr>
          <w:p w14:paraId="312248F8" w14:textId="2320C8B1" w:rsidR="008E4153" w:rsidRPr="007619CB" w:rsidRDefault="008E4153" w:rsidP="00A1186D">
            <w:pPr>
              <w:spacing w:line="240" w:lineRule="auto"/>
              <w:ind w:right="43"/>
              <w:jc w:val="left"/>
              <w:rPr>
                <w:rFonts w:ascii="Arial" w:hAnsi="Arial" w:cs="Arial"/>
                <w:sz w:val="24"/>
                <w:szCs w:val="24"/>
              </w:rPr>
            </w:pPr>
            <w:r w:rsidRPr="007619CB">
              <w:rPr>
                <w:rFonts w:ascii="Arial" w:hAnsi="Arial" w:cs="Arial"/>
                <w:sz w:val="24"/>
                <w:szCs w:val="24"/>
              </w:rPr>
              <w:t>91 249</w:t>
            </w:r>
          </w:p>
        </w:tc>
        <w:tc>
          <w:tcPr>
            <w:tcW w:w="1484" w:type="dxa"/>
            <w:vAlign w:val="center"/>
          </w:tcPr>
          <w:p w14:paraId="0B560CB1" w14:textId="4E1400A2" w:rsidR="008E4153" w:rsidRPr="007619CB" w:rsidRDefault="008E4153" w:rsidP="00A1186D">
            <w:pPr>
              <w:spacing w:line="240" w:lineRule="auto"/>
              <w:ind w:right="41"/>
              <w:jc w:val="left"/>
              <w:rPr>
                <w:rFonts w:ascii="Arial" w:hAnsi="Arial" w:cs="Arial"/>
                <w:sz w:val="24"/>
                <w:szCs w:val="24"/>
              </w:rPr>
            </w:pPr>
            <w:r w:rsidRPr="007619CB">
              <w:rPr>
                <w:rFonts w:ascii="Arial" w:hAnsi="Arial" w:cs="Arial"/>
                <w:sz w:val="24"/>
                <w:szCs w:val="24"/>
              </w:rPr>
              <w:t>89 884</w:t>
            </w:r>
          </w:p>
        </w:tc>
      </w:tr>
      <w:tr w:rsidR="009B687D" w:rsidRPr="007619CB" w14:paraId="43337F9E" w14:textId="77777777" w:rsidTr="00DD0C36">
        <w:trPr>
          <w:trHeight w:val="338"/>
        </w:trPr>
        <w:tc>
          <w:tcPr>
            <w:tcW w:w="1839" w:type="dxa"/>
            <w:vMerge/>
            <w:vAlign w:val="center"/>
          </w:tcPr>
          <w:p w14:paraId="52AB5C71" w14:textId="77777777" w:rsidR="008E4153" w:rsidRPr="007619CB" w:rsidRDefault="008E4153" w:rsidP="00A1186D">
            <w:pPr>
              <w:spacing w:line="240" w:lineRule="auto"/>
              <w:jc w:val="left"/>
              <w:rPr>
                <w:rFonts w:ascii="Arial" w:hAnsi="Arial" w:cs="Arial"/>
                <w:iCs/>
                <w:sz w:val="24"/>
                <w:szCs w:val="24"/>
              </w:rPr>
            </w:pPr>
          </w:p>
        </w:tc>
        <w:tc>
          <w:tcPr>
            <w:tcW w:w="1090" w:type="dxa"/>
            <w:shd w:val="clear" w:color="auto" w:fill="FFFFFF" w:themeFill="background1"/>
            <w:vAlign w:val="center"/>
          </w:tcPr>
          <w:p w14:paraId="13064CDF" w14:textId="59DC2B84" w:rsidR="008E4153" w:rsidRPr="007619CB" w:rsidRDefault="008E4153" w:rsidP="00A1186D">
            <w:pPr>
              <w:spacing w:line="240" w:lineRule="auto"/>
              <w:ind w:right="43"/>
              <w:jc w:val="left"/>
              <w:rPr>
                <w:rFonts w:ascii="Arial" w:hAnsi="Arial" w:cs="Arial"/>
                <w:sz w:val="24"/>
                <w:szCs w:val="24"/>
              </w:rPr>
            </w:pPr>
            <w:r w:rsidRPr="007619CB">
              <w:rPr>
                <w:rFonts w:ascii="Arial" w:hAnsi="Arial" w:cs="Arial"/>
                <w:sz w:val="24"/>
                <w:szCs w:val="24"/>
              </w:rPr>
              <w:t>kobiety</w:t>
            </w:r>
          </w:p>
        </w:tc>
        <w:tc>
          <w:tcPr>
            <w:tcW w:w="1483" w:type="dxa"/>
            <w:shd w:val="clear" w:color="auto" w:fill="FFFFFF" w:themeFill="background1"/>
            <w:vAlign w:val="center"/>
          </w:tcPr>
          <w:p w14:paraId="73BFB71D" w14:textId="0CDB6F2F" w:rsidR="008E4153" w:rsidRPr="007619CB" w:rsidRDefault="008E4153" w:rsidP="00A1186D">
            <w:pPr>
              <w:spacing w:line="240" w:lineRule="auto"/>
              <w:ind w:right="46"/>
              <w:jc w:val="left"/>
              <w:rPr>
                <w:rFonts w:ascii="Arial" w:hAnsi="Arial" w:cs="Arial"/>
                <w:sz w:val="24"/>
                <w:szCs w:val="24"/>
              </w:rPr>
            </w:pPr>
            <w:r w:rsidRPr="007619CB">
              <w:rPr>
                <w:rFonts w:ascii="Arial" w:hAnsi="Arial" w:cs="Arial"/>
                <w:sz w:val="24"/>
                <w:szCs w:val="24"/>
              </w:rPr>
              <w:t>89 843</w:t>
            </w:r>
          </w:p>
        </w:tc>
        <w:tc>
          <w:tcPr>
            <w:tcW w:w="1484" w:type="dxa"/>
            <w:shd w:val="clear" w:color="auto" w:fill="FFFFFF" w:themeFill="background1"/>
            <w:vAlign w:val="center"/>
          </w:tcPr>
          <w:p w14:paraId="1CE0C4E7" w14:textId="47F33496" w:rsidR="008E4153" w:rsidRPr="007619CB" w:rsidRDefault="008E4153" w:rsidP="00A1186D">
            <w:pPr>
              <w:spacing w:line="240" w:lineRule="auto"/>
              <w:ind w:right="43"/>
              <w:jc w:val="left"/>
              <w:rPr>
                <w:rFonts w:ascii="Arial" w:hAnsi="Arial" w:cs="Arial"/>
                <w:sz w:val="24"/>
                <w:szCs w:val="24"/>
              </w:rPr>
            </w:pPr>
            <w:r w:rsidRPr="007619CB">
              <w:rPr>
                <w:rFonts w:ascii="Arial" w:hAnsi="Arial" w:cs="Arial"/>
                <w:sz w:val="24"/>
                <w:szCs w:val="24"/>
              </w:rPr>
              <w:t>88 251</w:t>
            </w:r>
          </w:p>
        </w:tc>
        <w:tc>
          <w:tcPr>
            <w:tcW w:w="1484" w:type="dxa"/>
            <w:shd w:val="clear" w:color="auto" w:fill="FFFFFF" w:themeFill="background1"/>
            <w:vAlign w:val="center"/>
          </w:tcPr>
          <w:p w14:paraId="75EEA503" w14:textId="0DC19AEA" w:rsidR="008E4153" w:rsidRPr="007619CB" w:rsidRDefault="008E4153" w:rsidP="00A1186D">
            <w:pPr>
              <w:spacing w:line="240" w:lineRule="auto"/>
              <w:ind w:right="43"/>
              <w:jc w:val="left"/>
              <w:rPr>
                <w:rFonts w:ascii="Arial" w:hAnsi="Arial" w:cs="Arial"/>
                <w:sz w:val="24"/>
                <w:szCs w:val="24"/>
              </w:rPr>
            </w:pPr>
            <w:r w:rsidRPr="007619CB">
              <w:rPr>
                <w:rFonts w:ascii="Arial" w:hAnsi="Arial" w:cs="Arial"/>
                <w:sz w:val="24"/>
                <w:szCs w:val="24"/>
              </w:rPr>
              <w:t>86 868</w:t>
            </w:r>
          </w:p>
        </w:tc>
        <w:tc>
          <w:tcPr>
            <w:tcW w:w="1484" w:type="dxa"/>
            <w:shd w:val="clear" w:color="auto" w:fill="FFFFFF" w:themeFill="background1"/>
            <w:vAlign w:val="center"/>
          </w:tcPr>
          <w:p w14:paraId="5F3D4EC9" w14:textId="361CEF83" w:rsidR="008E4153" w:rsidRPr="007619CB" w:rsidRDefault="008E4153" w:rsidP="00A1186D">
            <w:pPr>
              <w:spacing w:line="240" w:lineRule="auto"/>
              <w:ind w:right="43"/>
              <w:jc w:val="left"/>
              <w:rPr>
                <w:rFonts w:ascii="Arial" w:hAnsi="Arial" w:cs="Arial"/>
                <w:sz w:val="24"/>
                <w:szCs w:val="24"/>
              </w:rPr>
            </w:pPr>
            <w:r w:rsidRPr="007619CB">
              <w:rPr>
                <w:rFonts w:ascii="Arial" w:hAnsi="Arial" w:cs="Arial"/>
                <w:sz w:val="24"/>
                <w:szCs w:val="24"/>
              </w:rPr>
              <w:t>85 566</w:t>
            </w:r>
          </w:p>
        </w:tc>
        <w:tc>
          <w:tcPr>
            <w:tcW w:w="1484" w:type="dxa"/>
            <w:shd w:val="clear" w:color="auto" w:fill="FFFFFF" w:themeFill="background1"/>
            <w:vAlign w:val="center"/>
          </w:tcPr>
          <w:p w14:paraId="4E046809" w14:textId="6EB90D46" w:rsidR="008E4153" w:rsidRPr="007619CB" w:rsidRDefault="008E4153" w:rsidP="00A1186D">
            <w:pPr>
              <w:spacing w:line="240" w:lineRule="auto"/>
              <w:ind w:right="41"/>
              <w:jc w:val="left"/>
              <w:rPr>
                <w:rFonts w:ascii="Arial" w:hAnsi="Arial" w:cs="Arial"/>
                <w:sz w:val="24"/>
                <w:szCs w:val="24"/>
              </w:rPr>
            </w:pPr>
            <w:r w:rsidRPr="007619CB">
              <w:rPr>
                <w:rFonts w:ascii="Arial" w:hAnsi="Arial" w:cs="Arial"/>
                <w:sz w:val="24"/>
                <w:szCs w:val="24"/>
              </w:rPr>
              <w:t>84 568</w:t>
            </w:r>
          </w:p>
        </w:tc>
      </w:tr>
      <w:tr w:rsidR="009B687D" w:rsidRPr="007619CB" w14:paraId="598D4772" w14:textId="77777777" w:rsidTr="00DD0C36">
        <w:trPr>
          <w:trHeight w:val="341"/>
        </w:trPr>
        <w:tc>
          <w:tcPr>
            <w:tcW w:w="1839" w:type="dxa"/>
            <w:vMerge w:val="restart"/>
            <w:vAlign w:val="center"/>
          </w:tcPr>
          <w:p w14:paraId="29B398DB" w14:textId="5B7A3CC4" w:rsidR="008E4153" w:rsidRPr="007619CB" w:rsidRDefault="008E4153" w:rsidP="00A1186D">
            <w:pPr>
              <w:spacing w:line="240" w:lineRule="auto"/>
              <w:jc w:val="left"/>
              <w:rPr>
                <w:rFonts w:ascii="Arial" w:hAnsi="Arial" w:cs="Arial"/>
                <w:iCs/>
                <w:sz w:val="24"/>
                <w:szCs w:val="24"/>
              </w:rPr>
            </w:pPr>
            <w:r w:rsidRPr="007619CB">
              <w:rPr>
                <w:rFonts w:ascii="Arial" w:hAnsi="Arial" w:cs="Arial"/>
                <w:iCs/>
                <w:sz w:val="24"/>
                <w:szCs w:val="24"/>
              </w:rPr>
              <w:t>w wieku poprodukcyjnym</w:t>
            </w:r>
          </w:p>
        </w:tc>
        <w:tc>
          <w:tcPr>
            <w:tcW w:w="1090" w:type="dxa"/>
            <w:vAlign w:val="center"/>
          </w:tcPr>
          <w:p w14:paraId="69FBD5D5" w14:textId="6E7E3A7F" w:rsidR="008E4153" w:rsidRPr="007619CB" w:rsidRDefault="008E4153" w:rsidP="00A1186D">
            <w:pPr>
              <w:spacing w:line="240" w:lineRule="auto"/>
              <w:ind w:right="42"/>
              <w:jc w:val="left"/>
              <w:rPr>
                <w:rFonts w:ascii="Arial" w:hAnsi="Arial" w:cs="Arial"/>
                <w:sz w:val="24"/>
                <w:szCs w:val="24"/>
              </w:rPr>
            </w:pPr>
            <w:r w:rsidRPr="007619CB">
              <w:rPr>
                <w:rFonts w:ascii="Arial" w:hAnsi="Arial" w:cs="Arial"/>
                <w:sz w:val="24"/>
                <w:szCs w:val="24"/>
              </w:rPr>
              <w:t>ogółem</w:t>
            </w:r>
          </w:p>
        </w:tc>
        <w:tc>
          <w:tcPr>
            <w:tcW w:w="1483" w:type="dxa"/>
            <w:vAlign w:val="center"/>
          </w:tcPr>
          <w:p w14:paraId="7D474922" w14:textId="2DB2D289" w:rsidR="008E4153" w:rsidRPr="007619CB" w:rsidRDefault="008E4153" w:rsidP="00A1186D">
            <w:pPr>
              <w:spacing w:line="240" w:lineRule="auto"/>
              <w:ind w:right="46"/>
              <w:jc w:val="left"/>
              <w:rPr>
                <w:rFonts w:ascii="Arial" w:hAnsi="Arial" w:cs="Arial"/>
                <w:sz w:val="24"/>
                <w:szCs w:val="24"/>
              </w:rPr>
            </w:pPr>
            <w:r w:rsidRPr="007619CB">
              <w:rPr>
                <w:rFonts w:ascii="Arial" w:hAnsi="Arial" w:cs="Arial"/>
                <w:sz w:val="24"/>
                <w:szCs w:val="24"/>
              </w:rPr>
              <w:t>61 034</w:t>
            </w:r>
          </w:p>
        </w:tc>
        <w:tc>
          <w:tcPr>
            <w:tcW w:w="1484" w:type="dxa"/>
            <w:vAlign w:val="center"/>
          </w:tcPr>
          <w:p w14:paraId="32CD87C0" w14:textId="7B809ADB" w:rsidR="008E4153" w:rsidRPr="007619CB" w:rsidRDefault="008E4153" w:rsidP="00A1186D">
            <w:pPr>
              <w:spacing w:line="240" w:lineRule="auto"/>
              <w:ind w:right="43"/>
              <w:jc w:val="left"/>
              <w:rPr>
                <w:rFonts w:ascii="Arial" w:hAnsi="Arial" w:cs="Arial"/>
                <w:sz w:val="24"/>
                <w:szCs w:val="24"/>
              </w:rPr>
            </w:pPr>
            <w:r w:rsidRPr="007619CB">
              <w:rPr>
                <w:rFonts w:ascii="Arial" w:hAnsi="Arial" w:cs="Arial"/>
                <w:sz w:val="24"/>
                <w:szCs w:val="24"/>
              </w:rPr>
              <w:t>62 960</w:t>
            </w:r>
          </w:p>
        </w:tc>
        <w:tc>
          <w:tcPr>
            <w:tcW w:w="1484" w:type="dxa"/>
            <w:vAlign w:val="center"/>
          </w:tcPr>
          <w:p w14:paraId="11DDA7E5" w14:textId="1474E490" w:rsidR="008E4153" w:rsidRPr="007619CB" w:rsidRDefault="008E4153" w:rsidP="00A1186D">
            <w:pPr>
              <w:spacing w:line="240" w:lineRule="auto"/>
              <w:ind w:right="43"/>
              <w:jc w:val="left"/>
              <w:rPr>
                <w:rFonts w:ascii="Arial" w:hAnsi="Arial" w:cs="Arial"/>
                <w:sz w:val="24"/>
                <w:szCs w:val="24"/>
              </w:rPr>
            </w:pPr>
            <w:r w:rsidRPr="007619CB">
              <w:rPr>
                <w:rFonts w:ascii="Arial" w:hAnsi="Arial" w:cs="Arial"/>
                <w:sz w:val="24"/>
                <w:szCs w:val="24"/>
              </w:rPr>
              <w:t>64 913</w:t>
            </w:r>
          </w:p>
        </w:tc>
        <w:tc>
          <w:tcPr>
            <w:tcW w:w="1484" w:type="dxa"/>
            <w:vAlign w:val="center"/>
          </w:tcPr>
          <w:p w14:paraId="7F7EB92E" w14:textId="05D67F77" w:rsidR="008E4153" w:rsidRPr="007619CB" w:rsidRDefault="008E4153" w:rsidP="00A1186D">
            <w:pPr>
              <w:spacing w:line="240" w:lineRule="auto"/>
              <w:ind w:right="43"/>
              <w:jc w:val="left"/>
              <w:rPr>
                <w:rFonts w:ascii="Arial" w:hAnsi="Arial" w:cs="Arial"/>
                <w:sz w:val="24"/>
                <w:szCs w:val="24"/>
              </w:rPr>
            </w:pPr>
            <w:r w:rsidRPr="007619CB">
              <w:rPr>
                <w:rFonts w:ascii="Arial" w:hAnsi="Arial" w:cs="Arial"/>
                <w:sz w:val="24"/>
                <w:szCs w:val="24"/>
              </w:rPr>
              <w:t>66 485</w:t>
            </w:r>
          </w:p>
        </w:tc>
        <w:tc>
          <w:tcPr>
            <w:tcW w:w="1484" w:type="dxa"/>
            <w:vAlign w:val="center"/>
          </w:tcPr>
          <w:p w14:paraId="3B93145F" w14:textId="2CCA90E3" w:rsidR="008E4153" w:rsidRPr="007619CB" w:rsidRDefault="008E4153" w:rsidP="00A1186D">
            <w:pPr>
              <w:spacing w:line="240" w:lineRule="auto"/>
              <w:ind w:right="41"/>
              <w:jc w:val="left"/>
              <w:rPr>
                <w:rFonts w:ascii="Arial" w:hAnsi="Arial" w:cs="Arial"/>
                <w:sz w:val="24"/>
                <w:szCs w:val="24"/>
              </w:rPr>
            </w:pPr>
            <w:r w:rsidRPr="007619CB">
              <w:rPr>
                <w:rFonts w:ascii="Arial" w:hAnsi="Arial" w:cs="Arial"/>
                <w:sz w:val="24"/>
                <w:szCs w:val="24"/>
              </w:rPr>
              <w:t>67 194</w:t>
            </w:r>
          </w:p>
        </w:tc>
      </w:tr>
      <w:tr w:rsidR="009B687D" w:rsidRPr="007619CB" w14:paraId="19FEE443" w14:textId="77777777" w:rsidTr="00DD0C36">
        <w:trPr>
          <w:trHeight w:val="338"/>
        </w:trPr>
        <w:tc>
          <w:tcPr>
            <w:tcW w:w="1839" w:type="dxa"/>
            <w:vMerge/>
            <w:vAlign w:val="center"/>
          </w:tcPr>
          <w:p w14:paraId="1BFAC07A" w14:textId="77777777" w:rsidR="008E4153" w:rsidRPr="007619CB" w:rsidRDefault="008E4153" w:rsidP="00A1186D">
            <w:pPr>
              <w:spacing w:line="240" w:lineRule="auto"/>
              <w:jc w:val="left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090" w:type="dxa"/>
            <w:shd w:val="clear" w:color="auto" w:fill="FFFFFF" w:themeFill="background1"/>
            <w:vAlign w:val="center"/>
          </w:tcPr>
          <w:p w14:paraId="7DB6B68C" w14:textId="7B970847" w:rsidR="008E4153" w:rsidRPr="007619CB" w:rsidRDefault="008E4153" w:rsidP="00A1186D">
            <w:pPr>
              <w:spacing w:line="240" w:lineRule="auto"/>
              <w:ind w:right="41"/>
              <w:jc w:val="left"/>
              <w:rPr>
                <w:rFonts w:ascii="Arial" w:hAnsi="Arial" w:cs="Arial"/>
                <w:sz w:val="24"/>
                <w:szCs w:val="24"/>
              </w:rPr>
            </w:pPr>
            <w:r w:rsidRPr="007619CB">
              <w:rPr>
                <w:rFonts w:ascii="Arial" w:hAnsi="Arial" w:cs="Arial"/>
                <w:sz w:val="24"/>
                <w:szCs w:val="24"/>
              </w:rPr>
              <w:t>mężczyźni</w:t>
            </w:r>
          </w:p>
        </w:tc>
        <w:tc>
          <w:tcPr>
            <w:tcW w:w="1483" w:type="dxa"/>
            <w:shd w:val="clear" w:color="auto" w:fill="FFFFFF" w:themeFill="background1"/>
            <w:vAlign w:val="center"/>
          </w:tcPr>
          <w:p w14:paraId="65861BD5" w14:textId="17265B3E" w:rsidR="008E4153" w:rsidRPr="007619CB" w:rsidRDefault="008E4153" w:rsidP="00A1186D">
            <w:pPr>
              <w:spacing w:line="240" w:lineRule="auto"/>
              <w:ind w:right="46"/>
              <w:jc w:val="left"/>
              <w:rPr>
                <w:rFonts w:ascii="Arial" w:hAnsi="Arial" w:cs="Arial"/>
                <w:sz w:val="24"/>
                <w:szCs w:val="24"/>
              </w:rPr>
            </w:pPr>
            <w:r w:rsidRPr="007619CB">
              <w:rPr>
                <w:rFonts w:ascii="Arial" w:hAnsi="Arial" w:cs="Arial"/>
                <w:sz w:val="24"/>
                <w:szCs w:val="24"/>
              </w:rPr>
              <w:t>18 274</w:t>
            </w:r>
          </w:p>
        </w:tc>
        <w:tc>
          <w:tcPr>
            <w:tcW w:w="1484" w:type="dxa"/>
            <w:shd w:val="clear" w:color="auto" w:fill="FFFFFF" w:themeFill="background1"/>
            <w:vAlign w:val="center"/>
          </w:tcPr>
          <w:p w14:paraId="64E6A7B3" w14:textId="1CED1DED" w:rsidR="008E4153" w:rsidRPr="007619CB" w:rsidRDefault="008E4153" w:rsidP="00A1186D">
            <w:pPr>
              <w:spacing w:line="240" w:lineRule="auto"/>
              <w:ind w:right="43"/>
              <w:jc w:val="left"/>
              <w:rPr>
                <w:rFonts w:ascii="Arial" w:hAnsi="Arial" w:cs="Arial"/>
                <w:sz w:val="24"/>
                <w:szCs w:val="24"/>
              </w:rPr>
            </w:pPr>
            <w:r w:rsidRPr="007619CB">
              <w:rPr>
                <w:rFonts w:ascii="Arial" w:hAnsi="Arial" w:cs="Arial"/>
                <w:sz w:val="24"/>
                <w:szCs w:val="24"/>
              </w:rPr>
              <w:t>19 015</w:t>
            </w:r>
          </w:p>
        </w:tc>
        <w:tc>
          <w:tcPr>
            <w:tcW w:w="1484" w:type="dxa"/>
            <w:shd w:val="clear" w:color="auto" w:fill="FFFFFF" w:themeFill="background1"/>
            <w:vAlign w:val="center"/>
          </w:tcPr>
          <w:p w14:paraId="7FBC5863" w14:textId="101CE2C3" w:rsidR="008E4153" w:rsidRPr="007619CB" w:rsidRDefault="008E4153" w:rsidP="00A1186D">
            <w:pPr>
              <w:spacing w:line="240" w:lineRule="auto"/>
              <w:ind w:right="43"/>
              <w:jc w:val="left"/>
              <w:rPr>
                <w:rFonts w:ascii="Arial" w:hAnsi="Arial" w:cs="Arial"/>
                <w:sz w:val="24"/>
                <w:szCs w:val="24"/>
              </w:rPr>
            </w:pPr>
            <w:r w:rsidRPr="007619CB">
              <w:rPr>
                <w:rFonts w:ascii="Arial" w:hAnsi="Arial" w:cs="Arial"/>
                <w:sz w:val="24"/>
                <w:szCs w:val="24"/>
              </w:rPr>
              <w:t>19 814</w:t>
            </w:r>
          </w:p>
        </w:tc>
        <w:tc>
          <w:tcPr>
            <w:tcW w:w="1484" w:type="dxa"/>
            <w:shd w:val="clear" w:color="auto" w:fill="FFFFFF" w:themeFill="background1"/>
            <w:vAlign w:val="center"/>
          </w:tcPr>
          <w:p w14:paraId="7797D069" w14:textId="49256BA2" w:rsidR="008E4153" w:rsidRPr="007619CB" w:rsidRDefault="008E4153" w:rsidP="00A1186D">
            <w:pPr>
              <w:spacing w:line="240" w:lineRule="auto"/>
              <w:ind w:right="43"/>
              <w:jc w:val="left"/>
              <w:rPr>
                <w:rFonts w:ascii="Arial" w:hAnsi="Arial" w:cs="Arial"/>
                <w:sz w:val="24"/>
                <w:szCs w:val="24"/>
              </w:rPr>
            </w:pPr>
            <w:r w:rsidRPr="007619CB">
              <w:rPr>
                <w:rFonts w:ascii="Arial" w:hAnsi="Arial" w:cs="Arial"/>
                <w:sz w:val="24"/>
                <w:szCs w:val="24"/>
              </w:rPr>
              <w:t>20 508</w:t>
            </w:r>
          </w:p>
        </w:tc>
        <w:tc>
          <w:tcPr>
            <w:tcW w:w="1484" w:type="dxa"/>
            <w:shd w:val="clear" w:color="auto" w:fill="FFFFFF" w:themeFill="background1"/>
            <w:vAlign w:val="center"/>
          </w:tcPr>
          <w:p w14:paraId="1623557E" w14:textId="5E36F5CC" w:rsidR="008E4153" w:rsidRPr="007619CB" w:rsidRDefault="008E4153" w:rsidP="00A1186D">
            <w:pPr>
              <w:spacing w:line="240" w:lineRule="auto"/>
              <w:ind w:right="41"/>
              <w:jc w:val="left"/>
              <w:rPr>
                <w:rFonts w:ascii="Arial" w:hAnsi="Arial" w:cs="Arial"/>
                <w:sz w:val="24"/>
                <w:szCs w:val="24"/>
              </w:rPr>
            </w:pPr>
            <w:r w:rsidRPr="007619CB">
              <w:rPr>
                <w:rFonts w:ascii="Arial" w:hAnsi="Arial" w:cs="Arial"/>
                <w:sz w:val="24"/>
                <w:szCs w:val="24"/>
              </w:rPr>
              <w:t>21 027</w:t>
            </w:r>
          </w:p>
        </w:tc>
      </w:tr>
      <w:tr w:rsidR="009B687D" w:rsidRPr="007619CB" w14:paraId="0F89B285" w14:textId="77777777" w:rsidTr="00DD0C36">
        <w:trPr>
          <w:trHeight w:val="340"/>
        </w:trPr>
        <w:tc>
          <w:tcPr>
            <w:tcW w:w="1839" w:type="dxa"/>
            <w:vMerge/>
            <w:vAlign w:val="center"/>
          </w:tcPr>
          <w:p w14:paraId="6287B10F" w14:textId="77777777" w:rsidR="008E4153" w:rsidRPr="007619CB" w:rsidRDefault="008E4153" w:rsidP="00A1186D">
            <w:pPr>
              <w:spacing w:line="240" w:lineRule="auto"/>
              <w:jc w:val="left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090" w:type="dxa"/>
            <w:vAlign w:val="center"/>
          </w:tcPr>
          <w:p w14:paraId="0AA07AAC" w14:textId="6C258C98" w:rsidR="008E4153" w:rsidRPr="007619CB" w:rsidRDefault="008E4153" w:rsidP="00A1186D">
            <w:pPr>
              <w:spacing w:line="240" w:lineRule="auto"/>
              <w:ind w:right="43"/>
              <w:jc w:val="left"/>
              <w:rPr>
                <w:rFonts w:ascii="Arial" w:hAnsi="Arial" w:cs="Arial"/>
                <w:sz w:val="24"/>
                <w:szCs w:val="24"/>
              </w:rPr>
            </w:pPr>
            <w:r w:rsidRPr="007619CB">
              <w:rPr>
                <w:rFonts w:ascii="Arial" w:hAnsi="Arial" w:cs="Arial"/>
                <w:sz w:val="24"/>
                <w:szCs w:val="24"/>
              </w:rPr>
              <w:t>kobiety</w:t>
            </w:r>
          </w:p>
        </w:tc>
        <w:tc>
          <w:tcPr>
            <w:tcW w:w="1483" w:type="dxa"/>
            <w:vAlign w:val="center"/>
          </w:tcPr>
          <w:p w14:paraId="498ED361" w14:textId="46DA0A2B" w:rsidR="008E4153" w:rsidRPr="007619CB" w:rsidRDefault="008E4153" w:rsidP="00A1186D">
            <w:pPr>
              <w:spacing w:line="240" w:lineRule="auto"/>
              <w:ind w:right="46"/>
              <w:jc w:val="left"/>
              <w:rPr>
                <w:rFonts w:ascii="Arial" w:hAnsi="Arial" w:cs="Arial"/>
                <w:sz w:val="24"/>
                <w:szCs w:val="24"/>
              </w:rPr>
            </w:pPr>
            <w:r w:rsidRPr="007619CB">
              <w:rPr>
                <w:rFonts w:ascii="Arial" w:hAnsi="Arial" w:cs="Arial"/>
                <w:sz w:val="24"/>
                <w:szCs w:val="24"/>
              </w:rPr>
              <w:t>42 760</w:t>
            </w:r>
          </w:p>
        </w:tc>
        <w:tc>
          <w:tcPr>
            <w:tcW w:w="1484" w:type="dxa"/>
            <w:vAlign w:val="center"/>
          </w:tcPr>
          <w:p w14:paraId="0750013D" w14:textId="5E9D1C20" w:rsidR="008E4153" w:rsidRPr="007619CB" w:rsidRDefault="008E4153" w:rsidP="00A1186D">
            <w:pPr>
              <w:spacing w:line="240" w:lineRule="auto"/>
              <w:ind w:right="43"/>
              <w:jc w:val="left"/>
              <w:rPr>
                <w:rFonts w:ascii="Arial" w:hAnsi="Arial" w:cs="Arial"/>
                <w:sz w:val="24"/>
                <w:szCs w:val="24"/>
              </w:rPr>
            </w:pPr>
            <w:r w:rsidRPr="007619CB">
              <w:rPr>
                <w:rFonts w:ascii="Arial" w:hAnsi="Arial" w:cs="Arial"/>
                <w:sz w:val="24"/>
                <w:szCs w:val="24"/>
              </w:rPr>
              <w:t>43 945</w:t>
            </w:r>
          </w:p>
        </w:tc>
        <w:tc>
          <w:tcPr>
            <w:tcW w:w="1484" w:type="dxa"/>
            <w:vAlign w:val="center"/>
          </w:tcPr>
          <w:p w14:paraId="234C4233" w14:textId="3AD5CADA" w:rsidR="008E4153" w:rsidRPr="007619CB" w:rsidRDefault="008E4153" w:rsidP="00A1186D">
            <w:pPr>
              <w:spacing w:line="240" w:lineRule="auto"/>
              <w:ind w:right="43"/>
              <w:jc w:val="left"/>
              <w:rPr>
                <w:rFonts w:ascii="Arial" w:hAnsi="Arial" w:cs="Arial"/>
                <w:sz w:val="24"/>
                <w:szCs w:val="24"/>
              </w:rPr>
            </w:pPr>
            <w:r w:rsidRPr="007619CB">
              <w:rPr>
                <w:rFonts w:ascii="Arial" w:hAnsi="Arial" w:cs="Arial"/>
                <w:sz w:val="24"/>
                <w:szCs w:val="24"/>
              </w:rPr>
              <w:t>45 099</w:t>
            </w:r>
          </w:p>
        </w:tc>
        <w:tc>
          <w:tcPr>
            <w:tcW w:w="1484" w:type="dxa"/>
            <w:vAlign w:val="center"/>
          </w:tcPr>
          <w:p w14:paraId="3F946B7B" w14:textId="7745391D" w:rsidR="008E4153" w:rsidRPr="007619CB" w:rsidRDefault="008E4153" w:rsidP="00A1186D">
            <w:pPr>
              <w:spacing w:line="240" w:lineRule="auto"/>
              <w:ind w:right="43"/>
              <w:jc w:val="left"/>
              <w:rPr>
                <w:rFonts w:ascii="Arial" w:hAnsi="Arial" w:cs="Arial"/>
                <w:sz w:val="24"/>
                <w:szCs w:val="24"/>
              </w:rPr>
            </w:pPr>
            <w:r w:rsidRPr="007619CB">
              <w:rPr>
                <w:rFonts w:ascii="Arial" w:hAnsi="Arial" w:cs="Arial"/>
                <w:sz w:val="24"/>
                <w:szCs w:val="24"/>
              </w:rPr>
              <w:t>45 977</w:t>
            </w:r>
          </w:p>
        </w:tc>
        <w:tc>
          <w:tcPr>
            <w:tcW w:w="1484" w:type="dxa"/>
            <w:vAlign w:val="center"/>
          </w:tcPr>
          <w:p w14:paraId="3BEC1611" w14:textId="4C258FB3" w:rsidR="008E4153" w:rsidRPr="007619CB" w:rsidRDefault="008E4153" w:rsidP="00A1186D">
            <w:pPr>
              <w:spacing w:line="240" w:lineRule="auto"/>
              <w:ind w:right="41"/>
              <w:jc w:val="left"/>
              <w:rPr>
                <w:rFonts w:ascii="Arial" w:hAnsi="Arial" w:cs="Arial"/>
                <w:sz w:val="24"/>
                <w:szCs w:val="24"/>
              </w:rPr>
            </w:pPr>
            <w:r w:rsidRPr="007619CB">
              <w:rPr>
                <w:rFonts w:ascii="Arial" w:hAnsi="Arial" w:cs="Arial"/>
                <w:sz w:val="24"/>
                <w:szCs w:val="24"/>
              </w:rPr>
              <w:t>46 167</w:t>
            </w:r>
          </w:p>
        </w:tc>
      </w:tr>
    </w:tbl>
    <w:p w14:paraId="5788547D" w14:textId="77777777" w:rsidR="001C71DA" w:rsidRPr="007619CB" w:rsidRDefault="001C71DA" w:rsidP="00A1186D">
      <w:pPr>
        <w:spacing w:after="97" w:line="259" w:lineRule="auto"/>
        <w:ind w:left="7"/>
        <w:jc w:val="left"/>
        <w:rPr>
          <w:rFonts w:ascii="Arial" w:hAnsi="Arial" w:cs="Arial"/>
          <w:color w:val="1F4E79"/>
          <w:sz w:val="24"/>
          <w:szCs w:val="24"/>
        </w:rPr>
      </w:pPr>
      <w:r w:rsidRPr="007619CB">
        <w:rPr>
          <w:rFonts w:ascii="Arial" w:hAnsi="Arial" w:cs="Arial"/>
          <w:color w:val="767171" w:themeColor="background2" w:themeShade="80"/>
          <w:sz w:val="24"/>
          <w:szCs w:val="24"/>
        </w:rPr>
        <w:t xml:space="preserve">Źródło: opracowanie własne na podstawie </w:t>
      </w:r>
      <w:r w:rsidRPr="007619CB">
        <w:rPr>
          <w:rFonts w:ascii="Arial" w:hAnsi="Arial" w:cs="Arial"/>
          <w:iCs/>
          <w:color w:val="767171" w:themeColor="background2" w:themeShade="80"/>
          <w:sz w:val="24"/>
          <w:szCs w:val="24"/>
        </w:rPr>
        <w:t>BDL GUS</w:t>
      </w:r>
      <w:r w:rsidRPr="007619CB">
        <w:rPr>
          <w:rFonts w:ascii="Arial" w:hAnsi="Arial" w:cs="Arial"/>
          <w:color w:val="1F4E79"/>
          <w:sz w:val="24"/>
          <w:szCs w:val="24"/>
        </w:rPr>
        <w:t xml:space="preserve"> </w:t>
      </w:r>
    </w:p>
    <w:p w14:paraId="7A80593D" w14:textId="07D6A8A8" w:rsidR="007C20F6" w:rsidRPr="007619CB" w:rsidRDefault="00213E9B" w:rsidP="00A1186D">
      <w:pPr>
        <w:pStyle w:val="Legenda"/>
        <w:jc w:val="left"/>
        <w:rPr>
          <w:rFonts w:ascii="Arial" w:hAnsi="Arial" w:cs="Arial"/>
          <w:i w:val="0"/>
          <w:sz w:val="24"/>
          <w:szCs w:val="24"/>
        </w:rPr>
      </w:pPr>
      <w:r w:rsidRPr="007619CB">
        <w:rPr>
          <w:rFonts w:ascii="Arial" w:hAnsi="Arial" w:cs="Arial"/>
          <w:i w:val="0"/>
          <w:sz w:val="24"/>
          <w:szCs w:val="24"/>
        </w:rPr>
        <w:t xml:space="preserve">Wykres </w:t>
      </w:r>
      <w:r w:rsidR="00D05060" w:rsidRPr="007619CB">
        <w:rPr>
          <w:rFonts w:ascii="Arial" w:hAnsi="Arial" w:cs="Arial"/>
          <w:i w:val="0"/>
          <w:sz w:val="24"/>
          <w:szCs w:val="24"/>
        </w:rPr>
        <w:fldChar w:fldCharType="begin"/>
      </w:r>
      <w:r w:rsidR="00D05060" w:rsidRPr="007619CB">
        <w:rPr>
          <w:rFonts w:ascii="Arial" w:hAnsi="Arial" w:cs="Arial"/>
          <w:i w:val="0"/>
          <w:sz w:val="24"/>
          <w:szCs w:val="24"/>
        </w:rPr>
        <w:instrText xml:space="preserve"> SEQ Wykres \* ARABIC </w:instrText>
      </w:r>
      <w:r w:rsidR="00D05060" w:rsidRPr="007619CB">
        <w:rPr>
          <w:rFonts w:ascii="Arial" w:hAnsi="Arial" w:cs="Arial"/>
          <w:i w:val="0"/>
          <w:sz w:val="24"/>
          <w:szCs w:val="24"/>
        </w:rPr>
        <w:fldChar w:fldCharType="separate"/>
      </w:r>
      <w:r w:rsidR="00143FF3" w:rsidRPr="007619CB">
        <w:rPr>
          <w:rFonts w:ascii="Arial" w:hAnsi="Arial" w:cs="Arial"/>
          <w:i w:val="0"/>
          <w:noProof/>
          <w:sz w:val="24"/>
          <w:szCs w:val="24"/>
        </w:rPr>
        <w:t>4</w:t>
      </w:r>
      <w:r w:rsidR="00D05060" w:rsidRPr="007619CB">
        <w:rPr>
          <w:rFonts w:ascii="Arial" w:hAnsi="Arial" w:cs="Arial"/>
          <w:i w:val="0"/>
          <w:noProof/>
          <w:sz w:val="24"/>
          <w:szCs w:val="24"/>
        </w:rPr>
        <w:fldChar w:fldCharType="end"/>
      </w:r>
      <w:r w:rsidRPr="007619CB">
        <w:rPr>
          <w:rFonts w:ascii="Arial" w:hAnsi="Arial" w:cs="Arial"/>
          <w:i w:val="0"/>
          <w:sz w:val="24"/>
          <w:szCs w:val="24"/>
        </w:rPr>
        <w:t>. Udział ludności wg ekonomicznych grup wieku w % ludności ogółem (2017-2021)</w:t>
      </w:r>
      <w:r w:rsidRPr="007619CB">
        <w:rPr>
          <w:rFonts w:ascii="Arial" w:hAnsi="Arial" w:cs="Arial"/>
          <w:i w:val="0"/>
          <w:color w:val="1F4E79"/>
          <w:sz w:val="24"/>
          <w:szCs w:val="24"/>
        </w:rPr>
        <w:t xml:space="preserve"> </w:t>
      </w:r>
    </w:p>
    <w:p w14:paraId="28EC7086" w14:textId="1E8E9525" w:rsidR="007C20F6" w:rsidRPr="007619CB" w:rsidRDefault="00BF5EF7" w:rsidP="00A1186D">
      <w:pPr>
        <w:spacing w:after="33" w:line="259" w:lineRule="auto"/>
        <w:ind w:left="12"/>
        <w:jc w:val="left"/>
        <w:rPr>
          <w:rFonts w:ascii="Arial" w:hAnsi="Arial" w:cs="Arial"/>
          <w:sz w:val="24"/>
          <w:szCs w:val="24"/>
        </w:rPr>
      </w:pPr>
      <w:r w:rsidRPr="007619CB">
        <w:rPr>
          <w:rFonts w:ascii="Arial" w:hAnsi="Arial" w:cs="Arial"/>
          <w:noProof/>
          <w:sz w:val="24"/>
          <w:szCs w:val="24"/>
        </w:rPr>
        <w:drawing>
          <wp:inline distT="0" distB="0" distL="0" distR="0" wp14:anchorId="27C838FE" wp14:editId="064C83D7">
            <wp:extent cx="6486525" cy="2743200"/>
            <wp:effectExtent l="0" t="0" r="9525" b="0"/>
            <wp:docPr id="4" name="Wykres 4">
              <a:extLst xmlns:a="http://schemas.openxmlformats.org/drawingml/2006/main">
                <a:ext uri="{FF2B5EF4-FFF2-40B4-BE49-F238E27FC236}">
                  <a16:creationId xmlns:a16="http://schemas.microsoft.com/office/drawing/2014/main" id="{DE89BC15-26B7-96D5-34C2-FB4A8F0477B1}"/>
                </a:ext>
              </a:extLst>
            </wp:docPr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13"/>
              </a:graphicData>
            </a:graphic>
          </wp:inline>
        </w:drawing>
      </w:r>
    </w:p>
    <w:p w14:paraId="160A90AB" w14:textId="5E145080" w:rsidR="007C20F6" w:rsidRPr="007619CB" w:rsidRDefault="00610772" w:rsidP="00A1186D">
      <w:pPr>
        <w:spacing w:after="95" w:line="259" w:lineRule="auto"/>
        <w:ind w:left="12"/>
        <w:jc w:val="left"/>
        <w:rPr>
          <w:rFonts w:ascii="Arial" w:hAnsi="Arial" w:cs="Arial"/>
          <w:sz w:val="24"/>
          <w:szCs w:val="24"/>
        </w:rPr>
      </w:pPr>
      <w:r w:rsidRPr="007619CB">
        <w:rPr>
          <w:rFonts w:ascii="Arial" w:hAnsi="Arial" w:cs="Arial"/>
          <w:color w:val="767171" w:themeColor="background2" w:themeShade="80"/>
          <w:sz w:val="24"/>
          <w:szCs w:val="24"/>
        </w:rPr>
        <w:t xml:space="preserve">Źródło: opracowanie własne na podstawie </w:t>
      </w:r>
      <w:r w:rsidRPr="007619CB">
        <w:rPr>
          <w:rFonts w:ascii="Arial" w:hAnsi="Arial" w:cs="Arial"/>
          <w:iCs/>
          <w:color w:val="767171" w:themeColor="background2" w:themeShade="80"/>
          <w:sz w:val="24"/>
          <w:szCs w:val="24"/>
        </w:rPr>
        <w:t>BDL GUS</w:t>
      </w:r>
      <w:r w:rsidRPr="007619CB">
        <w:rPr>
          <w:rFonts w:ascii="Arial" w:hAnsi="Arial" w:cs="Arial"/>
          <w:color w:val="1F4E79"/>
          <w:sz w:val="24"/>
          <w:szCs w:val="24"/>
        </w:rPr>
        <w:t xml:space="preserve"> </w:t>
      </w:r>
    </w:p>
    <w:p w14:paraId="2E5CB462" w14:textId="177FC121" w:rsidR="007C20F6" w:rsidRPr="007619CB" w:rsidRDefault="00610772" w:rsidP="00A1186D">
      <w:pPr>
        <w:pStyle w:val="Legenda"/>
        <w:spacing w:before="240"/>
        <w:jc w:val="left"/>
        <w:rPr>
          <w:rFonts w:ascii="Arial" w:hAnsi="Arial" w:cs="Arial"/>
          <w:i w:val="0"/>
          <w:sz w:val="24"/>
          <w:szCs w:val="24"/>
        </w:rPr>
      </w:pPr>
      <w:r w:rsidRPr="007619CB">
        <w:rPr>
          <w:rFonts w:ascii="Arial" w:hAnsi="Arial" w:cs="Arial"/>
          <w:i w:val="0"/>
          <w:sz w:val="24"/>
          <w:szCs w:val="24"/>
        </w:rPr>
        <w:t xml:space="preserve">Wykres </w:t>
      </w:r>
      <w:r w:rsidR="00D05060" w:rsidRPr="007619CB">
        <w:rPr>
          <w:rFonts w:ascii="Arial" w:hAnsi="Arial" w:cs="Arial"/>
          <w:i w:val="0"/>
          <w:sz w:val="24"/>
          <w:szCs w:val="24"/>
        </w:rPr>
        <w:fldChar w:fldCharType="begin"/>
      </w:r>
      <w:r w:rsidR="00D05060" w:rsidRPr="007619CB">
        <w:rPr>
          <w:rFonts w:ascii="Arial" w:hAnsi="Arial" w:cs="Arial"/>
          <w:i w:val="0"/>
          <w:sz w:val="24"/>
          <w:szCs w:val="24"/>
        </w:rPr>
        <w:instrText xml:space="preserve"> SEQ Wykres \* ARABIC </w:instrText>
      </w:r>
      <w:r w:rsidR="00D05060" w:rsidRPr="007619CB">
        <w:rPr>
          <w:rFonts w:ascii="Arial" w:hAnsi="Arial" w:cs="Arial"/>
          <w:i w:val="0"/>
          <w:sz w:val="24"/>
          <w:szCs w:val="24"/>
        </w:rPr>
        <w:fldChar w:fldCharType="separate"/>
      </w:r>
      <w:r w:rsidR="00143FF3" w:rsidRPr="007619CB">
        <w:rPr>
          <w:rFonts w:ascii="Arial" w:hAnsi="Arial" w:cs="Arial"/>
          <w:i w:val="0"/>
          <w:noProof/>
          <w:sz w:val="24"/>
          <w:szCs w:val="24"/>
        </w:rPr>
        <w:t>5</w:t>
      </w:r>
      <w:r w:rsidR="00D05060" w:rsidRPr="007619CB">
        <w:rPr>
          <w:rFonts w:ascii="Arial" w:hAnsi="Arial" w:cs="Arial"/>
          <w:i w:val="0"/>
          <w:noProof/>
          <w:sz w:val="24"/>
          <w:szCs w:val="24"/>
        </w:rPr>
        <w:fldChar w:fldCharType="end"/>
      </w:r>
      <w:r w:rsidRPr="007619CB">
        <w:rPr>
          <w:rFonts w:ascii="Arial" w:hAnsi="Arial" w:cs="Arial"/>
          <w:i w:val="0"/>
          <w:sz w:val="24"/>
          <w:szCs w:val="24"/>
        </w:rPr>
        <w:t>. Różnica % udziału ludność wg trzech grup wiekowych w ogólnej liczbie mieszkańców (porównanie roku 2017 i 2021)</w:t>
      </w:r>
      <w:r w:rsidRPr="007619CB">
        <w:rPr>
          <w:rFonts w:ascii="Arial" w:hAnsi="Arial" w:cs="Arial"/>
          <w:i w:val="0"/>
          <w:color w:val="1F4E79"/>
          <w:sz w:val="24"/>
          <w:szCs w:val="24"/>
        </w:rPr>
        <w:t xml:space="preserve"> </w:t>
      </w:r>
    </w:p>
    <w:p w14:paraId="3580D949" w14:textId="0313DB6A" w:rsidR="007C20F6" w:rsidRPr="007619CB" w:rsidRDefault="00BF5EF7" w:rsidP="00A1186D">
      <w:pPr>
        <w:spacing w:after="33" w:line="259" w:lineRule="auto"/>
        <w:ind w:right="6817"/>
        <w:jc w:val="left"/>
        <w:rPr>
          <w:rFonts w:ascii="Arial" w:hAnsi="Arial" w:cs="Arial"/>
          <w:sz w:val="24"/>
          <w:szCs w:val="24"/>
        </w:rPr>
      </w:pPr>
      <w:r w:rsidRPr="007619CB">
        <w:rPr>
          <w:rFonts w:ascii="Arial" w:hAnsi="Arial" w:cs="Arial"/>
          <w:noProof/>
          <w:color w:val="FFFFFF" w:themeColor="background1"/>
          <w:sz w:val="24"/>
          <w:szCs w:val="24"/>
          <w:shd w:val="clear" w:color="auto" w:fill="C00000"/>
        </w:rPr>
        <w:lastRenderedPageBreak/>
        <w:drawing>
          <wp:inline distT="0" distB="0" distL="0" distR="0" wp14:anchorId="78594502" wp14:editId="406A8428">
            <wp:extent cx="6534150" cy="1943100"/>
            <wp:effectExtent l="0" t="0" r="0" b="0"/>
            <wp:docPr id="5" name="Wykres 5">
              <a:extLst xmlns:a="http://schemas.openxmlformats.org/drawingml/2006/main">
                <a:ext uri="{FF2B5EF4-FFF2-40B4-BE49-F238E27FC236}">
                  <a16:creationId xmlns:a16="http://schemas.microsoft.com/office/drawing/2014/main" id="{7050F3D4-8CC5-B1F9-AA7C-84DF2C416B59}"/>
                </a:ext>
              </a:extLst>
            </wp:docPr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14"/>
              </a:graphicData>
            </a:graphic>
          </wp:inline>
        </w:drawing>
      </w:r>
    </w:p>
    <w:p w14:paraId="2773CCE1" w14:textId="77777777" w:rsidR="00610772" w:rsidRPr="007619CB" w:rsidRDefault="00610772" w:rsidP="00A1186D">
      <w:pPr>
        <w:spacing w:line="363" w:lineRule="auto"/>
        <w:ind w:left="7" w:right="108"/>
        <w:jc w:val="left"/>
        <w:rPr>
          <w:rFonts w:ascii="Arial" w:hAnsi="Arial" w:cs="Arial"/>
          <w:color w:val="1F4E79"/>
          <w:sz w:val="24"/>
          <w:szCs w:val="24"/>
        </w:rPr>
      </w:pPr>
      <w:r w:rsidRPr="007619CB">
        <w:rPr>
          <w:rFonts w:ascii="Arial" w:hAnsi="Arial" w:cs="Arial"/>
          <w:color w:val="767171" w:themeColor="background2" w:themeShade="80"/>
          <w:sz w:val="24"/>
          <w:szCs w:val="24"/>
        </w:rPr>
        <w:t xml:space="preserve">Źródło: opracowanie własne na podstawie </w:t>
      </w:r>
      <w:r w:rsidRPr="007619CB">
        <w:rPr>
          <w:rFonts w:ascii="Arial" w:hAnsi="Arial" w:cs="Arial"/>
          <w:iCs/>
          <w:color w:val="767171" w:themeColor="background2" w:themeShade="80"/>
          <w:sz w:val="24"/>
          <w:szCs w:val="24"/>
        </w:rPr>
        <w:t>BDL GUS</w:t>
      </w:r>
      <w:r w:rsidRPr="007619CB">
        <w:rPr>
          <w:rFonts w:ascii="Arial" w:hAnsi="Arial" w:cs="Arial"/>
          <w:color w:val="1F4E79"/>
          <w:sz w:val="24"/>
          <w:szCs w:val="24"/>
        </w:rPr>
        <w:t xml:space="preserve"> </w:t>
      </w:r>
    </w:p>
    <w:p w14:paraId="2EBF83FD" w14:textId="77777777" w:rsidR="00AF364E" w:rsidRPr="007619CB" w:rsidRDefault="00AF364E" w:rsidP="00A1186D">
      <w:pPr>
        <w:spacing w:after="86" w:line="259" w:lineRule="auto"/>
        <w:jc w:val="left"/>
        <w:rPr>
          <w:rFonts w:ascii="Arial" w:hAnsi="Arial" w:cs="Arial"/>
          <w:b/>
          <w:color w:val="FF0000"/>
          <w:sz w:val="24"/>
          <w:szCs w:val="24"/>
        </w:rPr>
      </w:pPr>
    </w:p>
    <w:p w14:paraId="75A8A86E" w14:textId="2BFCAF47" w:rsidR="008C6699" w:rsidRPr="007619CB" w:rsidRDefault="00AF364E" w:rsidP="00A1186D">
      <w:pPr>
        <w:spacing w:after="86" w:line="259" w:lineRule="auto"/>
        <w:jc w:val="left"/>
        <w:rPr>
          <w:rFonts w:ascii="Arial" w:hAnsi="Arial" w:cs="Arial"/>
          <w:sz w:val="24"/>
          <w:szCs w:val="24"/>
        </w:rPr>
      </w:pPr>
      <w:r w:rsidRPr="007619CB">
        <w:rPr>
          <w:rFonts w:ascii="Arial" w:hAnsi="Arial" w:cs="Arial"/>
          <w:noProof/>
          <w:sz w:val="24"/>
          <w:szCs w:val="24"/>
        </w:rPr>
        <w:drawing>
          <wp:anchor distT="0" distB="0" distL="114300" distR="114300" simplePos="0" relativeHeight="251672064" behindDoc="0" locked="0" layoutInCell="1" allowOverlap="0" wp14:anchorId="17DD094B" wp14:editId="515CBD16">
            <wp:simplePos x="0" y="0"/>
            <wp:positionH relativeFrom="column">
              <wp:posOffset>-95250</wp:posOffset>
            </wp:positionH>
            <wp:positionV relativeFrom="paragraph">
              <wp:posOffset>-143510</wp:posOffset>
            </wp:positionV>
            <wp:extent cx="594360" cy="628015"/>
            <wp:effectExtent l="0" t="0" r="0" b="0"/>
            <wp:wrapSquare wrapText="bothSides"/>
            <wp:docPr id="29" name="Picture 3006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006" name="Picture 3006"/>
                    <pic:cNvPicPr/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594360" cy="62801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="008C6699" w:rsidRPr="007619CB">
        <w:rPr>
          <w:rFonts w:ascii="Arial" w:hAnsi="Arial" w:cs="Arial"/>
          <w:b/>
          <w:color w:val="FF0000"/>
          <w:sz w:val="24"/>
          <w:szCs w:val="24"/>
        </w:rPr>
        <w:t>Stały wzrost liczby osób w wieku produkcyjnym i nieprodukcyjnym. Liczb tych nie równoważy powiększanie się grupy osób w wieku przedprodukcyjnym.</w:t>
      </w:r>
    </w:p>
    <w:p w14:paraId="625273FA" w14:textId="77777777" w:rsidR="008C6699" w:rsidRPr="007619CB" w:rsidRDefault="008C6699" w:rsidP="00A1186D">
      <w:pPr>
        <w:spacing w:line="259" w:lineRule="auto"/>
        <w:jc w:val="left"/>
        <w:rPr>
          <w:rStyle w:val="Wyrnienieintensywne"/>
          <w:rFonts w:ascii="Arial" w:hAnsi="Arial" w:cs="Arial"/>
          <w:i w:val="0"/>
          <w:szCs w:val="24"/>
        </w:rPr>
      </w:pPr>
    </w:p>
    <w:p w14:paraId="147074CA" w14:textId="7B165379" w:rsidR="007C20F6" w:rsidRPr="007619CB" w:rsidRDefault="003451CF" w:rsidP="00A1186D">
      <w:pPr>
        <w:ind w:right="108" w:firstLine="708"/>
        <w:jc w:val="left"/>
        <w:rPr>
          <w:rFonts w:ascii="Arial" w:hAnsi="Arial" w:cs="Arial"/>
          <w:color w:val="000000" w:themeColor="text1"/>
          <w:sz w:val="24"/>
          <w:szCs w:val="24"/>
        </w:rPr>
      </w:pPr>
      <w:r w:rsidRPr="007619CB">
        <w:rPr>
          <w:rFonts w:ascii="Arial" w:hAnsi="Arial" w:cs="Arial"/>
          <w:noProof/>
          <w:sz w:val="24"/>
          <w:szCs w:val="24"/>
        </w:rPr>
        <mc:AlternateContent>
          <mc:Choice Requires="wpg">
            <w:drawing>
              <wp:anchor distT="0" distB="0" distL="114300" distR="114300" simplePos="0" relativeHeight="251620864" behindDoc="0" locked="0" layoutInCell="1" allowOverlap="1" wp14:anchorId="126E0F96" wp14:editId="6DCEC490">
                <wp:simplePos x="0" y="0"/>
                <wp:positionH relativeFrom="page">
                  <wp:posOffset>10115677</wp:posOffset>
                </wp:positionH>
                <wp:positionV relativeFrom="page">
                  <wp:posOffset>2663432</wp:posOffset>
                </wp:positionV>
                <wp:extent cx="128839" cy="3583190"/>
                <wp:effectExtent l="0" t="0" r="0" b="0"/>
                <wp:wrapSquare wrapText="bothSides"/>
                <wp:docPr id="177915" name="Group 177915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128839" cy="3583190"/>
                          <a:chOff x="0" y="0"/>
                          <a:chExt cx="128839" cy="3583190"/>
                        </a:xfrm>
                      </wpg:grpSpPr>
                      <wps:wsp>
                        <wps:cNvPr id="2769" name="Rectangle 2769"/>
                        <wps:cNvSpPr/>
                        <wps:spPr>
                          <a:xfrm rot="-5399999">
                            <a:off x="547" y="3412382"/>
                            <a:ext cx="170262" cy="171355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14A8FF6B" w14:textId="77777777" w:rsidR="00E67980" w:rsidRDefault="00E67980">
                              <w:pPr>
                                <w:spacing w:after="160" w:line="259" w:lineRule="auto"/>
                                <w:jc w:val="left"/>
                              </w:pPr>
                              <w:r>
                                <w:rPr>
                                  <w:b/>
                                  <w:color w:val="1F497D"/>
                                  <w:sz w:val="20"/>
                                </w:rPr>
                                <w:t>11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2770" name="Rectangle 2770"/>
                        <wps:cNvSpPr/>
                        <wps:spPr>
                          <a:xfrm rot="-5399999">
                            <a:off x="47168" y="3330986"/>
                            <a:ext cx="77022" cy="171355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7970A7F4" w14:textId="77777777" w:rsidR="00E67980" w:rsidRDefault="00E67980">
                              <w:pPr>
                                <w:spacing w:after="160" w:line="259" w:lineRule="auto"/>
                                <w:jc w:val="left"/>
                              </w:pPr>
                              <w:r>
                                <w:rPr>
                                  <w:b/>
                                  <w:color w:val="1F497D"/>
                                  <w:sz w:val="20"/>
                                </w:rPr>
                                <w:t xml:space="preserve"> 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2771" name="Rectangle 2771"/>
                        <wps:cNvSpPr/>
                        <wps:spPr>
                          <a:xfrm rot="-5399999">
                            <a:off x="-1935405" y="1290501"/>
                            <a:ext cx="4042167" cy="171355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74978749" w14:textId="77777777" w:rsidR="00E67980" w:rsidRDefault="00E67980">
                              <w:pPr>
                                <w:spacing w:after="160" w:line="259" w:lineRule="auto"/>
                                <w:jc w:val="left"/>
                              </w:pPr>
                              <w:r>
                                <w:rPr>
                                  <w:color w:val="365F92"/>
                                  <w:sz w:val="20"/>
                                </w:rPr>
                                <w:t xml:space="preserve">Program Polityki Senioralnej dla Miasta Tychy na lata 2020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2772" name="Rectangle 2772"/>
                        <wps:cNvSpPr/>
                        <wps:spPr>
                          <a:xfrm rot="-5399999">
                            <a:off x="59937" y="243305"/>
                            <a:ext cx="51479" cy="171355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21BA49FE" w14:textId="77777777" w:rsidR="00E67980" w:rsidRDefault="00E67980">
                              <w:pPr>
                                <w:spacing w:after="160" w:line="259" w:lineRule="auto"/>
                                <w:jc w:val="left"/>
                              </w:pPr>
                              <w:r>
                                <w:rPr>
                                  <w:color w:val="365F92"/>
                                  <w:sz w:val="20"/>
                                </w:rPr>
                                <w:t>-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2773" name="Rectangle 2773"/>
                        <wps:cNvSpPr/>
                        <wps:spPr>
                          <a:xfrm rot="-5399999">
                            <a:off x="66667" y="211935"/>
                            <a:ext cx="38021" cy="171355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02891ED6" w14:textId="77777777" w:rsidR="00E67980" w:rsidRDefault="00E67980">
                              <w:pPr>
                                <w:spacing w:after="160" w:line="259" w:lineRule="auto"/>
                                <w:jc w:val="left"/>
                              </w:pPr>
                              <w:r>
                                <w:rPr>
                                  <w:color w:val="365F92"/>
                                  <w:sz w:val="20"/>
                                </w:rPr>
                                <w:t xml:space="preserve">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2774" name="Rectangle 2774"/>
                        <wps:cNvSpPr/>
                        <wps:spPr>
                          <a:xfrm rot="-5399999">
                            <a:off x="-43020" y="73290"/>
                            <a:ext cx="257398" cy="171355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39ECB172" w14:textId="77777777" w:rsidR="00E67980" w:rsidRDefault="00E67980">
                              <w:pPr>
                                <w:spacing w:after="160" w:line="259" w:lineRule="auto"/>
                                <w:jc w:val="left"/>
                              </w:pPr>
                              <w:r>
                                <w:rPr>
                                  <w:color w:val="365F92"/>
                                  <w:sz w:val="20"/>
                                </w:rPr>
                                <w:t>202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2775" name="Rectangle 2775"/>
                        <wps:cNvSpPr/>
                        <wps:spPr>
                          <a:xfrm rot="-5399999">
                            <a:off x="43030" y="-34205"/>
                            <a:ext cx="85295" cy="171355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2F533705" w14:textId="77777777" w:rsidR="00E67980" w:rsidRDefault="00E67980">
                              <w:pPr>
                                <w:spacing w:after="160" w:line="259" w:lineRule="auto"/>
                                <w:jc w:val="left"/>
                              </w:pPr>
                              <w:r>
                                <w:rPr>
                                  <w:color w:val="365F92"/>
                                  <w:sz w:val="20"/>
                                </w:rPr>
                                <w:t>7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2776" name="Rectangle 2776"/>
                        <wps:cNvSpPr/>
                        <wps:spPr>
                          <a:xfrm rot="-5399999">
                            <a:off x="66667" y="-76100"/>
                            <a:ext cx="38021" cy="171355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118A8790" w14:textId="77777777" w:rsidR="00E67980" w:rsidRDefault="00E67980">
                              <w:pPr>
                                <w:spacing w:after="160" w:line="259" w:lineRule="auto"/>
                                <w:jc w:val="left"/>
                              </w:pPr>
                              <w:r>
                                <w:rPr>
                                  <w:color w:val="1F497D"/>
                                  <w:sz w:val="20"/>
                                </w:rPr>
                                <w:t xml:space="preserve">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w14:anchorId="126E0F96" id="Group 177915" o:spid="_x0000_s1129" style="position:absolute;left:0;text-align:left;margin-left:796.5pt;margin-top:209.7pt;width:10.15pt;height:282.15pt;z-index:251620864;mso-position-horizontal-relative:page;mso-position-vertical-relative:page" coordsize="1288,3583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1YjAyLAMAANARAAAOAAAAZHJzL2Uyb0RvYy54bWzkmGtr2zAUhr8P9h+Evqe2JN9pWsa6lsFY&#10;y7r9AMWRL2BbRnLrdL9+R/IlbRoGS2EZSz44suRI57yPzuvY55ebukKPQulSNktMzlyMRJPKddnk&#10;S/zj+/Uiwkh3vFnzSjZiiZ+ExpcX79+d920iqCxktRYKwSSNTvp2iYuuaxPH0Wkhaq7PZCsaGMyk&#10;qnkHpyp31or3MHtdOdR1A6eXat0qmQqtofdqGMQXdv4sE2l3m2VadKhaYoits0dljytzdC7OeZIr&#10;3hZlOobBD4ii5mUDi85TXfGOowdVvpqqLlMltcy6s1TWjsyyMhU2B8iGuDvZ3Cj50Npc8qTP21km&#10;kHZHp4OnTb8+3ilUroFdGMbEx6jhNXCyS6OxD0Tq2zyBa29Ue9/eqbEjH85M3ptM1eYbMkIbK+/T&#10;LK/YdCiFTkKjiMUYpTDE/IiReNQ/LQDSq5+lxaff/9CZlnVMdHMwfQtbSW/V0m9T677grbAQtFFg&#10;VIuGAWQyaPUNdhlv8kog22vFsdfOUulEg2qTTkhJ2IcLn8XmY7fNKJvvhRgZdTxCWUSH3TnLF7o0&#10;oIN8JCTM9834LAJPWqW7GyFrZBpLrCAsOzl//KK74dLpEhNK1ZhjI6/LqhpGTQ9oOUVrWt1mtbHb&#10;I7bRmK6VXD+BCoVUP2+h8rNK9kssxxY2ZgCLm1GMqs8NqG/qbmqoqbGaGqqrPkpbnUM4Hx46mZU2&#10;3u1qY1yA1WzFv8I3hLBf84XeN/D1QhKAIRrCjLlxFLwkHALh4wFmU2anApjsBUwmGaDY/7iAFyRm&#10;vueCjQJjQmPXd+18PJmq2HM9SgIoc+OCRyhjb0rvVChDQe0p49nNDqHsxzEbjJp6UMfWh7eEfeKF&#10;413uCHxtMFvj/P9tmu3lO5vZIXwD+Ix8iSnoly7NIpeCdRypfu0t45T4env5zjZ2CN+Fx1wKt3dw&#10;4JCBSb/kS/2QxXCXPhLg8NQMen7meP4/Opx97BDAwJcNfBfMo7sGHfk0hkWPxDc6Nb7B3gKefewQ&#10;vluDXoQBcXcK+LgGHf8rfO1TMbw2sM+I4ysO817i+bl9rtq+iLn4BQAA//8DAFBLAwQUAAYACAAA&#10;ACEAHadkUuMAAAANAQAADwAAAGRycy9kb3ducmV2LnhtbEyPQWvCQBSE74X+h+UVequbbdSaNBsR&#10;aXsSoVoQb8/sMwlmd0N2TeK/73pqj8MMM99ky1E3rKfO1dZIEJMIGJnCqtqUEn72ny8LYM6jUdhY&#10;QxJu5GCZPz5kmCo7mG/qd75kocS4FCVU3rcp566oSKOb2JZM8M620+iD7EquOhxCuW74axTNucba&#10;hIUKW1pXVFx2Vy3ha8BhFYuPfnM5r2/H/Wx72AiS8vlpXL0D8zT6vzDc8QM65IHpZK9GOdYEPUvi&#10;cMZLmIpkCuwemYs4BnaSkCziN+B5xv+/yH8BAAD//wMAUEsBAi0AFAAGAAgAAAAhALaDOJL+AAAA&#10;4QEAABMAAAAAAAAAAAAAAAAAAAAAAFtDb250ZW50X1R5cGVzXS54bWxQSwECLQAUAAYACAAAACEA&#10;OP0h/9YAAACUAQAACwAAAAAAAAAAAAAAAAAvAQAAX3JlbHMvLnJlbHNQSwECLQAUAAYACAAAACEA&#10;dWIwMiwDAADQEQAADgAAAAAAAAAAAAAAAAAuAgAAZHJzL2Uyb0RvYy54bWxQSwECLQAUAAYACAAA&#10;ACEAHadkUuMAAAANAQAADwAAAAAAAAAAAAAAAACGBQAAZHJzL2Rvd25yZXYueG1sUEsFBgAAAAAE&#10;AAQA8wAAAJYGAAAAAA==&#10;">
                <v:rect id="Rectangle 2769" o:spid="_x0000_s1130" style="position:absolute;left:6;top:34123;width:1702;height:1713;rotation:-5898239fd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ioBPjxgAAAN0AAAAPAAAAZHJzL2Rvd25yZXYueG1sRI9Pa8JA&#10;FMTvgt9heYI33SiibeoqpSDxolBti8dn9uUPzb6N2Y3Gb98VhB6HmfkNs1x3phJXalxpWcFkHIEg&#10;Tq0uOVfwddyMXkA4j6yxskwK7uRgver3lhhre+NPuh58LgKEXYwKCu/rWEqXFmTQjW1NHLzMNgZ9&#10;kE0udYO3ADeVnEbRXBosOSwUWNNHQenvoTUKvifH9idx+zOfsstitvPJPssTpYaD7v0NhKfO/4ef&#10;7a1WMF3MX+HxJjwBufoDAAD//wMAUEsBAi0AFAAGAAgAAAAhANvh9svuAAAAhQEAABMAAAAAAAAA&#10;AAAAAAAAAAAAAFtDb250ZW50X1R5cGVzXS54bWxQSwECLQAUAAYACAAAACEAWvQsW78AAAAVAQAA&#10;CwAAAAAAAAAAAAAAAAAfAQAAX3JlbHMvLnJlbHNQSwECLQAUAAYACAAAACEAYqAT48YAAADdAAAA&#10;DwAAAAAAAAAAAAAAAAAHAgAAZHJzL2Rvd25yZXYueG1sUEsFBgAAAAADAAMAtwAAAPoCAAAAAA==&#10;" filled="f" stroked="f">
                  <v:textbox inset="0,0,0,0">
                    <w:txbxContent>
                      <w:p w14:paraId="14A8FF6B" w14:textId="77777777" w:rsidR="00E67980" w:rsidRDefault="00E67980">
                        <w:pPr>
                          <w:spacing w:after="160" w:line="259" w:lineRule="auto"/>
                          <w:jc w:val="left"/>
                        </w:pPr>
                        <w:r>
                          <w:rPr>
                            <w:b/>
                            <w:color w:val="1F497D"/>
                            <w:sz w:val="20"/>
                          </w:rPr>
                          <w:t>11</w:t>
                        </w:r>
                      </w:p>
                    </w:txbxContent>
                  </v:textbox>
                </v:rect>
                <v:rect id="Rectangle 2770" o:spid="_x0000_s1131" style="position:absolute;left:472;top:33309;width:770;height:1713;rotation:-5898239fd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2QyyjxAAAAN0AAAAPAAAAZHJzL2Rvd25yZXYueG1sRE/LasJA&#10;FN0X/IfhCt3ViaE0JTqKCJJuGlDb0uU1c/PAzJ00Mybp33cWQpeH815vJ9OKgXrXWFawXEQgiAur&#10;G64UfJwPT68gnEfW2FomBb/kYLuZPawx1XbkIw0nX4kQwi5FBbX3XSqlK2oy6Ba2Iw5caXuDPsC+&#10;krrHMYSbVsZR9CINNhwaauxoX1NxPd2Mgs/l+faVufzC3+VP8vzus7ysMqUe59NuBcLT5P/Fd/eb&#10;VhAnSdgf3oQnIDd/AAAA//8DAFBLAQItABQABgAIAAAAIQDb4fbL7gAAAIUBAAATAAAAAAAAAAAA&#10;AAAAAAAAAABbQ29udGVudF9UeXBlc10ueG1sUEsBAi0AFAAGAAgAAAAhAFr0LFu/AAAAFQEAAAsA&#10;AAAAAAAAAAAAAAAAHwEAAF9yZWxzLy5yZWxzUEsBAi0AFAAGAAgAAAAhAHZDLKPEAAAA3QAAAA8A&#10;AAAAAAAAAAAAAAAABwIAAGRycy9kb3ducmV2LnhtbFBLBQYAAAAAAwADALcAAAD4AgAAAAA=&#10;" filled="f" stroked="f">
                  <v:textbox inset="0,0,0,0">
                    <w:txbxContent>
                      <w:p w14:paraId="7970A7F4" w14:textId="77777777" w:rsidR="00E67980" w:rsidRDefault="00E67980">
                        <w:pPr>
                          <w:spacing w:after="160" w:line="259" w:lineRule="auto"/>
                          <w:jc w:val="left"/>
                        </w:pPr>
                        <w:r>
                          <w:rPr>
                            <w:b/>
                            <w:color w:val="1F497D"/>
                            <w:sz w:val="20"/>
                          </w:rPr>
                          <w:t xml:space="preserve">  </w:t>
                        </w:r>
                      </w:p>
                    </w:txbxContent>
                  </v:textbox>
                </v:rect>
                <v:rect id="Rectangle 2771" o:spid="_x0000_s1132" style="position:absolute;left:-19354;top:12905;width:40421;height:1713;rotation:-5898239fd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ZD4k4xgAAAN0AAAAPAAAAZHJzL2Rvd25yZXYueG1sRI9Pa8JA&#10;FMTvhX6H5RV6q5uImBJdpRQkXipUq3h8Zl/+YPZtzK4av31XEDwOM/MbZjrvTSMu1LnasoJ4EIEg&#10;zq2uuVTwt1l8fIJwHlljY5kU3MjBfPb6MsVU2yv/0mXtSxEg7FJUUHnfplK6vCKDbmBb4uAVtjPo&#10;g+xKqTu8Brhp5DCKxtJgzWGhwpa+K8qP67NRsI03513mVgfeF6dk9OOzVVFmSr2/9V8TEJ56/ww/&#10;2kutYJgkMdzfhCcgZ/8AAAD//wMAUEsBAi0AFAAGAAgAAAAhANvh9svuAAAAhQEAABMAAAAAAAAA&#10;AAAAAAAAAAAAAFtDb250ZW50X1R5cGVzXS54bWxQSwECLQAUAAYACAAAACEAWvQsW78AAAAVAQAA&#10;CwAAAAAAAAAAAAAAAAAfAQAAX3JlbHMvLnJlbHNQSwECLQAUAAYACAAAACEAGQ+JOMYAAADdAAAA&#10;DwAAAAAAAAAAAAAAAAAHAgAAZHJzL2Rvd25yZXYueG1sUEsFBgAAAAADAAMAtwAAAPoCAAAAAA==&#10;" filled="f" stroked="f">
                  <v:textbox inset="0,0,0,0">
                    <w:txbxContent>
                      <w:p w14:paraId="74978749" w14:textId="77777777" w:rsidR="00E67980" w:rsidRDefault="00E67980">
                        <w:pPr>
                          <w:spacing w:after="160" w:line="259" w:lineRule="auto"/>
                          <w:jc w:val="left"/>
                        </w:pPr>
                        <w:r>
                          <w:rPr>
                            <w:color w:val="365F92"/>
                            <w:sz w:val="20"/>
                          </w:rPr>
                          <w:t xml:space="preserve">Program Polityki Senioralnej dla Miasta Tychy na lata 2020 </w:t>
                        </w:r>
                      </w:p>
                    </w:txbxContent>
                  </v:textbox>
                </v:rect>
                <v:rect id="Rectangle 2772" o:spid="_x0000_s1133" style="position:absolute;left:599;top:2433;width:515;height:1713;rotation:-5898239fd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p3RdPxgAAAN0AAAAPAAAAZHJzL2Rvd25yZXYueG1sRI9Pa8JA&#10;FMTvhX6H5Qm91Y1BTImuIoUSLxXUKh6f2Zc/mH2bZleN394tFDwOM/MbZrboTSOu1LnasoLRMAJB&#10;nFtdc6ngZ/f1/gHCeWSNjWVScCcHi/nrywxTbW+8oevWlyJA2KWooPK+TaV0eUUG3dC2xMErbGfQ&#10;B9mVUnd4C3DTyDiKJtJgzWGhwpY+K8rP24tRsB/tLofMrU98LH6T8bfP1kWZKfU26JdTEJ56/wz/&#10;t1daQZwkMfy9CU9Azh8AAAD//wMAUEsBAi0AFAAGAAgAAAAhANvh9svuAAAAhQEAABMAAAAAAAAA&#10;AAAAAAAAAAAAAFtDb250ZW50X1R5cGVzXS54bWxQSwECLQAUAAYACAAAACEAWvQsW78AAAAVAQAA&#10;CwAAAAAAAAAAAAAAAAAfAQAAX3JlbHMvLnJlbHNQSwECLQAUAAYACAAAACEA6d0XT8YAAADdAAAA&#10;DwAAAAAAAAAAAAAAAAAHAgAAZHJzL2Rvd25yZXYueG1sUEsFBgAAAAADAAMAtwAAAPoCAAAAAA==&#10;" filled="f" stroked="f">
                  <v:textbox inset="0,0,0,0">
                    <w:txbxContent>
                      <w:p w14:paraId="21BA49FE" w14:textId="77777777" w:rsidR="00E67980" w:rsidRDefault="00E67980">
                        <w:pPr>
                          <w:spacing w:after="160" w:line="259" w:lineRule="auto"/>
                          <w:jc w:val="left"/>
                        </w:pPr>
                        <w:r>
                          <w:rPr>
                            <w:color w:val="365F92"/>
                            <w:sz w:val="20"/>
                          </w:rPr>
                          <w:t>-</w:t>
                        </w:r>
                      </w:p>
                    </w:txbxContent>
                  </v:textbox>
                </v:rect>
                <v:rect id="Rectangle 2773" o:spid="_x0000_s1134" style="position:absolute;left:667;top:2119;width:380;height:1713;rotation:-5898239fd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GkbLUxgAAAN0AAAAPAAAAZHJzL2Rvd25yZXYueG1sRI9Pa8JA&#10;FMTvgt9heUJvutGKKamrlILEi4LaFo/P7Msfmn0bs6vGb98tCB6HmfkNM192phZXal1lWcF4FIEg&#10;zqyuuFDwdVgN30A4j6yxtkwK7uRguej35phoe+MdXfe+EAHCLkEFpfdNIqXLSjLoRrYhDl5uW4M+&#10;yLaQusVbgJtaTqJoJg1WHBZKbOizpOx3fzEKvseHy0/qtic+5ud4uvHpNi9SpV4G3cc7CE+df4Yf&#10;7bVWMInjV/h/E56AXPwBAAD//wMAUEsBAi0AFAAGAAgAAAAhANvh9svuAAAAhQEAABMAAAAAAAAA&#10;AAAAAAAAAAAAAFtDb250ZW50X1R5cGVzXS54bWxQSwECLQAUAAYACAAAACEAWvQsW78AAAAVAQAA&#10;CwAAAAAAAAAAAAAAAAAfAQAAX3JlbHMvLnJlbHNQSwECLQAUAAYACAAAACEAhpGy1MYAAADdAAAA&#10;DwAAAAAAAAAAAAAAAAAHAgAAZHJzL2Rvd25yZXYueG1sUEsFBgAAAAADAAMAtwAAAPoCAAAAAA==&#10;" filled="f" stroked="f">
                  <v:textbox inset="0,0,0,0">
                    <w:txbxContent>
                      <w:p w14:paraId="02891ED6" w14:textId="77777777" w:rsidR="00E67980" w:rsidRDefault="00E67980">
                        <w:pPr>
                          <w:spacing w:after="160" w:line="259" w:lineRule="auto"/>
                          <w:jc w:val="left"/>
                        </w:pPr>
                        <w:r>
                          <w:rPr>
                            <w:color w:val="365F92"/>
                            <w:sz w:val="20"/>
                          </w:rPr>
                          <w:t xml:space="preserve"> </w:t>
                        </w:r>
                      </w:p>
                    </w:txbxContent>
                  </v:textbox>
                </v:rect>
                <v:rect id="Rectangle 2774" o:spid="_x0000_s1135" style="position:absolute;left:-430;top:732;width:2574;height:1713;rotation:-5898239fd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JeCqgxgAAAN0AAAAPAAAAZHJzL2Rvd25yZXYueG1sRI9ba8JA&#10;FITfhf6H5RR8040ipkRXKYUSXxS8VHw8Zk8uNHs2ZleN/94tFHwcZuYbZr7sTC1u1LrKsoLRMAJB&#10;nFldcaHgsP8efIBwHlljbZkUPMjBcvHWm2Oi7Z23dNv5QgQIuwQVlN43iZQuK8mgG9qGOHi5bQ36&#10;INtC6hbvAW5qOY6iqTRYcVgosaGvkrLf3dUo+Bntr8fUbc58yi/xZO3TTV6kSvXfu88ZCE+df4X/&#10;2yutYBzHE/h7E56AXDwBAAD//wMAUEsBAi0AFAAGAAgAAAAhANvh9svuAAAAhQEAABMAAAAAAAAA&#10;AAAAAAAAAAAAAFtDb250ZW50X1R5cGVzXS54bWxQSwECLQAUAAYACAAAACEAWvQsW78AAAAVAQAA&#10;CwAAAAAAAAAAAAAAAAAfAQAAX3JlbHMvLnJlbHNQSwECLQAUAAYACAAAACEACXgqoMYAAADdAAAA&#10;DwAAAAAAAAAAAAAAAAAHAgAAZHJzL2Rvd25yZXYueG1sUEsFBgAAAAADAAMAtwAAAPoCAAAAAA==&#10;" filled="f" stroked="f">
                  <v:textbox inset="0,0,0,0">
                    <w:txbxContent>
                      <w:p w14:paraId="39ECB172" w14:textId="77777777" w:rsidR="00E67980" w:rsidRDefault="00E67980">
                        <w:pPr>
                          <w:spacing w:after="160" w:line="259" w:lineRule="auto"/>
                          <w:jc w:val="left"/>
                        </w:pPr>
                        <w:r>
                          <w:rPr>
                            <w:color w:val="365F92"/>
                            <w:sz w:val="20"/>
                          </w:rPr>
                          <w:t>202</w:t>
                        </w:r>
                      </w:p>
                    </w:txbxContent>
                  </v:textbox>
                </v:rect>
                <v:rect id="Rectangle 2775" o:spid="_x0000_s1136" style="position:absolute;left:430;top:-342;width:853;height:1713;rotation:-5898239fd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mNI87xgAAAN0AAAAPAAAAZHJzL2Rvd25yZXYueG1sRI9Pa8JA&#10;FMTvgt9heUJvulGqKamrlILEi4LaFo/P7Msfmn0bs6vGb98tCB6HmfkNM192phZXal1lWcF4FIEg&#10;zqyuuFDwdVgN30A4j6yxtkwK7uRguej35phoe+MdXfe+EAHCLkEFpfdNIqXLSjLoRrYhDl5uW4M+&#10;yLaQusVbgJtaTqJoJg1WHBZKbOizpOx3fzEKvseHy0/qtic+5uf4dePTbV6kSr0Muo93EJ46/ww/&#10;2mutYBLHU/h/E56AXPwBAAD//wMAUEsBAi0AFAAGAAgAAAAhANvh9svuAAAAhQEAABMAAAAAAAAA&#10;AAAAAAAAAAAAAFtDb250ZW50X1R5cGVzXS54bWxQSwECLQAUAAYACAAAACEAWvQsW78AAAAVAQAA&#10;CwAAAAAAAAAAAAAAAAAfAQAAX3JlbHMvLnJlbHNQSwECLQAUAAYACAAAACEAZjSPO8YAAADdAAAA&#10;DwAAAAAAAAAAAAAAAAAHAgAAZHJzL2Rvd25yZXYueG1sUEsFBgAAAAADAAMAtwAAAPoCAAAAAA==&#10;" filled="f" stroked="f">
                  <v:textbox inset="0,0,0,0">
                    <w:txbxContent>
                      <w:p w14:paraId="2F533705" w14:textId="77777777" w:rsidR="00E67980" w:rsidRDefault="00E67980">
                        <w:pPr>
                          <w:spacing w:after="160" w:line="259" w:lineRule="auto"/>
                          <w:jc w:val="left"/>
                        </w:pPr>
                        <w:r>
                          <w:rPr>
                            <w:color w:val="365F92"/>
                            <w:sz w:val="20"/>
                          </w:rPr>
                          <w:t>7</w:t>
                        </w:r>
                      </w:p>
                    </w:txbxContent>
                  </v:textbox>
                </v:rect>
                <v:rect id="Rectangle 2776" o:spid="_x0000_s1137" style="position:absolute;left:667;top:-761;width:379;height:1713;rotation:-5898239fd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W5hFMxwAAAN0AAAAPAAAAZHJzL2Rvd25yZXYueG1sRI9ba8JA&#10;FITfhf6H5RR8040ipsRspBRK+lLBS8XHY/bkQrNn0+yq6b93CwUfh5n5hknXg2nFlXrXWFYwm0Yg&#10;iAurG64UHPbvkxcQziNrbC2Tgl9ysM6eRikm2t54S9edr0SAsEtQQe19l0jpipoMuqntiINX2t6g&#10;D7KvpO7xFuCmlfMoWkqDDYeFGjt6q6n43l2Mgq/Z/nLM3ebMp/InXnz6fFNWuVLj5+F1BcLT4B/h&#10;//aHVjCP4yX8vQlPQGZ3AAAA//8DAFBLAQItABQABgAIAAAAIQDb4fbL7gAAAIUBAAATAAAAAAAA&#10;AAAAAAAAAAAAAABbQ29udGVudF9UeXBlc10ueG1sUEsBAi0AFAAGAAgAAAAhAFr0LFu/AAAAFQEA&#10;AAsAAAAAAAAAAAAAAAAAHwEAAF9yZWxzLy5yZWxzUEsBAi0AFAAGAAgAAAAhAJbmEUzHAAAA3QAA&#10;AA8AAAAAAAAAAAAAAAAABwIAAGRycy9kb3ducmV2LnhtbFBLBQYAAAAAAwADALcAAAD7AgAAAAA=&#10;" filled="f" stroked="f">
                  <v:textbox inset="0,0,0,0">
                    <w:txbxContent>
                      <w:p w14:paraId="118A8790" w14:textId="77777777" w:rsidR="00E67980" w:rsidRDefault="00E67980">
                        <w:pPr>
                          <w:spacing w:after="160" w:line="259" w:lineRule="auto"/>
                          <w:jc w:val="left"/>
                        </w:pPr>
                        <w:r>
                          <w:rPr>
                            <w:color w:val="1F497D"/>
                            <w:sz w:val="20"/>
                          </w:rPr>
                          <w:t xml:space="preserve"> </w:t>
                        </w:r>
                      </w:p>
                    </w:txbxContent>
                  </v:textbox>
                </v:rect>
                <w10:wrap type="square" anchorx="page" anchory="page"/>
              </v:group>
            </w:pict>
          </mc:Fallback>
        </mc:AlternateContent>
      </w:r>
      <w:r w:rsidRPr="007619CB">
        <w:rPr>
          <w:rFonts w:ascii="Arial" w:hAnsi="Arial" w:cs="Arial"/>
          <w:sz w:val="24"/>
          <w:szCs w:val="24"/>
        </w:rPr>
        <w:t xml:space="preserve">Istotnym elementem dalszej diagnozy jest określenie poziomu wskaźnika obciążenia demograficznego, a więc stosunku liczby mieszkańców w wieku pozaprodukcyjnym do liczby mieszkańców w wieku </w:t>
      </w:r>
      <w:r w:rsidRPr="007619CB">
        <w:rPr>
          <w:rFonts w:ascii="Arial" w:hAnsi="Arial" w:cs="Arial"/>
          <w:color w:val="000000" w:themeColor="text1"/>
          <w:sz w:val="24"/>
          <w:szCs w:val="24"/>
        </w:rPr>
        <w:t xml:space="preserve">produkcyjnym. Nazwa tego wskaźnika związana jest m. in. z potencjalnymi obciążeniami systemu zabezpieczenia społecznego wypłatą świadczeń emerytalnych i rentowych. </w:t>
      </w:r>
    </w:p>
    <w:p w14:paraId="5054C85C" w14:textId="6DD3FA13" w:rsidR="008A22D9" w:rsidRPr="007619CB" w:rsidRDefault="008A22D9" w:rsidP="00A1186D">
      <w:pPr>
        <w:ind w:firstLine="708"/>
        <w:jc w:val="left"/>
        <w:rPr>
          <w:rFonts w:ascii="Arial" w:hAnsi="Arial" w:cs="Arial"/>
          <w:color w:val="000000" w:themeColor="text1"/>
          <w:sz w:val="24"/>
          <w:szCs w:val="24"/>
          <w:lang w:eastAsia="en-US"/>
        </w:rPr>
      </w:pPr>
      <w:r w:rsidRPr="007619CB">
        <w:rPr>
          <w:rFonts w:ascii="Arial" w:hAnsi="Arial" w:cs="Arial"/>
          <w:color w:val="000000" w:themeColor="text1"/>
          <w:sz w:val="24"/>
          <w:szCs w:val="24"/>
          <w:lang w:eastAsia="en-US"/>
        </w:rPr>
        <w:t xml:space="preserve">Zgodnie z </w:t>
      </w:r>
      <w:r w:rsidR="007C72DB" w:rsidRPr="007619CB">
        <w:rPr>
          <w:rFonts w:ascii="Arial" w:hAnsi="Arial" w:cs="Arial"/>
          <w:color w:val="000000" w:themeColor="text1"/>
          <w:sz w:val="24"/>
          <w:szCs w:val="24"/>
          <w:lang w:eastAsia="en-US"/>
        </w:rPr>
        <w:t>„</w:t>
      </w:r>
      <w:r w:rsidRPr="007619CB">
        <w:rPr>
          <w:rFonts w:ascii="Arial" w:hAnsi="Arial" w:cs="Arial"/>
          <w:color w:val="000000" w:themeColor="text1"/>
          <w:sz w:val="24"/>
          <w:szCs w:val="24"/>
          <w:lang w:eastAsia="en-US"/>
        </w:rPr>
        <w:t>Informacją o sytuacji osób starszych w Polsce</w:t>
      </w:r>
      <w:r w:rsidR="007C72DB" w:rsidRPr="007619CB">
        <w:rPr>
          <w:rFonts w:ascii="Arial" w:hAnsi="Arial" w:cs="Arial"/>
          <w:color w:val="000000" w:themeColor="text1"/>
          <w:sz w:val="24"/>
          <w:szCs w:val="24"/>
          <w:lang w:eastAsia="en-US"/>
        </w:rPr>
        <w:t>”</w:t>
      </w:r>
      <w:r w:rsidRPr="007619CB">
        <w:rPr>
          <w:rFonts w:ascii="Arial" w:hAnsi="Arial" w:cs="Arial"/>
          <w:color w:val="000000" w:themeColor="text1"/>
          <w:sz w:val="24"/>
          <w:szCs w:val="24"/>
          <w:lang w:eastAsia="en-US"/>
        </w:rPr>
        <w:t xml:space="preserve"> opublikowaną przez Radę Ministrów w</w:t>
      </w:r>
      <w:r w:rsidR="00EA078E" w:rsidRPr="007619CB">
        <w:rPr>
          <w:rFonts w:ascii="Arial" w:hAnsi="Arial" w:cs="Arial"/>
          <w:color w:val="000000" w:themeColor="text1"/>
          <w:sz w:val="24"/>
          <w:szCs w:val="24"/>
          <w:lang w:eastAsia="en-US"/>
        </w:rPr>
        <w:t> </w:t>
      </w:r>
      <w:r w:rsidRPr="007619CB">
        <w:rPr>
          <w:rFonts w:ascii="Arial" w:hAnsi="Arial" w:cs="Arial"/>
          <w:color w:val="000000" w:themeColor="text1"/>
          <w:sz w:val="24"/>
          <w:szCs w:val="24"/>
          <w:lang w:eastAsia="en-US"/>
        </w:rPr>
        <w:t xml:space="preserve">2020 r. osoby w wieku ponad 60 lat stanowiły ¼ populacji mieszkańców Polski (25,6%). Białystok, według danych GUS, zamieszkiwało </w:t>
      </w:r>
      <w:r w:rsidR="00FC2645" w:rsidRPr="007619CB">
        <w:rPr>
          <w:rFonts w:ascii="Arial" w:hAnsi="Arial" w:cs="Arial"/>
          <w:color w:val="000000" w:themeColor="text1"/>
          <w:sz w:val="24"/>
          <w:szCs w:val="24"/>
          <w:lang w:eastAsia="en-US"/>
        </w:rPr>
        <w:t>w 2021</w:t>
      </w:r>
      <w:r w:rsidRPr="007619CB">
        <w:rPr>
          <w:rFonts w:ascii="Arial" w:hAnsi="Arial" w:cs="Arial"/>
          <w:color w:val="000000" w:themeColor="text1"/>
          <w:sz w:val="24"/>
          <w:szCs w:val="24"/>
          <w:lang w:eastAsia="en-US"/>
        </w:rPr>
        <w:t xml:space="preserve"> r. 22,7% </w:t>
      </w:r>
      <w:r w:rsidR="00FC2645" w:rsidRPr="007619CB">
        <w:rPr>
          <w:rFonts w:ascii="Arial" w:hAnsi="Arial" w:cs="Arial"/>
          <w:color w:val="000000" w:themeColor="text1"/>
          <w:sz w:val="24"/>
          <w:szCs w:val="24"/>
          <w:lang w:eastAsia="en-US"/>
        </w:rPr>
        <w:t>osób w</w:t>
      </w:r>
      <w:r w:rsidRPr="007619CB">
        <w:rPr>
          <w:rFonts w:ascii="Arial" w:hAnsi="Arial" w:cs="Arial"/>
          <w:color w:val="000000" w:themeColor="text1"/>
          <w:sz w:val="24"/>
          <w:szCs w:val="24"/>
          <w:lang w:eastAsia="en-US"/>
        </w:rPr>
        <w:t xml:space="preserve"> wieku poprodukcyjnym (</w:t>
      </w:r>
      <w:r w:rsidRPr="007619CB">
        <w:rPr>
          <w:rFonts w:ascii="Arial" w:hAnsi="Arial" w:cs="Arial"/>
          <w:color w:val="000000" w:themeColor="text1"/>
          <w:sz w:val="24"/>
          <w:szCs w:val="24"/>
        </w:rPr>
        <w:t>dla mężczyzn- 65 lat i więcej, dla kobiet - 60 lat i więcej).</w:t>
      </w:r>
    </w:p>
    <w:p w14:paraId="22CF58EA" w14:textId="38368113" w:rsidR="007C20F6" w:rsidRPr="007619CB" w:rsidRDefault="003451CF" w:rsidP="00A1186D">
      <w:pPr>
        <w:ind w:right="108" w:firstLine="708"/>
        <w:jc w:val="left"/>
        <w:rPr>
          <w:rFonts w:ascii="Arial" w:hAnsi="Arial" w:cs="Arial"/>
          <w:sz w:val="24"/>
          <w:szCs w:val="24"/>
        </w:rPr>
      </w:pPr>
      <w:r w:rsidRPr="007619CB">
        <w:rPr>
          <w:rFonts w:ascii="Arial" w:hAnsi="Arial" w:cs="Arial"/>
          <w:color w:val="000000" w:themeColor="text1"/>
          <w:sz w:val="24"/>
          <w:szCs w:val="24"/>
        </w:rPr>
        <w:t xml:space="preserve">Z uzyskanych zestawień danych wynika, że w obserwowanym okresie w </w:t>
      </w:r>
      <w:r w:rsidR="00435346" w:rsidRPr="007619CB">
        <w:rPr>
          <w:rFonts w:ascii="Arial" w:hAnsi="Arial" w:cs="Arial"/>
          <w:color w:val="000000" w:themeColor="text1"/>
          <w:sz w:val="24"/>
          <w:szCs w:val="24"/>
        </w:rPr>
        <w:t>Białymstoku</w:t>
      </w:r>
      <w:r w:rsidRPr="007619CB">
        <w:rPr>
          <w:rFonts w:ascii="Arial" w:hAnsi="Arial" w:cs="Arial"/>
          <w:color w:val="000000" w:themeColor="text1"/>
          <w:sz w:val="24"/>
          <w:szCs w:val="24"/>
        </w:rPr>
        <w:t xml:space="preserve"> odnotowano stałą tendencję wzrostową poziomu wskaźnika obciążenia </w:t>
      </w:r>
      <w:r w:rsidRPr="007619CB">
        <w:rPr>
          <w:rFonts w:ascii="Arial" w:hAnsi="Arial" w:cs="Arial"/>
          <w:sz w:val="24"/>
          <w:szCs w:val="24"/>
        </w:rPr>
        <w:t xml:space="preserve">demograficznego. </w:t>
      </w:r>
      <w:r w:rsidR="002761AD" w:rsidRPr="007619CB">
        <w:rPr>
          <w:rFonts w:ascii="Arial" w:hAnsi="Arial" w:cs="Arial"/>
          <w:sz w:val="24"/>
          <w:szCs w:val="24"/>
        </w:rPr>
        <w:t>N</w:t>
      </w:r>
      <w:r w:rsidRPr="007619CB">
        <w:rPr>
          <w:rFonts w:ascii="Arial" w:hAnsi="Arial" w:cs="Arial"/>
          <w:sz w:val="24"/>
          <w:szCs w:val="24"/>
        </w:rPr>
        <w:t xml:space="preserve">ajwiększą dynamiką charakteryzował się wskaźnik określający stosunek liczby osób w wieku poprodukcyjnym do liczby osób </w:t>
      </w:r>
      <w:r w:rsidR="00345829" w:rsidRPr="007619CB">
        <w:rPr>
          <w:rFonts w:ascii="Arial" w:hAnsi="Arial" w:cs="Arial"/>
          <w:sz w:val="24"/>
          <w:szCs w:val="24"/>
        </w:rPr>
        <w:br/>
      </w:r>
      <w:r w:rsidRPr="007619CB">
        <w:rPr>
          <w:rFonts w:ascii="Arial" w:hAnsi="Arial" w:cs="Arial"/>
          <w:sz w:val="24"/>
          <w:szCs w:val="24"/>
        </w:rPr>
        <w:t xml:space="preserve">w wieku produkcyjnym, którego wartość </w:t>
      </w:r>
      <w:r w:rsidR="002761AD" w:rsidRPr="007619CB">
        <w:rPr>
          <w:rFonts w:ascii="Arial" w:hAnsi="Arial" w:cs="Arial"/>
          <w:sz w:val="24"/>
          <w:szCs w:val="24"/>
        </w:rPr>
        <w:t>w ciągu 5 badanych lat</w:t>
      </w:r>
      <w:r w:rsidRPr="007619CB">
        <w:rPr>
          <w:rFonts w:ascii="Arial" w:hAnsi="Arial" w:cs="Arial"/>
          <w:sz w:val="24"/>
          <w:szCs w:val="24"/>
        </w:rPr>
        <w:t xml:space="preserve"> wzrosła </w:t>
      </w:r>
      <w:r w:rsidR="007C72DB" w:rsidRPr="007619CB">
        <w:rPr>
          <w:rFonts w:ascii="Arial" w:hAnsi="Arial" w:cs="Arial"/>
          <w:sz w:val="24"/>
          <w:szCs w:val="24"/>
        </w:rPr>
        <w:t xml:space="preserve">o </w:t>
      </w:r>
      <w:r w:rsidR="002761AD" w:rsidRPr="007619CB">
        <w:rPr>
          <w:rFonts w:ascii="Arial" w:hAnsi="Arial" w:cs="Arial"/>
          <w:sz w:val="24"/>
          <w:szCs w:val="24"/>
        </w:rPr>
        <w:t>16,3</w:t>
      </w:r>
      <w:r w:rsidRPr="007619CB">
        <w:rPr>
          <w:rFonts w:ascii="Arial" w:hAnsi="Arial" w:cs="Arial"/>
          <w:sz w:val="24"/>
          <w:szCs w:val="24"/>
        </w:rPr>
        <w:t xml:space="preserve"> punktów. </w:t>
      </w:r>
      <w:r w:rsidR="002F3C4E" w:rsidRPr="007619CB">
        <w:rPr>
          <w:rFonts w:ascii="Arial" w:hAnsi="Arial" w:cs="Arial"/>
          <w:sz w:val="24"/>
          <w:szCs w:val="24"/>
        </w:rPr>
        <w:t xml:space="preserve">Jednocześnie </w:t>
      </w:r>
      <w:r w:rsidR="000B49A3" w:rsidRPr="007619CB">
        <w:rPr>
          <w:rFonts w:ascii="Arial" w:hAnsi="Arial" w:cs="Arial"/>
          <w:sz w:val="24"/>
          <w:szCs w:val="24"/>
        </w:rPr>
        <w:t xml:space="preserve">wskaźnik określający stosunek liczby osób w wieku poprodukcyjnym do przedprodukcyjnego rósł znacznie wolniej (5,6 punktów w tym samym okresie). </w:t>
      </w:r>
    </w:p>
    <w:p w14:paraId="246CE739" w14:textId="6CA241BE" w:rsidR="007C20F6" w:rsidRPr="007619CB" w:rsidRDefault="002761AD" w:rsidP="00A1186D">
      <w:pPr>
        <w:pStyle w:val="Legenda"/>
        <w:spacing w:before="240"/>
        <w:jc w:val="left"/>
        <w:rPr>
          <w:rFonts w:ascii="Arial" w:hAnsi="Arial" w:cs="Arial"/>
          <w:i w:val="0"/>
          <w:sz w:val="24"/>
          <w:szCs w:val="24"/>
        </w:rPr>
      </w:pPr>
      <w:r w:rsidRPr="007619CB">
        <w:rPr>
          <w:rFonts w:ascii="Arial" w:hAnsi="Arial" w:cs="Arial"/>
          <w:i w:val="0"/>
          <w:sz w:val="24"/>
          <w:szCs w:val="24"/>
        </w:rPr>
        <w:t xml:space="preserve">Wykres </w:t>
      </w:r>
      <w:r w:rsidR="00D05060" w:rsidRPr="007619CB">
        <w:rPr>
          <w:rFonts w:ascii="Arial" w:hAnsi="Arial" w:cs="Arial"/>
          <w:i w:val="0"/>
          <w:sz w:val="24"/>
          <w:szCs w:val="24"/>
        </w:rPr>
        <w:fldChar w:fldCharType="begin"/>
      </w:r>
      <w:r w:rsidR="00D05060" w:rsidRPr="007619CB">
        <w:rPr>
          <w:rFonts w:ascii="Arial" w:hAnsi="Arial" w:cs="Arial"/>
          <w:i w:val="0"/>
          <w:sz w:val="24"/>
          <w:szCs w:val="24"/>
        </w:rPr>
        <w:instrText xml:space="preserve"> SEQ Wykres \* ARABIC </w:instrText>
      </w:r>
      <w:r w:rsidR="00D05060" w:rsidRPr="007619CB">
        <w:rPr>
          <w:rFonts w:ascii="Arial" w:hAnsi="Arial" w:cs="Arial"/>
          <w:i w:val="0"/>
          <w:sz w:val="24"/>
          <w:szCs w:val="24"/>
        </w:rPr>
        <w:fldChar w:fldCharType="separate"/>
      </w:r>
      <w:r w:rsidR="00143FF3" w:rsidRPr="007619CB">
        <w:rPr>
          <w:rFonts w:ascii="Arial" w:hAnsi="Arial" w:cs="Arial"/>
          <w:i w:val="0"/>
          <w:noProof/>
          <w:sz w:val="24"/>
          <w:szCs w:val="24"/>
        </w:rPr>
        <w:t>6</w:t>
      </w:r>
      <w:r w:rsidR="00D05060" w:rsidRPr="007619CB">
        <w:rPr>
          <w:rFonts w:ascii="Arial" w:hAnsi="Arial" w:cs="Arial"/>
          <w:i w:val="0"/>
          <w:noProof/>
          <w:sz w:val="24"/>
          <w:szCs w:val="24"/>
        </w:rPr>
        <w:fldChar w:fldCharType="end"/>
      </w:r>
      <w:r w:rsidRPr="007619CB">
        <w:rPr>
          <w:rFonts w:ascii="Arial" w:hAnsi="Arial" w:cs="Arial"/>
          <w:i w:val="0"/>
          <w:sz w:val="24"/>
          <w:szCs w:val="24"/>
        </w:rPr>
        <w:t xml:space="preserve">. Wskaźniki obciążenia demograficznego (2017-2021) </w:t>
      </w:r>
      <w:r w:rsidRPr="007619CB">
        <w:rPr>
          <w:rFonts w:ascii="Arial" w:hAnsi="Arial" w:cs="Arial"/>
          <w:i w:val="0"/>
          <w:sz w:val="24"/>
          <w:szCs w:val="24"/>
        </w:rPr>
        <w:tab/>
        <w:t xml:space="preserve"> </w:t>
      </w:r>
    </w:p>
    <w:p w14:paraId="40BE344E" w14:textId="209D9B1E" w:rsidR="00B41DF8" w:rsidRPr="007619CB" w:rsidRDefault="00B41DF8" w:rsidP="00A1186D">
      <w:pPr>
        <w:jc w:val="left"/>
        <w:rPr>
          <w:rFonts w:ascii="Arial" w:hAnsi="Arial" w:cs="Arial"/>
          <w:sz w:val="24"/>
          <w:szCs w:val="24"/>
        </w:rPr>
      </w:pPr>
      <w:r w:rsidRPr="007619CB">
        <w:rPr>
          <w:rFonts w:ascii="Arial" w:hAnsi="Arial" w:cs="Arial"/>
          <w:noProof/>
          <w:sz w:val="24"/>
          <w:szCs w:val="24"/>
        </w:rPr>
        <w:lastRenderedPageBreak/>
        <w:drawing>
          <wp:inline distT="0" distB="0" distL="0" distR="0" wp14:anchorId="59548B0A" wp14:editId="3057C4C5">
            <wp:extent cx="6505575" cy="2981325"/>
            <wp:effectExtent l="0" t="0" r="9525" b="9525"/>
            <wp:docPr id="6" name="Wykres 6">
              <a:extLst xmlns:a="http://schemas.openxmlformats.org/drawingml/2006/main">
                <a:ext uri="{FF2B5EF4-FFF2-40B4-BE49-F238E27FC236}">
                  <a16:creationId xmlns:a16="http://schemas.microsoft.com/office/drawing/2014/main" id="{D19B6A3D-E7C0-A3C0-FC27-BA684599560F}"/>
                </a:ext>
              </a:extLst>
            </wp:docPr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15"/>
              </a:graphicData>
            </a:graphic>
          </wp:inline>
        </w:drawing>
      </w:r>
    </w:p>
    <w:p w14:paraId="56BD46A6" w14:textId="77777777" w:rsidR="002F3C4E" w:rsidRPr="007619CB" w:rsidRDefault="002F3C4E" w:rsidP="00A1186D">
      <w:pPr>
        <w:spacing w:line="363" w:lineRule="auto"/>
        <w:ind w:left="7" w:right="108"/>
        <w:jc w:val="left"/>
        <w:rPr>
          <w:rFonts w:ascii="Arial" w:hAnsi="Arial" w:cs="Arial"/>
          <w:color w:val="1F4E79"/>
          <w:sz w:val="24"/>
          <w:szCs w:val="24"/>
        </w:rPr>
      </w:pPr>
      <w:r w:rsidRPr="007619CB">
        <w:rPr>
          <w:rFonts w:ascii="Arial" w:hAnsi="Arial" w:cs="Arial"/>
          <w:color w:val="767171" w:themeColor="background2" w:themeShade="80"/>
          <w:sz w:val="24"/>
          <w:szCs w:val="24"/>
        </w:rPr>
        <w:t xml:space="preserve">Źródło: opracowanie własne na podstawie </w:t>
      </w:r>
      <w:r w:rsidRPr="007619CB">
        <w:rPr>
          <w:rFonts w:ascii="Arial" w:hAnsi="Arial" w:cs="Arial"/>
          <w:iCs/>
          <w:color w:val="767171" w:themeColor="background2" w:themeShade="80"/>
          <w:sz w:val="24"/>
          <w:szCs w:val="24"/>
        </w:rPr>
        <w:t>BDL GUS</w:t>
      </w:r>
      <w:r w:rsidRPr="007619CB">
        <w:rPr>
          <w:rFonts w:ascii="Arial" w:hAnsi="Arial" w:cs="Arial"/>
          <w:color w:val="1F4E79"/>
          <w:sz w:val="24"/>
          <w:szCs w:val="24"/>
        </w:rPr>
        <w:t xml:space="preserve"> </w:t>
      </w:r>
    </w:p>
    <w:p w14:paraId="2F8ABE50" w14:textId="5C5F6613" w:rsidR="00252B89" w:rsidRPr="007619CB" w:rsidRDefault="00252B89" w:rsidP="00A1186D">
      <w:pPr>
        <w:pStyle w:val="Legenda"/>
        <w:keepNext/>
        <w:jc w:val="left"/>
        <w:rPr>
          <w:rFonts w:ascii="Arial" w:hAnsi="Arial" w:cs="Arial"/>
          <w:i w:val="0"/>
          <w:sz w:val="24"/>
          <w:szCs w:val="24"/>
        </w:rPr>
      </w:pPr>
      <w:r w:rsidRPr="007619CB">
        <w:rPr>
          <w:rFonts w:ascii="Arial" w:hAnsi="Arial" w:cs="Arial"/>
          <w:i w:val="0"/>
          <w:sz w:val="24"/>
          <w:szCs w:val="24"/>
        </w:rPr>
        <w:t>Wykres</w:t>
      </w:r>
      <w:r w:rsidR="00F07C8E" w:rsidRPr="007619CB">
        <w:rPr>
          <w:rFonts w:ascii="Arial" w:hAnsi="Arial" w:cs="Arial"/>
          <w:i w:val="0"/>
          <w:sz w:val="24"/>
          <w:szCs w:val="24"/>
        </w:rPr>
        <w:t xml:space="preserve"> 7.</w:t>
      </w:r>
      <w:r w:rsidRPr="007619CB">
        <w:rPr>
          <w:rFonts w:ascii="Arial" w:hAnsi="Arial" w:cs="Arial"/>
          <w:i w:val="0"/>
          <w:sz w:val="24"/>
          <w:szCs w:val="24"/>
        </w:rPr>
        <w:t xml:space="preserve"> Prognoza liczby mieszkańców Białegostoku w wieku poprodukcyjnym</w:t>
      </w:r>
    </w:p>
    <w:p w14:paraId="7E97A1CB" w14:textId="77777777" w:rsidR="00252B89" w:rsidRPr="007619CB" w:rsidRDefault="00252B89" w:rsidP="00A1186D">
      <w:pPr>
        <w:pStyle w:val="Legenda"/>
        <w:keepNext/>
        <w:spacing w:after="0"/>
        <w:ind w:right="119" w:hanging="11"/>
        <w:jc w:val="left"/>
        <w:rPr>
          <w:rFonts w:ascii="Arial" w:hAnsi="Arial" w:cs="Arial"/>
          <w:i w:val="0"/>
          <w:color w:val="767171" w:themeColor="background2" w:themeShade="80"/>
          <w:sz w:val="24"/>
          <w:szCs w:val="24"/>
        </w:rPr>
      </w:pPr>
      <w:r w:rsidRPr="007619CB">
        <w:rPr>
          <w:rFonts w:ascii="Arial" w:hAnsi="Arial" w:cs="Arial"/>
          <w:i w:val="0"/>
          <w:noProof/>
          <w:sz w:val="24"/>
          <w:szCs w:val="24"/>
        </w:rPr>
        <w:drawing>
          <wp:inline distT="0" distB="0" distL="0" distR="0" wp14:anchorId="4385DF22" wp14:editId="3224882B">
            <wp:extent cx="6438900" cy="2733675"/>
            <wp:effectExtent l="0" t="0" r="0" b="9525"/>
            <wp:docPr id="19" name="Wykres 19">
              <a:extLst xmlns:a="http://schemas.openxmlformats.org/drawingml/2006/main">
                <a:ext uri="{FF2B5EF4-FFF2-40B4-BE49-F238E27FC236}">
                  <a16:creationId xmlns:a16="http://schemas.microsoft.com/office/drawing/2014/main" id="{F6E1F292-1A54-4D2C-86FC-3BA7543B2944}"/>
                </a:ext>
              </a:extLst>
            </wp:docPr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16"/>
              </a:graphicData>
            </a:graphic>
          </wp:inline>
        </w:drawing>
      </w:r>
    </w:p>
    <w:p w14:paraId="7329EA69" w14:textId="14498984" w:rsidR="00252B89" w:rsidRPr="007619CB" w:rsidRDefault="00252B89" w:rsidP="00A1186D">
      <w:pPr>
        <w:pStyle w:val="Legenda"/>
        <w:keepNext/>
        <w:spacing w:after="0"/>
        <w:ind w:right="119" w:hanging="11"/>
        <w:jc w:val="left"/>
        <w:rPr>
          <w:rFonts w:ascii="Arial" w:hAnsi="Arial" w:cs="Arial"/>
          <w:b w:val="0"/>
          <w:i w:val="0"/>
          <w:sz w:val="24"/>
          <w:szCs w:val="24"/>
        </w:rPr>
      </w:pPr>
      <w:r w:rsidRPr="007619CB">
        <w:rPr>
          <w:rFonts w:ascii="Arial" w:hAnsi="Arial" w:cs="Arial"/>
          <w:b w:val="0"/>
          <w:i w:val="0"/>
          <w:color w:val="767171" w:themeColor="background2" w:themeShade="80"/>
          <w:sz w:val="24"/>
          <w:szCs w:val="24"/>
        </w:rPr>
        <w:t xml:space="preserve">Źródło: opracowanie własne na podstawie </w:t>
      </w:r>
      <w:r w:rsidR="008537CF" w:rsidRPr="007619CB">
        <w:rPr>
          <w:rFonts w:ascii="Arial" w:hAnsi="Arial" w:cs="Arial"/>
          <w:b w:val="0"/>
          <w:i w:val="0"/>
          <w:color w:val="767171" w:themeColor="background2" w:themeShade="80"/>
          <w:sz w:val="24"/>
          <w:szCs w:val="24"/>
        </w:rPr>
        <w:t>Prognoza ludności gmin na lata 2017-2030 GUS</w:t>
      </w:r>
    </w:p>
    <w:p w14:paraId="4A38A2A5" w14:textId="77777777" w:rsidR="00252B89" w:rsidRPr="007619CB" w:rsidRDefault="00252B89" w:rsidP="00A1186D">
      <w:pPr>
        <w:jc w:val="left"/>
        <w:rPr>
          <w:rFonts w:ascii="Arial" w:hAnsi="Arial" w:cs="Arial"/>
          <w:sz w:val="24"/>
          <w:szCs w:val="24"/>
        </w:rPr>
      </w:pPr>
    </w:p>
    <w:p w14:paraId="526ECF34" w14:textId="29EE896E" w:rsidR="00144C03" w:rsidRPr="007619CB" w:rsidRDefault="008537CF" w:rsidP="00A1186D">
      <w:pPr>
        <w:ind w:firstLine="708"/>
        <w:jc w:val="left"/>
        <w:rPr>
          <w:rFonts w:ascii="Arial" w:hAnsi="Arial" w:cs="Arial"/>
          <w:b/>
          <w:color w:val="FF0000"/>
          <w:sz w:val="24"/>
          <w:szCs w:val="24"/>
          <w:u w:val="single"/>
        </w:rPr>
      </w:pPr>
      <w:r w:rsidRPr="007619CB">
        <w:rPr>
          <w:rFonts w:ascii="Arial" w:hAnsi="Arial" w:cs="Arial"/>
          <w:sz w:val="24"/>
          <w:szCs w:val="24"/>
        </w:rPr>
        <w:t>Według prognozy GUS liczba ludności w wieku poprodukcyjnym ma wzrosnąć</w:t>
      </w:r>
      <w:r w:rsidR="006371BA" w:rsidRPr="007619CB">
        <w:rPr>
          <w:rFonts w:ascii="Arial" w:hAnsi="Arial" w:cs="Arial"/>
          <w:sz w:val="24"/>
          <w:szCs w:val="24"/>
        </w:rPr>
        <w:t xml:space="preserve"> z 69</w:t>
      </w:r>
      <w:r w:rsidR="005F3683" w:rsidRPr="007619CB">
        <w:rPr>
          <w:rFonts w:ascii="Arial" w:hAnsi="Arial" w:cs="Arial"/>
          <w:sz w:val="24"/>
          <w:szCs w:val="24"/>
        </w:rPr>
        <w:t xml:space="preserve"> </w:t>
      </w:r>
      <w:r w:rsidR="006371BA" w:rsidRPr="007619CB">
        <w:rPr>
          <w:rFonts w:ascii="Arial" w:hAnsi="Arial" w:cs="Arial"/>
          <w:sz w:val="24"/>
          <w:szCs w:val="24"/>
        </w:rPr>
        <w:t xml:space="preserve">153 osób w 2022 r. </w:t>
      </w:r>
      <w:r w:rsidR="005F3683" w:rsidRPr="007619CB">
        <w:rPr>
          <w:rFonts w:ascii="Arial" w:hAnsi="Arial" w:cs="Arial"/>
          <w:sz w:val="24"/>
          <w:szCs w:val="24"/>
        </w:rPr>
        <w:br/>
      </w:r>
      <w:r w:rsidR="006371BA" w:rsidRPr="007619CB">
        <w:rPr>
          <w:rFonts w:ascii="Arial" w:hAnsi="Arial" w:cs="Arial"/>
          <w:sz w:val="24"/>
          <w:szCs w:val="24"/>
        </w:rPr>
        <w:t>do 76</w:t>
      </w:r>
      <w:r w:rsidR="005F3683" w:rsidRPr="007619CB">
        <w:rPr>
          <w:rFonts w:ascii="Arial" w:hAnsi="Arial" w:cs="Arial"/>
          <w:sz w:val="24"/>
          <w:szCs w:val="24"/>
        </w:rPr>
        <w:t xml:space="preserve"> </w:t>
      </w:r>
      <w:r w:rsidR="006371BA" w:rsidRPr="007619CB">
        <w:rPr>
          <w:rFonts w:ascii="Arial" w:hAnsi="Arial" w:cs="Arial"/>
          <w:sz w:val="24"/>
          <w:szCs w:val="24"/>
        </w:rPr>
        <w:t>557</w:t>
      </w:r>
      <w:r w:rsidRPr="007619CB">
        <w:rPr>
          <w:rFonts w:ascii="Arial" w:hAnsi="Arial" w:cs="Arial"/>
          <w:sz w:val="24"/>
          <w:szCs w:val="24"/>
        </w:rPr>
        <w:t xml:space="preserve"> osób w 2030</w:t>
      </w:r>
      <w:r w:rsidR="00006840" w:rsidRPr="007619CB">
        <w:rPr>
          <w:rFonts w:ascii="Arial" w:hAnsi="Arial" w:cs="Arial"/>
          <w:sz w:val="24"/>
          <w:szCs w:val="24"/>
        </w:rPr>
        <w:t xml:space="preserve"> </w:t>
      </w:r>
      <w:r w:rsidR="00360626" w:rsidRPr="007619CB">
        <w:rPr>
          <w:rFonts w:ascii="Arial" w:hAnsi="Arial" w:cs="Arial"/>
          <w:sz w:val="24"/>
          <w:szCs w:val="24"/>
        </w:rPr>
        <w:t>r.</w:t>
      </w:r>
      <w:r w:rsidRPr="007619CB">
        <w:rPr>
          <w:rFonts w:ascii="Arial" w:hAnsi="Arial" w:cs="Arial"/>
          <w:sz w:val="24"/>
          <w:szCs w:val="24"/>
        </w:rPr>
        <w:t xml:space="preserve"> Oznacza to </w:t>
      </w:r>
      <w:r w:rsidR="006371BA" w:rsidRPr="007619CB">
        <w:rPr>
          <w:rFonts w:ascii="Arial" w:hAnsi="Arial" w:cs="Arial"/>
          <w:sz w:val="24"/>
          <w:szCs w:val="24"/>
        </w:rPr>
        <w:t xml:space="preserve">w </w:t>
      </w:r>
      <w:r w:rsidRPr="007619CB">
        <w:rPr>
          <w:rFonts w:ascii="Arial" w:hAnsi="Arial" w:cs="Arial"/>
          <w:sz w:val="24"/>
          <w:szCs w:val="24"/>
        </w:rPr>
        <w:t xml:space="preserve">tej kategorii mieszkańców </w:t>
      </w:r>
      <w:r w:rsidR="006371BA" w:rsidRPr="007619CB">
        <w:rPr>
          <w:rFonts w:ascii="Arial" w:hAnsi="Arial" w:cs="Arial"/>
          <w:sz w:val="24"/>
          <w:szCs w:val="24"/>
        </w:rPr>
        <w:t xml:space="preserve">wzrost </w:t>
      </w:r>
      <w:r w:rsidRPr="007619CB">
        <w:rPr>
          <w:rFonts w:ascii="Arial" w:hAnsi="Arial" w:cs="Arial"/>
          <w:sz w:val="24"/>
          <w:szCs w:val="24"/>
        </w:rPr>
        <w:t xml:space="preserve">o niemal 11 punktów </w:t>
      </w:r>
      <w:r w:rsidRPr="007619CB">
        <w:rPr>
          <w:rFonts w:ascii="Arial" w:hAnsi="Arial" w:cs="Arial"/>
          <w:color w:val="000000" w:themeColor="text1"/>
          <w:sz w:val="24"/>
          <w:szCs w:val="24"/>
        </w:rPr>
        <w:t>procentowych</w:t>
      </w:r>
      <w:r w:rsidR="00F07C8E" w:rsidRPr="007619CB">
        <w:rPr>
          <w:rFonts w:ascii="Arial" w:hAnsi="Arial" w:cs="Arial"/>
          <w:color w:val="000000" w:themeColor="text1"/>
          <w:sz w:val="24"/>
          <w:szCs w:val="24"/>
        </w:rPr>
        <w:t>.</w:t>
      </w:r>
    </w:p>
    <w:p w14:paraId="473C64E1" w14:textId="1234806C" w:rsidR="00B41DF8" w:rsidRPr="007619CB" w:rsidRDefault="002F3C4E" w:rsidP="00A1186D">
      <w:pPr>
        <w:pStyle w:val="Legenda"/>
        <w:spacing w:before="240"/>
        <w:jc w:val="left"/>
        <w:rPr>
          <w:rFonts w:ascii="Arial" w:hAnsi="Arial" w:cs="Arial"/>
          <w:i w:val="0"/>
          <w:color w:val="F4B083" w:themeColor="accent2" w:themeTint="99"/>
          <w:sz w:val="24"/>
          <w:szCs w:val="24"/>
        </w:rPr>
      </w:pPr>
      <w:r w:rsidRPr="007619CB">
        <w:rPr>
          <w:rFonts w:ascii="Arial" w:hAnsi="Arial" w:cs="Arial"/>
          <w:i w:val="0"/>
          <w:sz w:val="24"/>
          <w:szCs w:val="24"/>
        </w:rPr>
        <w:t xml:space="preserve">Wykres </w:t>
      </w:r>
      <w:r w:rsidR="00F07C8E" w:rsidRPr="007619CB">
        <w:rPr>
          <w:rFonts w:ascii="Arial" w:hAnsi="Arial" w:cs="Arial"/>
          <w:i w:val="0"/>
          <w:sz w:val="24"/>
          <w:szCs w:val="24"/>
        </w:rPr>
        <w:t>8</w:t>
      </w:r>
      <w:r w:rsidRPr="007619CB">
        <w:rPr>
          <w:rFonts w:ascii="Arial" w:hAnsi="Arial" w:cs="Arial"/>
          <w:i w:val="0"/>
          <w:sz w:val="24"/>
          <w:szCs w:val="24"/>
        </w:rPr>
        <w:t>. D</w:t>
      </w:r>
      <w:r w:rsidR="00B41DF8" w:rsidRPr="007619CB">
        <w:rPr>
          <w:rFonts w:ascii="Arial" w:hAnsi="Arial" w:cs="Arial"/>
          <w:i w:val="0"/>
          <w:sz w:val="24"/>
          <w:szCs w:val="24"/>
        </w:rPr>
        <w:t xml:space="preserve">ynamika wartości wskaźników </w:t>
      </w:r>
      <w:r w:rsidR="00B41DF8" w:rsidRPr="007619CB">
        <w:rPr>
          <w:rFonts w:ascii="Arial" w:hAnsi="Arial" w:cs="Arial"/>
          <w:i w:val="0"/>
          <w:noProof/>
          <w:color w:val="000000"/>
          <w:sz w:val="24"/>
          <w:szCs w:val="24"/>
        </w:rPr>
        <mc:AlternateContent>
          <mc:Choice Requires="wpg">
            <w:drawing>
              <wp:anchor distT="0" distB="0" distL="114300" distR="114300" simplePos="0" relativeHeight="251640320" behindDoc="0" locked="0" layoutInCell="1" allowOverlap="1" wp14:anchorId="02A48988" wp14:editId="3E88A1DA">
                <wp:simplePos x="0" y="0"/>
                <wp:positionH relativeFrom="page">
                  <wp:posOffset>10115677</wp:posOffset>
                </wp:positionH>
                <wp:positionV relativeFrom="page">
                  <wp:posOffset>2663432</wp:posOffset>
                </wp:positionV>
                <wp:extent cx="128839" cy="3583190"/>
                <wp:effectExtent l="0" t="0" r="0" b="0"/>
                <wp:wrapSquare wrapText="bothSides"/>
                <wp:docPr id="7" name="Group 177834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128839" cy="3583190"/>
                          <a:chOff x="0" y="0"/>
                          <a:chExt cx="128839" cy="3583190"/>
                        </a:xfrm>
                      </wpg:grpSpPr>
                      <wps:wsp>
                        <wps:cNvPr id="8" name="Rectangle 2871"/>
                        <wps:cNvSpPr/>
                        <wps:spPr>
                          <a:xfrm rot="-5399999">
                            <a:off x="547" y="3412382"/>
                            <a:ext cx="170262" cy="171355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3D4DADFF" w14:textId="77777777" w:rsidR="00E67980" w:rsidRDefault="00E67980" w:rsidP="00B41DF8">
                              <w:pPr>
                                <w:spacing w:after="160" w:line="259" w:lineRule="auto"/>
                                <w:jc w:val="left"/>
                              </w:pPr>
                              <w:r>
                                <w:rPr>
                                  <w:b/>
                                  <w:color w:val="1F497D"/>
                                  <w:sz w:val="20"/>
                                </w:rPr>
                                <w:t>12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9" name="Rectangle 2872"/>
                        <wps:cNvSpPr/>
                        <wps:spPr>
                          <a:xfrm rot="-5399999">
                            <a:off x="47168" y="3330986"/>
                            <a:ext cx="77022" cy="171355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6818EFD8" w14:textId="77777777" w:rsidR="00E67980" w:rsidRDefault="00E67980" w:rsidP="00B41DF8">
                              <w:pPr>
                                <w:spacing w:after="160" w:line="259" w:lineRule="auto"/>
                                <w:jc w:val="left"/>
                              </w:pPr>
                              <w:r>
                                <w:rPr>
                                  <w:b/>
                                  <w:color w:val="1F497D"/>
                                  <w:sz w:val="20"/>
                                </w:rPr>
                                <w:t xml:space="preserve"> 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0" name="Rectangle 2873"/>
                        <wps:cNvSpPr/>
                        <wps:spPr>
                          <a:xfrm rot="-5399999">
                            <a:off x="-1935405" y="1290501"/>
                            <a:ext cx="4042167" cy="171355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1FB61400" w14:textId="77777777" w:rsidR="00E67980" w:rsidRDefault="00E67980" w:rsidP="00B41DF8">
                              <w:pPr>
                                <w:spacing w:after="160" w:line="259" w:lineRule="auto"/>
                                <w:jc w:val="left"/>
                              </w:pPr>
                              <w:r>
                                <w:rPr>
                                  <w:color w:val="365F92"/>
                                  <w:sz w:val="20"/>
                                </w:rPr>
                                <w:t xml:space="preserve">Program Polityki Senioralnej dla Miasta Tychy na lata 2020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1" name="Rectangle 2874"/>
                        <wps:cNvSpPr/>
                        <wps:spPr>
                          <a:xfrm rot="-5399999">
                            <a:off x="59937" y="243305"/>
                            <a:ext cx="51479" cy="171355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272A185F" w14:textId="77777777" w:rsidR="00E67980" w:rsidRDefault="00E67980" w:rsidP="00B41DF8">
                              <w:pPr>
                                <w:spacing w:after="160" w:line="259" w:lineRule="auto"/>
                                <w:jc w:val="left"/>
                              </w:pPr>
                              <w:r>
                                <w:rPr>
                                  <w:color w:val="365F92"/>
                                  <w:sz w:val="20"/>
                                </w:rPr>
                                <w:t>-</w:t>
                              </w:r>
                            </w:p>
                            <w:p w14:paraId="261161FF" w14:textId="77777777" w:rsidR="00E67980" w:rsidRDefault="00E67980" w:rsidP="00B41DF8"/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2" name="Rectangle 2875"/>
                        <wps:cNvSpPr/>
                        <wps:spPr>
                          <a:xfrm rot="-5399999">
                            <a:off x="66667" y="211935"/>
                            <a:ext cx="38021" cy="171355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14F5BC39" w14:textId="77777777" w:rsidR="00E67980" w:rsidRDefault="00E67980" w:rsidP="00B41DF8">
                              <w:pPr>
                                <w:spacing w:after="160" w:line="259" w:lineRule="auto"/>
                                <w:jc w:val="left"/>
                              </w:pPr>
                              <w:r>
                                <w:rPr>
                                  <w:color w:val="365F92"/>
                                  <w:sz w:val="20"/>
                                </w:rPr>
                                <w:t xml:space="preserve"> </w:t>
                              </w:r>
                            </w:p>
                            <w:p w14:paraId="57500413" w14:textId="77777777" w:rsidR="00E67980" w:rsidRDefault="00E67980" w:rsidP="00B41DF8"/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3" name="Rectangle 2876"/>
                        <wps:cNvSpPr/>
                        <wps:spPr>
                          <a:xfrm rot="-5399999">
                            <a:off x="-43020" y="73290"/>
                            <a:ext cx="257398" cy="171355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324283AA" w14:textId="77777777" w:rsidR="00E67980" w:rsidRDefault="00E67980" w:rsidP="00B41DF8">
                              <w:pPr>
                                <w:spacing w:after="160" w:line="259" w:lineRule="auto"/>
                                <w:jc w:val="left"/>
                              </w:pPr>
                              <w:r>
                                <w:rPr>
                                  <w:color w:val="365F92"/>
                                  <w:sz w:val="20"/>
                                </w:rPr>
                                <w:t>202</w:t>
                              </w:r>
                            </w:p>
                            <w:p w14:paraId="700B040E" w14:textId="77777777" w:rsidR="00E67980" w:rsidRDefault="00E67980" w:rsidP="00B41DF8"/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4" name="Rectangle 2877"/>
                        <wps:cNvSpPr/>
                        <wps:spPr>
                          <a:xfrm rot="-5399999">
                            <a:off x="43030" y="-34205"/>
                            <a:ext cx="85295" cy="171355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3CC1E9FF" w14:textId="77777777" w:rsidR="00E67980" w:rsidRDefault="00E67980" w:rsidP="00B41DF8">
                              <w:pPr>
                                <w:spacing w:after="160" w:line="259" w:lineRule="auto"/>
                                <w:jc w:val="left"/>
                              </w:pPr>
                              <w:r>
                                <w:rPr>
                                  <w:color w:val="365F92"/>
                                  <w:sz w:val="20"/>
                                </w:rPr>
                                <w:t>7</w:t>
                              </w:r>
                            </w:p>
                            <w:p w14:paraId="14C920C4" w14:textId="77777777" w:rsidR="00E67980" w:rsidRDefault="00E67980" w:rsidP="00B41DF8"/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5" name="Rectangle 2878"/>
                        <wps:cNvSpPr/>
                        <wps:spPr>
                          <a:xfrm rot="-5399999">
                            <a:off x="66667" y="-76100"/>
                            <a:ext cx="38021" cy="171355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763AC249" w14:textId="77777777" w:rsidR="00E67980" w:rsidRDefault="00E67980" w:rsidP="00B41DF8">
                              <w:pPr>
                                <w:spacing w:after="160" w:line="259" w:lineRule="auto"/>
                                <w:jc w:val="left"/>
                              </w:pPr>
                              <w:r>
                                <w:rPr>
                                  <w:color w:val="1F497D"/>
                                  <w:sz w:val="20"/>
                                </w:rPr>
                                <w:t xml:space="preserve"> </w:t>
                              </w:r>
                            </w:p>
                            <w:p w14:paraId="29EB1912" w14:textId="77777777" w:rsidR="00E67980" w:rsidRDefault="00E67980" w:rsidP="00B41DF8"/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w14:anchorId="02A48988" id="Group 177834" o:spid="_x0000_s1138" style="position:absolute;margin-left:796.5pt;margin-top:209.7pt;width:10.15pt;height:282.15pt;z-index:251640320;mso-position-horizontal-relative:page;mso-position-vertical-relative:page" coordsize="1288,3583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jH5YcKAMAAMERAAAOAAAAZHJzL2Uyb0RvYy54bWzkmF1vmzAUhu8n7T9Yvk/BNoQPlVTTulWT&#10;prVatx/gEPMhAUY2Lel+/Y7NR9Y2mrRUGhfJBTEY7OP3ec+x4PJqX1foUShdyibB5MLFSDSp3JVN&#10;nuCfPz6vQox0x5sdr2QjEvwkNL7avH932bexoLKQ1U4oBIM0Ou7bBBdd18aOo9NC1FxfyFY00JlJ&#10;VfMOTlXu7BTvYfS6cqjrrp1eql2rZCq0hqvXQyfe2PGzTKTdbZZp0aEqwRBbZ4/KHrfm6GwueZwr&#10;3hZlOobBT4ii5mUDk85DXfOOowdVvhqqLlMltcy6i1TWjsyyMhV2DbAa4r5YzY2SD61dSx73eTvL&#10;BNK+0OnkYdNvj3cKlbsEBxg1vAZEdlZEgiBkntGnb/MYbrtR7X17p8YL+XBmlrzPVG3+YTFob5V9&#10;mpUV+w6lcJHQMGQRRil0MT9kJBqlTwvg8+qxtPj09wedaVrHRDcH07fgIn0QSr9NqPuCt8Lqr40C&#10;o1Dg6EGo7+Au3uSVQDQMyCCVvXHWSccaJJtEQkqC/1Y+i8zP2mXUzPdAfSONRygL6eDKWbvApWs6&#10;aEcCwnzf9M8K8LhVursRskamkWAFYdnB+eNX3Q23TreYUKrGHBv5uayqoddcASGnaE2r22/31hbE&#10;taTMta3cPYEGhVS/biHls0r2CZZjC5sqALObXoyqLw1obxJuaqipsZ0aqqs+SpuWQzwfHjqZlTbg&#10;w2xjYADVGPE/0AWTHqFrkZj5wQb/TNcLyBpMY/gy5kbh+jnfAPguiHc27lngJeDJI3zZW7J3RSLm&#10;e65vERMaub5rReXxlMKe61Gyhhw39W+JHJ79ex6QyVHI4252WhL7UcSGIk09yGJbgw+AfeIF4/a2&#10;BN7ZvueBF6rlkRy2SE6t0Wv4jXiJSefnJZqFLgVPLZW9s3HPAy87itfumqfiXXnMpVD6ofwGDCr0&#10;c7zUD1gEO/RSfGfnngdf7yjf4C1bMOBlA94V8+jL6hz6NILdeSm8s3PPAy8ofaQ6h2/Be6jOq2A9&#10;vpEcNt+Fq/Ns3KXx2ndh+E5gXw7HbxrmQ8Sf5/Z96vDlZfMbAAD//wMAUEsDBBQABgAIAAAAIQAd&#10;p2RS4wAAAA0BAAAPAAAAZHJzL2Rvd25yZXYueG1sTI9Ba8JAFITvhf6H5RV6q5tt1Jo0GxFpexKh&#10;WhBvz+wzCWZ3Q3ZN4r/vemqPwwwz32TLUTesp87V1kgQkwgYmcKq2pQSfvafLwtgzqNR2FhDEm7k&#10;YJk/PmSYKjuYb+p3vmShxLgUJVTetynnrqhIo5vYlkzwzrbT6IPsSq46HEK5bvhrFM25xtqEhQpb&#10;WldUXHZXLeFrwGEVi49+czmvb8f9bHvYCJLy+WlcvQPzNPq/MNzxAzrkgelkr0Y51gQ9S+JwxkuY&#10;imQK7B6ZizgGdpKQLOI34HnG/7/IfwEAAP//AwBQSwECLQAUAAYACAAAACEAtoM4kv4AAADhAQAA&#10;EwAAAAAAAAAAAAAAAAAAAAAAW0NvbnRlbnRfVHlwZXNdLnhtbFBLAQItABQABgAIAAAAIQA4/SH/&#10;1gAAAJQBAAALAAAAAAAAAAAAAAAAAC8BAABfcmVscy8ucmVsc1BLAQItABQABgAIAAAAIQCjH5Yc&#10;KAMAAMERAAAOAAAAAAAAAAAAAAAAAC4CAABkcnMvZTJvRG9jLnhtbFBLAQItABQABgAIAAAAIQAd&#10;p2RS4wAAAA0BAAAPAAAAAAAAAAAAAAAAAIIFAABkcnMvZG93bnJldi54bWxQSwUGAAAAAAQABADz&#10;AAAAkgYAAAAA&#10;">
                <v:rect id="Rectangle 2871" o:spid="_x0000_s1139" style="position:absolute;left:6;top:34123;width:1702;height:1713;rotation:-5898239fd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t2GwEwAAAANoAAAAPAAAAZHJzL2Rvd25yZXYueG1sRE/LisIw&#10;FN0L8w/hDrizqTKoVKMMgnQ2Cr6GWV6b2wfT3NQmav17sxBcHs57vuxMLW7UusqygmEUgyDOrK64&#10;UHA8rAdTEM4ja6wtk4IHOVguPnpzTLS9845ue1+IEMIuQQWl900ipctKMugi2xAHLretQR9gW0jd&#10;4j2Em1qO4ngsDVYcGkpsaFVS9r+/GgWn4eH6m7rtmf/yy+Rr49NtXqRK9T+77xkIT51/i1/uH60g&#10;bA1Xwg2QiycAAAD//wMAUEsBAi0AFAAGAAgAAAAhANvh9svuAAAAhQEAABMAAAAAAAAAAAAAAAAA&#10;AAAAAFtDb250ZW50X1R5cGVzXS54bWxQSwECLQAUAAYACAAAACEAWvQsW78AAAAVAQAACwAAAAAA&#10;AAAAAAAAAAAfAQAAX3JlbHMvLnJlbHNQSwECLQAUAAYACAAAACEALdhsBMAAAADaAAAADwAAAAAA&#10;AAAAAAAAAAAHAgAAZHJzL2Rvd25yZXYueG1sUEsFBgAAAAADAAMAtwAAAPQCAAAAAA==&#10;" filled="f" stroked="f">
                  <v:textbox inset="0,0,0,0">
                    <w:txbxContent>
                      <w:p w14:paraId="3D4DADFF" w14:textId="77777777" w:rsidR="00E67980" w:rsidRDefault="00E67980" w:rsidP="00B41DF8">
                        <w:pPr>
                          <w:spacing w:after="160" w:line="259" w:lineRule="auto"/>
                          <w:jc w:val="left"/>
                        </w:pPr>
                        <w:r>
                          <w:rPr>
                            <w:b/>
                            <w:color w:val="1F497D"/>
                            <w:sz w:val="20"/>
                          </w:rPr>
                          <w:t>12</w:t>
                        </w:r>
                      </w:p>
                    </w:txbxContent>
                  </v:textbox>
                </v:rect>
                <v:rect id="Rectangle 2872" o:spid="_x0000_s1140" style="position:absolute;left:472;top:33309;width:770;height:1713;rotation:-5898239fd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ClMmfwwAAANoAAAAPAAAAZHJzL2Rvd25yZXYueG1sRI9LawJB&#10;EITvAf/D0IK3OKuI0dVRRAibS4T4wmO70/vAnZ7Nzqjrv3eEQI5FVX1FzZetqcSNGldaVjDoRyCI&#10;U6tLzhXsd5/vExDOI2usLJOCBzlYLjpvc4y1vfMP3bY+FwHCLkYFhfd1LKVLCzLo+rYmDl5mG4M+&#10;yCaXusF7gJtKDqNoLA2WHBYKrGldUHrZXo2Cw2B3PSZuc+ZT9vsx+vbJJssTpXrddjUD4an1/+G/&#10;9pdWMIXXlXAD5OIJAAD//wMAUEsBAi0AFAAGAAgAAAAhANvh9svuAAAAhQEAABMAAAAAAAAAAAAA&#10;AAAAAAAAAFtDb250ZW50X1R5cGVzXS54bWxQSwECLQAUAAYACAAAACEAWvQsW78AAAAVAQAACwAA&#10;AAAAAAAAAAAAAAAfAQAAX3JlbHMvLnJlbHNQSwECLQAUAAYACAAAACEAQpTJn8MAAADaAAAADwAA&#10;AAAAAAAAAAAAAAAHAgAAZHJzL2Rvd25yZXYueG1sUEsFBgAAAAADAAMAtwAAAPcCAAAAAA==&#10;" filled="f" stroked="f">
                  <v:textbox inset="0,0,0,0">
                    <w:txbxContent>
                      <w:p w14:paraId="6818EFD8" w14:textId="77777777" w:rsidR="00E67980" w:rsidRDefault="00E67980" w:rsidP="00B41DF8">
                        <w:pPr>
                          <w:spacing w:after="160" w:line="259" w:lineRule="auto"/>
                          <w:jc w:val="left"/>
                        </w:pPr>
                        <w:r>
                          <w:rPr>
                            <w:b/>
                            <w:color w:val="1F497D"/>
                            <w:sz w:val="20"/>
                          </w:rPr>
                          <w:t xml:space="preserve">  </w:t>
                        </w:r>
                      </w:p>
                    </w:txbxContent>
                  </v:textbox>
                </v:rect>
                <v:rect id="Rectangle 2873" o:spid="_x0000_s1141" style="position:absolute;left:-19354;top:12905;width:40421;height:1713;rotation:-5898239fd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2onVAxQAAANsAAAAPAAAAZHJzL2Rvd25yZXYueG1sRI9LawJB&#10;EITvQv7D0AFvOquERFZHCYJsLgrxEXJsd3ofZKdn3Rl18+/Th4C3bqq66uvFqneNulEXas8GJuME&#10;FHHubc2lgeNhM5qBChHZYuOZDPxSgNXyabDA1Po7f9JtH0slIRxSNFDF2KZah7wih2HsW2LRCt85&#10;jLJ2pbYd3iXcNXqaJK/aYc3SUGFL64ryn/3VGThNDtevLOzO/F1c3l62MdsVZWbM8Ll/n4OK1MeH&#10;+f/6wwq+0MsvMoBe/gEAAP//AwBQSwECLQAUAAYACAAAACEA2+H2y+4AAACFAQAAEwAAAAAAAAAA&#10;AAAAAAAAAAAAW0NvbnRlbnRfVHlwZXNdLnhtbFBLAQItABQABgAIAAAAIQBa9CxbvwAAABUBAAAL&#10;AAAAAAAAAAAAAAAAAB8BAABfcmVscy8ucmVsc1BLAQItABQABgAIAAAAIQD2onVAxQAAANsAAAAP&#10;AAAAAAAAAAAAAAAAAAcCAABkcnMvZG93bnJldi54bWxQSwUGAAAAAAMAAwC3AAAA+QIAAAAA&#10;" filled="f" stroked="f">
                  <v:textbox inset="0,0,0,0">
                    <w:txbxContent>
                      <w:p w14:paraId="1FB61400" w14:textId="77777777" w:rsidR="00E67980" w:rsidRDefault="00E67980" w:rsidP="00B41DF8">
                        <w:pPr>
                          <w:spacing w:after="160" w:line="259" w:lineRule="auto"/>
                          <w:jc w:val="left"/>
                        </w:pPr>
                        <w:r>
                          <w:rPr>
                            <w:color w:val="365F92"/>
                            <w:sz w:val="20"/>
                          </w:rPr>
                          <w:t xml:space="preserve">Program Polityki Senioralnej dla Miasta Tychy na lata 2020 </w:t>
                        </w:r>
                      </w:p>
                    </w:txbxContent>
                  </v:textbox>
                </v:rect>
                <v:rect id="Rectangle 2874" o:spid="_x0000_s1142" style="position:absolute;left:599;top:2433;width:515;height:1713;rotation:-5898239fd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Z7tDbwQAAANsAAAAPAAAAZHJzL2Rvd25yZXYueG1sRE9La8JA&#10;EL4L/Q/LFLzpJkW0RFcphRIvCtUqHsfs5IHZ2ZhdNf57tyB4m4/vObNFZ2pxpdZVlhXEwwgEcWZ1&#10;xYWCv+3P4BOE88gaa8uk4E4OFvO33gwTbW/8S9eNL0QIYZeggtL7JpHSZSUZdEPbEAcut61BH2Bb&#10;SN3iLYSbWn5E0VgarDg0lNjQd0nZaXMxCnbx9rJP3frIh/w8Ga18us6LVKn+e/c1BeGp8y/x073U&#10;YX4M/7+EA+T8AQAA//8DAFBLAQItABQABgAIAAAAIQDb4fbL7gAAAIUBAAATAAAAAAAAAAAAAAAA&#10;AAAAAABbQ29udGVudF9UeXBlc10ueG1sUEsBAi0AFAAGAAgAAAAhAFr0LFu/AAAAFQEAAAsAAAAA&#10;AAAAAAAAAAAAHwEAAF9yZWxzLy5yZWxzUEsBAi0AFAAGAAgAAAAhAJnu0NvBAAAA2wAAAA8AAAAA&#10;AAAAAAAAAAAABwIAAGRycy9kb3ducmV2LnhtbFBLBQYAAAAAAwADALcAAAD1AgAAAAA=&#10;" filled="f" stroked="f">
                  <v:textbox inset="0,0,0,0">
                    <w:txbxContent>
                      <w:p w14:paraId="272A185F" w14:textId="77777777" w:rsidR="00E67980" w:rsidRDefault="00E67980" w:rsidP="00B41DF8">
                        <w:pPr>
                          <w:spacing w:after="160" w:line="259" w:lineRule="auto"/>
                          <w:jc w:val="left"/>
                        </w:pPr>
                        <w:r>
                          <w:rPr>
                            <w:color w:val="365F92"/>
                            <w:sz w:val="20"/>
                          </w:rPr>
                          <w:t>-</w:t>
                        </w:r>
                      </w:p>
                      <w:p w14:paraId="261161FF" w14:textId="77777777" w:rsidR="00E67980" w:rsidRDefault="00E67980" w:rsidP="00B41DF8"/>
                    </w:txbxContent>
                  </v:textbox>
                </v:rect>
                <v:rect id="Rectangle 2875" o:spid="_x0000_s1143" style="position:absolute;left:667;top:2119;width:380;height:1713;rotation:-5898239fd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pPE6swQAAANsAAAAPAAAAZHJzL2Rvd25yZXYueG1sRE9Li8Iw&#10;EL4L/ocwwt40VRZdqlEWQepFYdUVj2MzfbDNpDZR6783C4K3+fieM1u0phI3alxpWcFwEIEgTq0u&#10;OVdw2K/6XyCcR9ZYWSYFD3KwmHc7M4y1vfMP3XY+FyGEXYwKCu/rWEqXFmTQDWxNHLjMNgZ9gE0u&#10;dYP3EG4qOYqisTRYcmgosKZlQenf7moU/A7312Pitmc+ZZfJ58Yn2yxPlProtd9TEJ5a/xa/3Gsd&#10;5o/g/5dwgJw/AQAA//8DAFBLAQItABQABgAIAAAAIQDb4fbL7gAAAIUBAAATAAAAAAAAAAAAAAAA&#10;AAAAAABbQ29udGVudF9UeXBlc10ueG1sUEsBAi0AFAAGAAgAAAAhAFr0LFu/AAAAFQEAAAsAAAAA&#10;AAAAAAAAAAAAHwEAAF9yZWxzLy5yZWxzUEsBAi0AFAAGAAgAAAAhAGk8TqzBAAAA2wAAAA8AAAAA&#10;AAAAAAAAAAAABwIAAGRycy9kb3ducmV2LnhtbFBLBQYAAAAAAwADALcAAAD1AgAAAAA=&#10;" filled="f" stroked="f">
                  <v:textbox inset="0,0,0,0">
                    <w:txbxContent>
                      <w:p w14:paraId="14F5BC39" w14:textId="77777777" w:rsidR="00E67980" w:rsidRDefault="00E67980" w:rsidP="00B41DF8">
                        <w:pPr>
                          <w:spacing w:after="160" w:line="259" w:lineRule="auto"/>
                          <w:jc w:val="left"/>
                        </w:pPr>
                        <w:r>
                          <w:rPr>
                            <w:color w:val="365F92"/>
                            <w:sz w:val="20"/>
                          </w:rPr>
                          <w:t xml:space="preserve"> </w:t>
                        </w:r>
                      </w:p>
                      <w:p w14:paraId="57500413" w14:textId="77777777" w:rsidR="00E67980" w:rsidRDefault="00E67980" w:rsidP="00B41DF8"/>
                    </w:txbxContent>
                  </v:textbox>
                </v:rect>
                <v:rect id="Rectangle 2876" o:spid="_x0000_s1144" style="position:absolute;left:-430;top:732;width:2574;height:1713;rotation:-5898239fd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GcOs3wgAAANsAAAAPAAAAZHJzL2Rvd25yZXYueG1sRE9LawIx&#10;EL4L/Q9hhN40qxUrW6MUQdaLglrF43Qz+8DNZN1EXf+9EQq9zcf3nOm8NZW4UeNKywoG/QgEcWp1&#10;ybmCn/2yNwHhPLLGyjIpeJCD+eytM8VY2ztv6bbzuQgh7GJUUHhfx1K6tCCDrm9r4sBltjHoA2xy&#10;qRu8h3BTyWEUjaXBkkNDgTUtCkrPu6tRcBjsr8fEbX75lF0+R2ufbLI8Ueq9235/gfDU+n/xn3ul&#10;w/wPeP0SDpCzJwAAAP//AwBQSwECLQAUAAYACAAAACEA2+H2y+4AAACFAQAAEwAAAAAAAAAAAAAA&#10;AAAAAAAAW0NvbnRlbnRfVHlwZXNdLnhtbFBLAQItABQABgAIAAAAIQBa9CxbvwAAABUBAAALAAAA&#10;AAAAAAAAAAAAAB8BAABfcmVscy8ucmVsc1BLAQItABQABgAIAAAAIQAGcOs3wgAAANsAAAAPAAAA&#10;AAAAAAAAAAAAAAcCAABkcnMvZG93bnJldi54bWxQSwUGAAAAAAMAAwC3AAAA9gIAAAAA&#10;" filled="f" stroked="f">
                  <v:textbox inset="0,0,0,0">
                    <w:txbxContent>
                      <w:p w14:paraId="324283AA" w14:textId="77777777" w:rsidR="00E67980" w:rsidRDefault="00E67980" w:rsidP="00B41DF8">
                        <w:pPr>
                          <w:spacing w:after="160" w:line="259" w:lineRule="auto"/>
                          <w:jc w:val="left"/>
                        </w:pPr>
                        <w:r>
                          <w:rPr>
                            <w:color w:val="365F92"/>
                            <w:sz w:val="20"/>
                          </w:rPr>
                          <w:t>202</w:t>
                        </w:r>
                      </w:p>
                      <w:p w14:paraId="700B040E" w14:textId="77777777" w:rsidR="00E67980" w:rsidRDefault="00E67980" w:rsidP="00B41DF8"/>
                    </w:txbxContent>
                  </v:textbox>
                </v:rect>
                <v:rect id="Rectangle 2877" o:spid="_x0000_s1145" style="position:absolute;left:430;top:-342;width:853;height:1713;rotation:-5898239fd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JmXNDwQAAANsAAAAPAAAAZHJzL2Rvd25yZXYueG1sRE9Li8Iw&#10;EL4L/ocwwt40VUSXapRFkO5FYdUVj2MzfbDNpDZR6783C4K3+fieM1+2phI3alxpWcFwEIEgTq0u&#10;OVdw2K/7nyCcR9ZYWSYFD3KwXHQ7c4y1vfMP3XY+FyGEXYwKCu/rWEqXFmTQDWxNHLjMNgZ9gE0u&#10;dYP3EG4qOYqiiTRYcmgosKZVQenf7moU/A7312Pitmc+ZZfpeOOTbZYnSn302q8ZCE+tf4tf7m8d&#10;5o/h/5dwgFw8AQAA//8DAFBLAQItABQABgAIAAAAIQDb4fbL7gAAAIUBAAATAAAAAAAAAAAAAAAA&#10;AAAAAABbQ29udGVudF9UeXBlc10ueG1sUEsBAi0AFAAGAAgAAAAhAFr0LFu/AAAAFQEAAAsAAAAA&#10;AAAAAAAAAAAAHwEAAF9yZWxzLy5yZWxzUEsBAi0AFAAGAAgAAAAhAImZc0PBAAAA2wAAAA8AAAAA&#10;AAAAAAAAAAAABwIAAGRycy9kb3ducmV2LnhtbFBLBQYAAAAAAwADALcAAAD1AgAAAAA=&#10;" filled="f" stroked="f">
                  <v:textbox inset="0,0,0,0">
                    <w:txbxContent>
                      <w:p w14:paraId="3CC1E9FF" w14:textId="77777777" w:rsidR="00E67980" w:rsidRDefault="00E67980" w:rsidP="00B41DF8">
                        <w:pPr>
                          <w:spacing w:after="160" w:line="259" w:lineRule="auto"/>
                          <w:jc w:val="left"/>
                        </w:pPr>
                        <w:r>
                          <w:rPr>
                            <w:color w:val="365F92"/>
                            <w:sz w:val="20"/>
                          </w:rPr>
                          <w:t>7</w:t>
                        </w:r>
                      </w:p>
                      <w:p w14:paraId="14C920C4" w14:textId="77777777" w:rsidR="00E67980" w:rsidRDefault="00E67980" w:rsidP="00B41DF8"/>
                    </w:txbxContent>
                  </v:textbox>
                </v:rect>
                <v:rect id="Rectangle 2878" o:spid="_x0000_s1146" style="position:absolute;left:667;top:-761;width:379;height:1713;rotation:-5898239fd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m1dbYwgAAANsAAAAPAAAAZHJzL2Rvd25yZXYueG1sRE9LawIx&#10;EL4L/Q9hhN40q1QrW6MUQdaLglrF43Qz+8DNZN1EXf+9EQq9zcf3nOm8NZW4UeNKywoG/QgEcWp1&#10;ybmCn/2yNwHhPLLGyjIpeJCD+eytM8VY2ztv6bbzuQgh7GJUUHhfx1K6tCCDrm9r4sBltjHoA2xy&#10;qRu8h3BTyWEUjaXBkkNDgTUtCkrPu6tRcBjsr8fEbX75lF0+P9Y+2WR5otR7t/3+AuGp9f/iP/dK&#10;h/kjeP0SDpCzJwAAAP//AwBQSwECLQAUAAYACAAAACEA2+H2y+4AAACFAQAAEwAAAAAAAAAAAAAA&#10;AAAAAAAAW0NvbnRlbnRfVHlwZXNdLnhtbFBLAQItABQABgAIAAAAIQBa9CxbvwAAABUBAAALAAAA&#10;AAAAAAAAAAAAAB8BAABfcmVscy8ucmVsc1BLAQItABQABgAIAAAAIQDm1dbYwgAAANsAAAAPAAAA&#10;AAAAAAAAAAAAAAcCAABkcnMvZG93bnJldi54bWxQSwUGAAAAAAMAAwC3AAAA9gIAAAAA&#10;" filled="f" stroked="f">
                  <v:textbox inset="0,0,0,0">
                    <w:txbxContent>
                      <w:p w14:paraId="763AC249" w14:textId="77777777" w:rsidR="00E67980" w:rsidRDefault="00E67980" w:rsidP="00B41DF8">
                        <w:pPr>
                          <w:spacing w:after="160" w:line="259" w:lineRule="auto"/>
                          <w:jc w:val="left"/>
                        </w:pPr>
                        <w:r>
                          <w:rPr>
                            <w:color w:val="1F497D"/>
                            <w:sz w:val="20"/>
                          </w:rPr>
                          <w:t xml:space="preserve"> </w:t>
                        </w:r>
                      </w:p>
                      <w:p w14:paraId="29EB1912" w14:textId="77777777" w:rsidR="00E67980" w:rsidRDefault="00E67980" w:rsidP="00B41DF8"/>
                    </w:txbxContent>
                  </v:textbox>
                </v:rect>
                <w10:wrap type="square" anchorx="page" anchory="page"/>
              </v:group>
            </w:pict>
          </mc:Fallback>
        </mc:AlternateContent>
      </w:r>
      <w:r w:rsidR="00B41DF8" w:rsidRPr="007619CB">
        <w:rPr>
          <w:rFonts w:ascii="Arial" w:hAnsi="Arial" w:cs="Arial"/>
          <w:i w:val="0"/>
          <w:sz w:val="24"/>
          <w:szCs w:val="24"/>
        </w:rPr>
        <w:t>obciążenia demograficznego</w:t>
      </w:r>
    </w:p>
    <w:p w14:paraId="1A64469A" w14:textId="0CF921EB" w:rsidR="007C20F6" w:rsidRPr="007619CB" w:rsidRDefault="00B41DF8" w:rsidP="00A1186D">
      <w:pPr>
        <w:spacing w:line="259" w:lineRule="auto"/>
        <w:ind w:left="12"/>
        <w:jc w:val="left"/>
        <w:rPr>
          <w:rFonts w:ascii="Arial" w:hAnsi="Arial" w:cs="Arial"/>
          <w:sz w:val="24"/>
          <w:szCs w:val="24"/>
        </w:rPr>
      </w:pPr>
      <w:r w:rsidRPr="007619CB">
        <w:rPr>
          <w:rFonts w:ascii="Arial" w:hAnsi="Arial" w:cs="Arial"/>
          <w:noProof/>
          <w:sz w:val="24"/>
          <w:szCs w:val="24"/>
        </w:rPr>
        <w:lastRenderedPageBreak/>
        <w:drawing>
          <wp:inline distT="0" distB="0" distL="0" distR="0" wp14:anchorId="4C96FF60" wp14:editId="1AB605EF">
            <wp:extent cx="6477000" cy="3067050"/>
            <wp:effectExtent l="0" t="0" r="0" b="0"/>
            <wp:docPr id="16" name="Wykres 16">
              <a:extLst xmlns:a="http://schemas.openxmlformats.org/drawingml/2006/main">
                <a:ext uri="{FF2B5EF4-FFF2-40B4-BE49-F238E27FC236}">
                  <a16:creationId xmlns:a16="http://schemas.microsoft.com/office/drawing/2014/main" id="{3A14D50C-7764-B202-0A36-E3C18633FD83}"/>
                </a:ext>
              </a:extLst>
            </wp:docPr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17"/>
              </a:graphicData>
            </a:graphic>
          </wp:inline>
        </w:drawing>
      </w:r>
    </w:p>
    <w:p w14:paraId="4F5F9061" w14:textId="136C553A" w:rsidR="002F3C4E" w:rsidRPr="007619CB" w:rsidRDefault="002F3C4E" w:rsidP="00A1186D">
      <w:pPr>
        <w:spacing w:after="240" w:line="363" w:lineRule="auto"/>
        <w:ind w:left="7" w:right="108"/>
        <w:jc w:val="left"/>
        <w:rPr>
          <w:rFonts w:ascii="Arial" w:hAnsi="Arial" w:cs="Arial"/>
          <w:color w:val="1F4E79"/>
          <w:sz w:val="24"/>
          <w:szCs w:val="24"/>
        </w:rPr>
      </w:pPr>
      <w:bookmarkStart w:id="4" w:name="_Hlk113359561"/>
      <w:r w:rsidRPr="007619CB">
        <w:rPr>
          <w:rFonts w:ascii="Arial" w:hAnsi="Arial" w:cs="Arial"/>
          <w:color w:val="767171" w:themeColor="background2" w:themeShade="80"/>
          <w:sz w:val="24"/>
          <w:szCs w:val="24"/>
        </w:rPr>
        <w:t xml:space="preserve">Źródło: opracowanie własne na podstawie </w:t>
      </w:r>
      <w:r w:rsidRPr="007619CB">
        <w:rPr>
          <w:rFonts w:ascii="Arial" w:hAnsi="Arial" w:cs="Arial"/>
          <w:iCs/>
          <w:color w:val="767171" w:themeColor="background2" w:themeShade="80"/>
          <w:sz w:val="24"/>
          <w:szCs w:val="24"/>
        </w:rPr>
        <w:t>BDL GUS</w:t>
      </w:r>
      <w:r w:rsidRPr="007619CB">
        <w:rPr>
          <w:rFonts w:ascii="Arial" w:hAnsi="Arial" w:cs="Arial"/>
          <w:color w:val="1F4E79"/>
          <w:sz w:val="24"/>
          <w:szCs w:val="24"/>
        </w:rPr>
        <w:t xml:space="preserve"> </w:t>
      </w:r>
    </w:p>
    <w:bookmarkEnd w:id="4"/>
    <w:p w14:paraId="26C29F77" w14:textId="577AE7E3" w:rsidR="00F07C8E" w:rsidRPr="007619CB" w:rsidRDefault="00F07C8E" w:rsidP="00A1186D">
      <w:pPr>
        <w:spacing w:line="259" w:lineRule="auto"/>
        <w:jc w:val="left"/>
        <w:rPr>
          <w:rFonts w:ascii="Arial" w:hAnsi="Arial" w:cs="Arial"/>
          <w:b/>
          <w:color w:val="FF0000"/>
          <w:sz w:val="24"/>
          <w:szCs w:val="24"/>
        </w:rPr>
      </w:pPr>
      <w:r w:rsidRPr="007619CB">
        <w:rPr>
          <w:rFonts w:ascii="Arial" w:hAnsi="Arial" w:cs="Arial"/>
          <w:noProof/>
          <w:sz w:val="24"/>
          <w:szCs w:val="24"/>
        </w:rPr>
        <w:drawing>
          <wp:anchor distT="0" distB="0" distL="114300" distR="114300" simplePos="0" relativeHeight="251647488" behindDoc="0" locked="0" layoutInCell="1" allowOverlap="0" wp14:anchorId="2304A606" wp14:editId="540E5E37">
            <wp:simplePos x="0" y="0"/>
            <wp:positionH relativeFrom="column">
              <wp:posOffset>0</wp:posOffset>
            </wp:positionH>
            <wp:positionV relativeFrom="paragraph">
              <wp:posOffset>250190</wp:posOffset>
            </wp:positionV>
            <wp:extent cx="593725" cy="626110"/>
            <wp:effectExtent l="0" t="0" r="0" b="2540"/>
            <wp:wrapSquare wrapText="bothSides"/>
            <wp:docPr id="21" name="Picture 3006" descr="Obraz zawierający tekst, clipart&#10;&#10;Opis wygenerowany automatycznie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0" name="Picture 3006" descr="Obraz zawierający tekst, clipart&#10;&#10;Opis wygenerowany automatycznie"/>
                    <pic:cNvPicPr/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593725" cy="62611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3523262F" w14:textId="6DE8794C" w:rsidR="00F07C8E" w:rsidRPr="007619CB" w:rsidRDefault="009472BC" w:rsidP="00A1186D">
      <w:pPr>
        <w:spacing w:after="112" w:line="259" w:lineRule="auto"/>
        <w:ind w:left="1134"/>
        <w:jc w:val="left"/>
        <w:rPr>
          <w:rFonts w:ascii="Arial" w:hAnsi="Arial" w:cs="Arial"/>
          <w:b/>
          <w:color w:val="FF0000"/>
          <w:sz w:val="24"/>
          <w:szCs w:val="24"/>
        </w:rPr>
      </w:pPr>
      <w:r w:rsidRPr="007619CB">
        <w:rPr>
          <w:rFonts w:ascii="Arial" w:hAnsi="Arial" w:cs="Arial"/>
          <w:b/>
          <w:color w:val="FF0000"/>
          <w:sz w:val="24"/>
          <w:szCs w:val="24"/>
        </w:rPr>
        <w:t>W Białymstoku odnotowuje się stałą tendencję wzrostową wskaźnika obciążenia demograficznego. Wskaźnik ten rośnie znacząco szybciej w odniesieniu do osób w wieku poprodukcyjnym niż wskaźnik obciążenia demograficznego odnoszący się do osób w wieku przedprodukcyjnym. Przy malejącej liczbie osób w wieku produkcyjnym, to prognostyk negatywnych procesów demograficznych.</w:t>
      </w:r>
      <w:r w:rsidR="00F07C8E" w:rsidRPr="007619CB">
        <w:rPr>
          <w:rFonts w:ascii="Arial" w:hAnsi="Arial" w:cs="Arial"/>
          <w:b/>
          <w:color w:val="FF0000"/>
          <w:sz w:val="24"/>
          <w:szCs w:val="24"/>
        </w:rPr>
        <w:br w:type="page"/>
      </w:r>
    </w:p>
    <w:p w14:paraId="44A04733" w14:textId="5D7412ED" w:rsidR="007C20F6" w:rsidRPr="007619CB" w:rsidRDefault="003451CF" w:rsidP="00A1186D">
      <w:pPr>
        <w:pStyle w:val="Nagwek3"/>
        <w:rPr>
          <w:rFonts w:ascii="Arial" w:hAnsi="Arial" w:cs="Arial"/>
          <w:sz w:val="24"/>
          <w:szCs w:val="24"/>
        </w:rPr>
      </w:pPr>
      <w:bookmarkStart w:id="5" w:name="_Toc119679452"/>
      <w:r w:rsidRPr="007619CB">
        <w:rPr>
          <w:rFonts w:ascii="Arial" w:hAnsi="Arial" w:cs="Arial"/>
          <w:sz w:val="24"/>
          <w:szCs w:val="24"/>
        </w:rPr>
        <w:lastRenderedPageBreak/>
        <w:t>Prognoza demograficzna (2017-203</w:t>
      </w:r>
      <w:r w:rsidR="000E7A54" w:rsidRPr="007619CB">
        <w:rPr>
          <w:rFonts w:ascii="Arial" w:hAnsi="Arial" w:cs="Arial"/>
          <w:sz w:val="24"/>
          <w:szCs w:val="24"/>
        </w:rPr>
        <w:t>0</w:t>
      </w:r>
      <w:r w:rsidRPr="007619CB">
        <w:rPr>
          <w:rFonts w:ascii="Arial" w:hAnsi="Arial" w:cs="Arial"/>
          <w:sz w:val="24"/>
          <w:szCs w:val="24"/>
        </w:rPr>
        <w:t>)</w:t>
      </w:r>
      <w:bookmarkEnd w:id="5"/>
      <w:r w:rsidRPr="007619CB">
        <w:rPr>
          <w:rFonts w:ascii="Arial" w:hAnsi="Arial" w:cs="Arial"/>
          <w:sz w:val="24"/>
          <w:szCs w:val="24"/>
        </w:rPr>
        <w:t xml:space="preserve"> </w:t>
      </w:r>
    </w:p>
    <w:p w14:paraId="53D85175" w14:textId="77777777" w:rsidR="007C20F6" w:rsidRPr="007619CB" w:rsidRDefault="003451CF" w:rsidP="00A1186D">
      <w:pPr>
        <w:spacing w:line="259" w:lineRule="auto"/>
        <w:ind w:left="12"/>
        <w:jc w:val="left"/>
        <w:rPr>
          <w:rFonts w:ascii="Arial" w:hAnsi="Arial" w:cs="Arial"/>
          <w:sz w:val="24"/>
          <w:szCs w:val="24"/>
        </w:rPr>
      </w:pPr>
      <w:r w:rsidRPr="007619CB">
        <w:rPr>
          <w:rFonts w:ascii="Arial" w:hAnsi="Arial" w:cs="Arial"/>
          <w:color w:val="1F4E79"/>
          <w:sz w:val="24"/>
          <w:szCs w:val="24"/>
        </w:rPr>
        <w:t xml:space="preserve"> </w:t>
      </w:r>
    </w:p>
    <w:p w14:paraId="2E5DDBA5" w14:textId="7FDE162B" w:rsidR="00006840" w:rsidRPr="007619CB" w:rsidRDefault="000704B4" w:rsidP="00A1186D">
      <w:pPr>
        <w:ind w:left="6" w:right="108" w:firstLine="709"/>
        <w:jc w:val="left"/>
        <w:rPr>
          <w:rFonts w:ascii="Arial" w:hAnsi="Arial" w:cs="Arial"/>
          <w:sz w:val="24"/>
          <w:szCs w:val="24"/>
        </w:rPr>
      </w:pPr>
      <w:r w:rsidRPr="007619CB">
        <w:rPr>
          <w:rFonts w:ascii="Arial" w:hAnsi="Arial" w:cs="Arial"/>
          <w:sz w:val="24"/>
          <w:szCs w:val="24"/>
        </w:rPr>
        <w:t xml:space="preserve">Dla potrzeb wyznaczenia kierunków przyszłej polityki senioralnej niezbędna jest także analiza prognozowanych zmian demograficznych (korzystamy przy tym z dwóch źródeł – eksperymentalnego badania GUS Prognoza Ludności Gmin na lata 2017-2030 oraz Atlasu </w:t>
      </w:r>
      <w:r w:rsidR="00AE1609" w:rsidRPr="007619CB">
        <w:rPr>
          <w:rFonts w:ascii="Arial" w:hAnsi="Arial" w:cs="Arial"/>
          <w:sz w:val="24"/>
          <w:szCs w:val="24"/>
        </w:rPr>
        <w:t>Statystycznego</w:t>
      </w:r>
      <w:r w:rsidRPr="007619CB">
        <w:rPr>
          <w:rFonts w:ascii="Arial" w:hAnsi="Arial" w:cs="Arial"/>
          <w:sz w:val="24"/>
          <w:szCs w:val="24"/>
        </w:rPr>
        <w:t xml:space="preserve"> GUS dla województwa podlaskiego). </w:t>
      </w:r>
      <w:r w:rsidR="0077176E" w:rsidRPr="007619CB">
        <w:rPr>
          <w:rFonts w:ascii="Arial" w:hAnsi="Arial" w:cs="Arial"/>
          <w:sz w:val="24"/>
          <w:szCs w:val="24"/>
        </w:rPr>
        <w:t>Według analityków GUS omawiane wcześniej trendy będą się pogłębiać – w</w:t>
      </w:r>
      <w:r w:rsidR="00F07C8E" w:rsidRPr="007619CB">
        <w:rPr>
          <w:rFonts w:ascii="Arial" w:hAnsi="Arial" w:cs="Arial"/>
          <w:sz w:val="24"/>
          <w:szCs w:val="24"/>
        </w:rPr>
        <w:t> </w:t>
      </w:r>
      <w:r w:rsidR="0077176E" w:rsidRPr="007619CB">
        <w:rPr>
          <w:rFonts w:ascii="Arial" w:hAnsi="Arial" w:cs="Arial"/>
          <w:sz w:val="24"/>
          <w:szCs w:val="24"/>
        </w:rPr>
        <w:t xml:space="preserve">ogóle ludności maleć będzie udział osób w wieku przedprodukcyjnym i produkcyjnym, a znacząco będzie rósł udział ludności w wieku poprodukcyjnym. </w:t>
      </w:r>
    </w:p>
    <w:p w14:paraId="1D34BF93" w14:textId="1D4A047B" w:rsidR="000E7A54" w:rsidRPr="007619CB" w:rsidRDefault="000E7A54" w:rsidP="00A1186D">
      <w:pPr>
        <w:pStyle w:val="Legenda"/>
        <w:spacing w:before="240"/>
        <w:jc w:val="left"/>
        <w:rPr>
          <w:rFonts w:ascii="Arial" w:hAnsi="Arial" w:cs="Arial"/>
          <w:i w:val="0"/>
          <w:sz w:val="24"/>
          <w:szCs w:val="24"/>
        </w:rPr>
      </w:pPr>
      <w:r w:rsidRPr="007619CB">
        <w:rPr>
          <w:rFonts w:ascii="Arial" w:hAnsi="Arial" w:cs="Arial"/>
          <w:i w:val="0"/>
          <w:sz w:val="24"/>
          <w:szCs w:val="24"/>
        </w:rPr>
        <w:t xml:space="preserve">Wykres </w:t>
      </w:r>
      <w:r w:rsidR="00F07C8E" w:rsidRPr="007619CB">
        <w:rPr>
          <w:rFonts w:ascii="Arial" w:hAnsi="Arial" w:cs="Arial"/>
          <w:i w:val="0"/>
          <w:sz w:val="24"/>
          <w:szCs w:val="24"/>
        </w:rPr>
        <w:t>9</w:t>
      </w:r>
      <w:r w:rsidRPr="007619CB">
        <w:rPr>
          <w:rFonts w:ascii="Arial" w:hAnsi="Arial" w:cs="Arial"/>
          <w:i w:val="0"/>
          <w:sz w:val="24"/>
          <w:szCs w:val="24"/>
        </w:rPr>
        <w:t xml:space="preserve">. Prognoza demograficzna </w:t>
      </w:r>
      <w:r w:rsidR="0077176E" w:rsidRPr="007619CB">
        <w:rPr>
          <w:rFonts w:ascii="Arial" w:hAnsi="Arial" w:cs="Arial"/>
          <w:i w:val="0"/>
          <w:sz w:val="24"/>
          <w:szCs w:val="24"/>
        </w:rPr>
        <w:t xml:space="preserve">dla Miasta Białegostoku </w:t>
      </w:r>
      <w:r w:rsidRPr="007619CB">
        <w:rPr>
          <w:rFonts w:ascii="Arial" w:hAnsi="Arial" w:cs="Arial"/>
          <w:i w:val="0"/>
          <w:sz w:val="24"/>
          <w:szCs w:val="24"/>
        </w:rPr>
        <w:t>2017-2030</w:t>
      </w:r>
    </w:p>
    <w:p w14:paraId="282CCCF5" w14:textId="1D8FE438" w:rsidR="000E7A54" w:rsidRPr="007619CB" w:rsidRDefault="000E7A54" w:rsidP="00A1186D">
      <w:pPr>
        <w:jc w:val="left"/>
        <w:rPr>
          <w:rFonts w:ascii="Arial" w:hAnsi="Arial" w:cs="Arial"/>
          <w:sz w:val="24"/>
          <w:szCs w:val="24"/>
        </w:rPr>
      </w:pPr>
      <w:r w:rsidRPr="007619CB">
        <w:rPr>
          <w:rFonts w:ascii="Arial" w:hAnsi="Arial" w:cs="Arial"/>
          <w:noProof/>
          <w:sz w:val="24"/>
          <w:szCs w:val="24"/>
        </w:rPr>
        <w:drawing>
          <wp:inline distT="0" distB="0" distL="0" distR="0" wp14:anchorId="7994366B" wp14:editId="46414D41">
            <wp:extent cx="6505575" cy="2781300"/>
            <wp:effectExtent l="0" t="0" r="9525" b="0"/>
            <wp:docPr id="22" name="Wykres 22">
              <a:extLst xmlns:a="http://schemas.openxmlformats.org/drawingml/2006/main">
                <a:ext uri="{FF2B5EF4-FFF2-40B4-BE49-F238E27FC236}">
                  <a16:creationId xmlns:a16="http://schemas.microsoft.com/office/drawing/2014/main" id="{C4CFE343-47EF-E461-703E-A2C5FAE2A63F}"/>
                </a:ext>
              </a:extLst>
            </wp:docPr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18"/>
              </a:graphicData>
            </a:graphic>
          </wp:inline>
        </w:drawing>
      </w:r>
    </w:p>
    <w:p w14:paraId="2270933C" w14:textId="58BB287C" w:rsidR="0077176E" w:rsidRPr="007619CB" w:rsidRDefault="0077176E" w:rsidP="00A1186D">
      <w:pPr>
        <w:spacing w:line="240" w:lineRule="auto"/>
        <w:ind w:left="6" w:right="108"/>
        <w:jc w:val="left"/>
        <w:rPr>
          <w:rFonts w:ascii="Arial" w:hAnsi="Arial" w:cs="Arial"/>
          <w:color w:val="1F4E79"/>
          <w:sz w:val="24"/>
          <w:szCs w:val="24"/>
        </w:rPr>
      </w:pPr>
      <w:r w:rsidRPr="007619CB">
        <w:rPr>
          <w:rFonts w:ascii="Arial" w:hAnsi="Arial" w:cs="Arial"/>
          <w:color w:val="767171" w:themeColor="background2" w:themeShade="80"/>
          <w:sz w:val="24"/>
          <w:szCs w:val="24"/>
        </w:rPr>
        <w:t xml:space="preserve">Źródło: opracowanie własne na podstawie </w:t>
      </w:r>
      <w:r w:rsidRPr="007619CB">
        <w:rPr>
          <w:rFonts w:ascii="Arial" w:hAnsi="Arial" w:cs="Arial"/>
          <w:iCs/>
          <w:color w:val="767171" w:themeColor="background2" w:themeShade="80"/>
          <w:sz w:val="24"/>
          <w:szCs w:val="24"/>
        </w:rPr>
        <w:t>„Prognoza Ludności Gmin na lata 2017-2030”, GUS 2018.</w:t>
      </w:r>
    </w:p>
    <w:p w14:paraId="03BDF484" w14:textId="77777777" w:rsidR="00101953" w:rsidRPr="007619CB" w:rsidRDefault="00101953" w:rsidP="00A1186D">
      <w:pPr>
        <w:pStyle w:val="Legenda"/>
        <w:jc w:val="left"/>
        <w:rPr>
          <w:rFonts w:ascii="Arial" w:hAnsi="Arial" w:cs="Arial"/>
          <w:i w:val="0"/>
          <w:sz w:val="24"/>
          <w:szCs w:val="24"/>
        </w:rPr>
      </w:pPr>
    </w:p>
    <w:p w14:paraId="01E0DCA5" w14:textId="77777777" w:rsidR="00672A08" w:rsidRPr="007619CB" w:rsidRDefault="000859C1" w:rsidP="00A1186D">
      <w:pPr>
        <w:pStyle w:val="Legenda"/>
        <w:jc w:val="left"/>
        <w:rPr>
          <w:rFonts w:ascii="Arial" w:hAnsi="Arial" w:cs="Arial"/>
          <w:i w:val="0"/>
          <w:sz w:val="24"/>
          <w:szCs w:val="24"/>
        </w:rPr>
      </w:pPr>
      <w:r w:rsidRPr="007619CB">
        <w:rPr>
          <w:rFonts w:ascii="Arial" w:hAnsi="Arial" w:cs="Arial"/>
          <w:i w:val="0"/>
          <w:sz w:val="24"/>
          <w:szCs w:val="24"/>
        </w:rPr>
        <w:lastRenderedPageBreak/>
        <w:t>Wykres</w:t>
      </w:r>
      <w:r w:rsidR="0072311E" w:rsidRPr="007619CB">
        <w:rPr>
          <w:rFonts w:ascii="Arial" w:hAnsi="Arial" w:cs="Arial"/>
          <w:i w:val="0"/>
          <w:sz w:val="24"/>
          <w:szCs w:val="24"/>
        </w:rPr>
        <w:t xml:space="preserve"> 10</w:t>
      </w:r>
      <w:r w:rsidRPr="007619CB">
        <w:rPr>
          <w:rFonts w:ascii="Arial" w:hAnsi="Arial" w:cs="Arial"/>
          <w:i w:val="0"/>
          <w:sz w:val="24"/>
          <w:szCs w:val="24"/>
        </w:rPr>
        <w:t xml:space="preserve">. Ruch naturalny, migracje wewnętrzne i zagraniczne na pobyt stały oraz ubytek rzeczywisty </w:t>
      </w:r>
      <w:r w:rsidR="00AE1609" w:rsidRPr="007619CB">
        <w:rPr>
          <w:rFonts w:ascii="Arial" w:hAnsi="Arial" w:cs="Arial"/>
          <w:i w:val="0"/>
          <w:sz w:val="24"/>
          <w:szCs w:val="24"/>
        </w:rPr>
        <w:t>w województwie podlaskim</w:t>
      </w:r>
      <w:r w:rsidR="00672A08" w:rsidRPr="007619CB">
        <w:rPr>
          <w:rFonts w:ascii="Arial" w:hAnsi="Arial" w:cs="Arial"/>
          <w:i w:val="0"/>
          <w:noProof/>
          <w:sz w:val="24"/>
          <w:szCs w:val="24"/>
        </w:rPr>
        <w:drawing>
          <wp:inline distT="0" distB="0" distL="0" distR="0" wp14:anchorId="0242E61A" wp14:editId="523D9852">
            <wp:extent cx="3071003" cy="2869836"/>
            <wp:effectExtent l="0" t="0" r="0" b="6985"/>
            <wp:docPr id="31" name="Obraz 3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1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140082" cy="293439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752823F0" w14:textId="52D2F3D4" w:rsidR="00AE1609" w:rsidRPr="007619CB" w:rsidRDefault="000859C1" w:rsidP="00A1186D">
      <w:pPr>
        <w:pStyle w:val="Legenda"/>
        <w:jc w:val="left"/>
        <w:rPr>
          <w:rFonts w:ascii="Arial" w:hAnsi="Arial" w:cs="Arial"/>
          <w:i w:val="0"/>
          <w:sz w:val="24"/>
          <w:szCs w:val="24"/>
        </w:rPr>
      </w:pPr>
      <w:r w:rsidRPr="007619CB">
        <w:rPr>
          <w:rFonts w:ascii="Arial" w:hAnsi="Arial" w:cs="Arial"/>
          <w:i w:val="0"/>
          <w:color w:val="767171" w:themeColor="background2" w:themeShade="80"/>
          <w:sz w:val="24"/>
          <w:szCs w:val="24"/>
        </w:rPr>
        <w:t>Źródło: Atlas statystyczny dla województwa podlaskiego</w:t>
      </w:r>
      <w:r w:rsidRPr="007619CB">
        <w:rPr>
          <w:rFonts w:ascii="Arial" w:hAnsi="Arial" w:cs="Arial"/>
          <w:i w:val="0"/>
          <w:iCs w:val="0"/>
          <w:color w:val="767171" w:themeColor="background2" w:themeShade="80"/>
          <w:sz w:val="24"/>
          <w:szCs w:val="24"/>
        </w:rPr>
        <w:t>, GUS 2018.</w:t>
      </w:r>
    </w:p>
    <w:p w14:paraId="7EBC6654" w14:textId="251A95A7" w:rsidR="00006840" w:rsidRPr="007619CB" w:rsidRDefault="00AE1609" w:rsidP="00A1186D">
      <w:pPr>
        <w:spacing w:after="112"/>
        <w:ind w:firstLine="708"/>
        <w:jc w:val="left"/>
        <w:rPr>
          <w:rFonts w:ascii="Arial" w:hAnsi="Arial" w:cs="Arial"/>
          <w:color w:val="000000" w:themeColor="text1"/>
          <w:sz w:val="24"/>
          <w:szCs w:val="24"/>
        </w:rPr>
      </w:pPr>
      <w:r w:rsidRPr="007619CB">
        <w:rPr>
          <w:rFonts w:ascii="Arial" w:hAnsi="Arial" w:cs="Arial"/>
          <w:color w:val="000000" w:themeColor="text1"/>
          <w:sz w:val="24"/>
          <w:szCs w:val="24"/>
        </w:rPr>
        <w:t>Z analiz GUS wynika, że w kolejnych 20 latach będzie zachodziło kilka zjawisk demograficznych w</w:t>
      </w:r>
      <w:r w:rsidR="00E668A0" w:rsidRPr="007619CB">
        <w:rPr>
          <w:rFonts w:ascii="Arial" w:hAnsi="Arial" w:cs="Arial"/>
          <w:color w:val="000000" w:themeColor="text1"/>
          <w:sz w:val="24"/>
          <w:szCs w:val="24"/>
        </w:rPr>
        <w:t> </w:t>
      </w:r>
      <w:r w:rsidRPr="007619CB">
        <w:rPr>
          <w:rFonts w:ascii="Arial" w:hAnsi="Arial" w:cs="Arial"/>
          <w:color w:val="000000" w:themeColor="text1"/>
          <w:sz w:val="24"/>
          <w:szCs w:val="24"/>
        </w:rPr>
        <w:t>całym województwie – ma maleć zarówno liczba urodzeń, jak i zgonów (będzie rosła długość życia</w:t>
      </w:r>
      <w:r w:rsidR="000F1771" w:rsidRPr="007619CB">
        <w:rPr>
          <w:rFonts w:ascii="Arial" w:hAnsi="Arial" w:cs="Arial"/>
          <w:color w:val="000000" w:themeColor="text1"/>
          <w:sz w:val="24"/>
          <w:szCs w:val="24"/>
        </w:rPr>
        <w:t xml:space="preserve"> – rosnąć będzie liczba osób powyżej 85 roku życia</w:t>
      </w:r>
      <w:r w:rsidRPr="007619CB">
        <w:rPr>
          <w:rFonts w:ascii="Arial" w:hAnsi="Arial" w:cs="Arial"/>
          <w:color w:val="000000" w:themeColor="text1"/>
          <w:sz w:val="24"/>
          <w:szCs w:val="24"/>
        </w:rPr>
        <w:t>)</w:t>
      </w:r>
      <w:r w:rsidR="000F1771" w:rsidRPr="007619CB">
        <w:rPr>
          <w:rFonts w:ascii="Arial" w:hAnsi="Arial" w:cs="Arial"/>
          <w:color w:val="000000" w:themeColor="text1"/>
          <w:sz w:val="24"/>
          <w:szCs w:val="24"/>
        </w:rPr>
        <w:t xml:space="preserve">. Pewną szansą dla zahamowania niekorzystnych trendów związanych z przyrostem naturalnym ma dawać imigracja do regionu. Jednak nadal przyrost naturalny będzie malał. Wzrost liczby osób w wieku 85 lat </w:t>
      </w:r>
      <w:r w:rsidR="00952D86" w:rsidRPr="007619CB">
        <w:rPr>
          <w:rFonts w:ascii="Arial" w:hAnsi="Arial" w:cs="Arial"/>
          <w:color w:val="000000" w:themeColor="text1"/>
          <w:sz w:val="24"/>
          <w:szCs w:val="24"/>
        </w:rPr>
        <w:t xml:space="preserve">i więcej </w:t>
      </w:r>
      <w:r w:rsidR="000F1771" w:rsidRPr="007619CB">
        <w:rPr>
          <w:rFonts w:ascii="Arial" w:hAnsi="Arial" w:cs="Arial"/>
          <w:color w:val="000000" w:themeColor="text1"/>
          <w:sz w:val="24"/>
          <w:szCs w:val="24"/>
        </w:rPr>
        <w:t xml:space="preserve">oznacza także, że niekorzystnie będzie zmieniał się także współczynnik wsparcia międzypokoleniowego, to jest </w:t>
      </w:r>
      <w:r w:rsidR="00590D92" w:rsidRPr="007619CB">
        <w:rPr>
          <w:rFonts w:ascii="Arial" w:hAnsi="Arial" w:cs="Arial"/>
          <w:color w:val="000000" w:themeColor="text1"/>
          <w:sz w:val="24"/>
          <w:szCs w:val="24"/>
        </w:rPr>
        <w:t xml:space="preserve">poziom obciążenia </w:t>
      </w:r>
      <w:r w:rsidR="000C66C0" w:rsidRPr="007619CB">
        <w:rPr>
          <w:rFonts w:ascii="Arial" w:hAnsi="Arial" w:cs="Arial"/>
          <w:color w:val="000000" w:themeColor="text1"/>
          <w:sz w:val="24"/>
          <w:szCs w:val="24"/>
        </w:rPr>
        <w:t>potomstwa</w:t>
      </w:r>
      <w:r w:rsidR="004D69D5" w:rsidRPr="007619CB">
        <w:rPr>
          <w:rFonts w:ascii="Arial" w:hAnsi="Arial" w:cs="Arial"/>
          <w:color w:val="000000" w:themeColor="text1"/>
          <w:sz w:val="24"/>
          <w:szCs w:val="24"/>
        </w:rPr>
        <w:t xml:space="preserve"> </w:t>
      </w:r>
      <w:r w:rsidR="00590D92" w:rsidRPr="007619CB">
        <w:rPr>
          <w:rFonts w:ascii="Arial" w:hAnsi="Arial" w:cs="Arial"/>
          <w:color w:val="000000" w:themeColor="text1"/>
          <w:sz w:val="24"/>
          <w:szCs w:val="24"/>
        </w:rPr>
        <w:t xml:space="preserve">koniecznością opieki nad własnymi rodzicami (85+). Procesy te mają przyjmować większą skalę </w:t>
      </w:r>
      <w:r w:rsidR="005441F0" w:rsidRPr="007619CB">
        <w:rPr>
          <w:rFonts w:ascii="Arial" w:hAnsi="Arial" w:cs="Arial"/>
          <w:color w:val="000000" w:themeColor="text1"/>
          <w:sz w:val="24"/>
          <w:szCs w:val="24"/>
        </w:rPr>
        <w:br/>
      </w:r>
      <w:r w:rsidR="00590D92" w:rsidRPr="007619CB">
        <w:rPr>
          <w:rFonts w:ascii="Arial" w:hAnsi="Arial" w:cs="Arial"/>
          <w:color w:val="000000" w:themeColor="text1"/>
          <w:sz w:val="24"/>
          <w:szCs w:val="24"/>
        </w:rPr>
        <w:t>w miastach niż na wsi.</w:t>
      </w:r>
    </w:p>
    <w:p w14:paraId="1BDF1F90" w14:textId="35CF952A" w:rsidR="00375749" w:rsidRPr="007619CB" w:rsidRDefault="00AE1609" w:rsidP="00A1186D">
      <w:pPr>
        <w:pStyle w:val="Legenda"/>
        <w:jc w:val="left"/>
        <w:rPr>
          <w:rFonts w:ascii="Arial" w:hAnsi="Arial" w:cs="Arial"/>
          <w:i w:val="0"/>
          <w:sz w:val="24"/>
          <w:szCs w:val="24"/>
        </w:rPr>
      </w:pPr>
      <w:r w:rsidRPr="007619CB">
        <w:rPr>
          <w:rFonts w:ascii="Arial" w:hAnsi="Arial" w:cs="Arial"/>
          <w:i w:val="0"/>
          <w:sz w:val="24"/>
          <w:szCs w:val="24"/>
        </w:rPr>
        <w:t xml:space="preserve">Wykres </w:t>
      </w:r>
      <w:r w:rsidR="00D05060" w:rsidRPr="007619CB">
        <w:rPr>
          <w:rFonts w:ascii="Arial" w:hAnsi="Arial" w:cs="Arial"/>
          <w:i w:val="0"/>
          <w:sz w:val="24"/>
          <w:szCs w:val="24"/>
        </w:rPr>
        <w:fldChar w:fldCharType="begin"/>
      </w:r>
      <w:r w:rsidR="00D05060" w:rsidRPr="007619CB">
        <w:rPr>
          <w:rFonts w:ascii="Arial" w:hAnsi="Arial" w:cs="Arial"/>
          <w:i w:val="0"/>
          <w:sz w:val="24"/>
          <w:szCs w:val="24"/>
        </w:rPr>
        <w:instrText xml:space="preserve"> SEQ Wykres \* ARABIC </w:instrText>
      </w:r>
      <w:r w:rsidR="00D05060" w:rsidRPr="007619CB">
        <w:rPr>
          <w:rFonts w:ascii="Arial" w:hAnsi="Arial" w:cs="Arial"/>
          <w:i w:val="0"/>
          <w:sz w:val="24"/>
          <w:szCs w:val="24"/>
        </w:rPr>
        <w:fldChar w:fldCharType="separate"/>
      </w:r>
      <w:r w:rsidR="00143FF3" w:rsidRPr="007619CB">
        <w:rPr>
          <w:rFonts w:ascii="Arial" w:hAnsi="Arial" w:cs="Arial"/>
          <w:i w:val="0"/>
          <w:noProof/>
          <w:sz w:val="24"/>
          <w:szCs w:val="24"/>
        </w:rPr>
        <w:t>7</w:t>
      </w:r>
      <w:r w:rsidR="00D05060" w:rsidRPr="007619CB">
        <w:rPr>
          <w:rFonts w:ascii="Arial" w:hAnsi="Arial" w:cs="Arial"/>
          <w:i w:val="0"/>
          <w:noProof/>
          <w:sz w:val="24"/>
          <w:szCs w:val="24"/>
        </w:rPr>
        <w:fldChar w:fldCharType="end"/>
      </w:r>
      <w:r w:rsidR="0072311E" w:rsidRPr="007619CB">
        <w:rPr>
          <w:rFonts w:ascii="Arial" w:hAnsi="Arial" w:cs="Arial"/>
          <w:i w:val="0"/>
          <w:noProof/>
          <w:sz w:val="24"/>
          <w:szCs w:val="24"/>
        </w:rPr>
        <w:t>1</w:t>
      </w:r>
      <w:r w:rsidRPr="007619CB">
        <w:rPr>
          <w:rFonts w:ascii="Arial" w:hAnsi="Arial" w:cs="Arial"/>
          <w:i w:val="0"/>
          <w:sz w:val="24"/>
          <w:szCs w:val="24"/>
        </w:rPr>
        <w:t>. Współczynnik wsparcia międzypokoleniowego w województwie podlaskim</w:t>
      </w:r>
    </w:p>
    <w:p w14:paraId="4A12FADD" w14:textId="7122FF12" w:rsidR="00375749" w:rsidRPr="007619CB" w:rsidRDefault="000F1771" w:rsidP="00A1186D">
      <w:pPr>
        <w:jc w:val="left"/>
        <w:rPr>
          <w:rFonts w:ascii="Arial" w:hAnsi="Arial" w:cs="Arial"/>
          <w:sz w:val="24"/>
          <w:szCs w:val="24"/>
        </w:rPr>
      </w:pPr>
      <w:r w:rsidRPr="007619CB">
        <w:rPr>
          <w:rFonts w:ascii="Arial" w:hAnsi="Arial" w:cs="Arial"/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251665920" behindDoc="0" locked="0" layoutInCell="1" allowOverlap="1" wp14:anchorId="66A04136" wp14:editId="2009563C">
                <wp:simplePos x="0" y="0"/>
                <wp:positionH relativeFrom="column">
                  <wp:posOffset>3654425</wp:posOffset>
                </wp:positionH>
                <wp:positionV relativeFrom="paragraph">
                  <wp:posOffset>875484</wp:posOffset>
                </wp:positionV>
                <wp:extent cx="2787650" cy="324849"/>
                <wp:effectExtent l="0" t="0" r="12700" b="18415"/>
                <wp:wrapNone/>
                <wp:docPr id="23" name="Pole tekstowe 2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787650" cy="324849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prstClr val="black"/>
                          </a:solidFill>
                        </a:ln>
                      </wps:spPr>
                      <wps:txbx>
                        <w:txbxContent>
                          <w:p w14:paraId="706CAEE1" w14:textId="6AA5EEA0" w:rsidR="00E67980" w:rsidRDefault="00E67980" w:rsidP="000F1771">
                            <w:r w:rsidRPr="000F1771">
                              <w:rPr>
                                <w:color w:val="767171" w:themeColor="background2" w:themeShade="80"/>
                              </w:rPr>
                              <w:t>---</w:t>
                            </w:r>
                            <w:r>
                              <w:t xml:space="preserve"> </w:t>
                            </w:r>
                            <w:r w:rsidRPr="00757CF3">
                              <w:rPr>
                                <w:rFonts w:ascii="Times New Roman" w:hAnsi="Times New Roman" w:cs="Times New Roman"/>
                              </w:rPr>
                              <w:t xml:space="preserve">ogółem, </w:t>
                            </w:r>
                            <w:r w:rsidRPr="00757CF3">
                              <w:rPr>
                                <w:rFonts w:ascii="Times New Roman" w:hAnsi="Times New Roman" w:cs="Times New Roman"/>
                                <w:color w:val="FFC000" w:themeColor="accent4"/>
                              </w:rPr>
                              <w:t>---</w:t>
                            </w:r>
                            <w:r w:rsidRPr="00757CF3">
                              <w:rPr>
                                <w:rFonts w:ascii="Times New Roman" w:hAnsi="Times New Roman" w:cs="Times New Roman"/>
                              </w:rPr>
                              <w:t xml:space="preserve"> miasta, </w:t>
                            </w:r>
                            <w:r w:rsidRPr="00757CF3">
                              <w:rPr>
                                <w:rFonts w:ascii="Times New Roman" w:hAnsi="Times New Roman" w:cs="Times New Roman"/>
                                <w:color w:val="70AD47" w:themeColor="accent6"/>
                              </w:rPr>
                              <w:t>----</w:t>
                            </w:r>
                            <w:r w:rsidRPr="00757CF3">
                              <w:rPr>
                                <w:rFonts w:ascii="Times New Roman" w:hAnsi="Times New Roman" w:cs="Times New Roman"/>
                              </w:rPr>
                              <w:t xml:space="preserve"> wieś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66A04136" id="Pole tekstowe 23" o:spid="_x0000_s1147" type="#_x0000_t202" style="position:absolute;margin-left:287.75pt;margin-top:68.95pt;width:219.5pt;height:25.6pt;z-index:251665920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OsWxMVQIAALEEAAAOAAAAZHJzL2Uyb0RvYy54bWysVN1v2jAQf5+0/8Hy+whfpRQRKkbFNAm1&#10;SHTqs3EciOr4PPsgYX/9zk6grN3TtBfnvvzz3e/uMr2vS82OyvkCTMp7nS5nykjICrNL+Y/n5Zcx&#10;Zx6FyYQGo1J+Up7fzz5/mlZ2ovqwB50pxwjE+EllU75HtJMk8XKvSuE7YJUhZw6uFEiq2yWZExWh&#10;lzrpd7ujpAKXWQdSeU/Wh8bJZxE/z5XEpzz3CplOOeWG8XTx3IYzmU3FZOeE3ReyTUP8QxalKAw9&#10;eoF6ECjYwRUfoMpCOvCQY0dCmUCeF1LFGqiaXvddNZu9sCrWQuR4e6HJ/z9Y+XhcO1ZkKe8PODOi&#10;pB6tQSuG6tUjVIqRnUiqrJ9Q7MZSNNZfoaZmn+2ejKH2Ondl+FJVjPxE9+lCsaqRSTL2b8e3oxty&#10;SfIN+sPx8C7AJG+3rfP4TUHJgpByRy2MzIrjymMTeg4Jj3nQRbYstI5KGBu10I4dBTVcY8yRwP+I&#10;0oZVKR8NKI0PCAH6cn+rhXxt07tCIDxtKOfASVN7kLDe1pHIXnd8ZmYL2YkIc9DMnbdyWdADK+Fx&#10;LRwNGhFBy4NPdOQaKCtoJc724H79zR7iqf/k5ayiwU25/3kQTnGmvxuajLvecBgmPSrDm9s+Ke7a&#10;s732mEO5AKKqR2tqZRRDPOqzmDsoX2jH5uFVcgkj6e2U41lcYLNOtKNSzecxiGbbClyZjZUBOrAc&#10;iH2uX4SzbWORRuIRziMuJu/628SGmwbmB4S8iM0PTDestg2gvYjj0+5wWLxrPUa9/WlmvwEAAP//&#10;AwBQSwMEFAAGAAgAAAAhAHE5oonfAAAADAEAAA8AAABkcnMvZG93bnJldi54bWxMj8FOwzAQRO9I&#10;/IO1SNyoEyA0SeNUgAqXniioZzfe2haxHcVuGv6e7Qluuzuj2TfNenY9m3CMNngB+SIDhr4Lynot&#10;4Ovz7a4EFpP0SvbBo4AfjLBur68aWatw9h847ZJmFOJjLQWYlIaa89gZdDIuwoCetGMYnUy0jpqr&#10;UZ4p3PX8PsueuJPW0wcjB3w12H3vTk7A5kVXuivlaDalsnaa98etfhfi9mZ+XgFLOKc/M1zwCR1a&#10;YjqEk1eR9QKKZVGQlYSHZQXs4sjyRzodaCqrHHjb8P8l2l8AAAD//wMAUEsBAi0AFAAGAAgAAAAh&#10;ALaDOJL+AAAA4QEAABMAAAAAAAAAAAAAAAAAAAAAAFtDb250ZW50X1R5cGVzXS54bWxQSwECLQAU&#10;AAYACAAAACEAOP0h/9YAAACUAQAACwAAAAAAAAAAAAAAAAAvAQAAX3JlbHMvLnJlbHNQSwECLQAU&#10;AAYACAAAACEAjrFsTFUCAACxBAAADgAAAAAAAAAAAAAAAAAuAgAAZHJzL2Uyb0RvYy54bWxQSwEC&#10;LQAUAAYACAAAACEAcTmiid8AAAAMAQAADwAAAAAAAAAAAAAAAACvBAAAZHJzL2Rvd25yZXYueG1s&#10;UEsFBgAAAAAEAAQA8wAAALsFAAAAAA==&#10;" fillcolor="white [3201]" strokeweight=".5pt">
                <v:textbox>
                  <w:txbxContent>
                    <w:p w14:paraId="706CAEE1" w14:textId="6AA5EEA0" w:rsidR="00E67980" w:rsidRDefault="00E67980" w:rsidP="000F1771">
                      <w:r w:rsidRPr="000F1771">
                        <w:rPr>
                          <w:color w:val="767171" w:themeColor="background2" w:themeShade="80"/>
                        </w:rPr>
                        <w:t>---</w:t>
                      </w:r>
                      <w:r>
                        <w:t xml:space="preserve"> </w:t>
                      </w:r>
                      <w:r w:rsidRPr="00757CF3">
                        <w:rPr>
                          <w:rFonts w:ascii="Times New Roman" w:hAnsi="Times New Roman" w:cs="Times New Roman"/>
                        </w:rPr>
                        <w:t xml:space="preserve">ogółem, </w:t>
                      </w:r>
                      <w:r w:rsidRPr="00757CF3">
                        <w:rPr>
                          <w:rFonts w:ascii="Times New Roman" w:hAnsi="Times New Roman" w:cs="Times New Roman"/>
                          <w:color w:val="FFC000" w:themeColor="accent4"/>
                        </w:rPr>
                        <w:t>---</w:t>
                      </w:r>
                      <w:r w:rsidRPr="00757CF3">
                        <w:rPr>
                          <w:rFonts w:ascii="Times New Roman" w:hAnsi="Times New Roman" w:cs="Times New Roman"/>
                        </w:rPr>
                        <w:t xml:space="preserve"> miasta, </w:t>
                      </w:r>
                      <w:r w:rsidRPr="00757CF3">
                        <w:rPr>
                          <w:rFonts w:ascii="Times New Roman" w:hAnsi="Times New Roman" w:cs="Times New Roman"/>
                          <w:color w:val="70AD47" w:themeColor="accent6"/>
                        </w:rPr>
                        <w:t>----</w:t>
                      </w:r>
                      <w:r w:rsidRPr="00757CF3">
                        <w:rPr>
                          <w:rFonts w:ascii="Times New Roman" w:hAnsi="Times New Roman" w:cs="Times New Roman"/>
                        </w:rPr>
                        <w:t xml:space="preserve"> wieś</w:t>
                      </w:r>
                    </w:p>
                  </w:txbxContent>
                </v:textbox>
              </v:shape>
            </w:pict>
          </mc:Fallback>
        </mc:AlternateContent>
      </w:r>
      <w:r w:rsidR="00375749" w:rsidRPr="007619CB">
        <w:rPr>
          <w:rFonts w:ascii="Arial" w:hAnsi="Arial" w:cs="Arial"/>
          <w:noProof/>
          <w:sz w:val="24"/>
          <w:szCs w:val="24"/>
        </w:rPr>
        <mc:AlternateContent>
          <mc:Choice Requires="wpg">
            <w:drawing>
              <wp:inline distT="0" distB="0" distL="0" distR="0" wp14:anchorId="1702B7ED" wp14:editId="213E0A79">
                <wp:extent cx="3571875" cy="2300919"/>
                <wp:effectExtent l="0" t="0" r="0" b="0"/>
                <wp:docPr id="793111" name="Group 793111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3571875" cy="2300919"/>
                          <a:chOff x="0" y="-45684"/>
                          <a:chExt cx="2493252" cy="1599462"/>
                        </a:xfrm>
                      </wpg:grpSpPr>
                      <wps:wsp>
                        <wps:cNvPr id="39265" name="Shape 39265"/>
                        <wps:cNvSpPr/>
                        <wps:spPr>
                          <a:xfrm>
                            <a:off x="130870" y="190783"/>
                            <a:ext cx="0" cy="1132405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1132405">
                                <a:moveTo>
                                  <a:pt x="0" y="1132405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1">
                            <a:srgbClr val="5B5B5B"/>
                          </a:lnRef>
                          <a:fillRef idx="0">
                            <a:srgbClr val="000000">
                              <a:alpha val="0"/>
                            </a:srgbClr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39266" name="Shape 39266"/>
                        <wps:cNvSpPr/>
                        <wps:spPr>
                          <a:xfrm>
                            <a:off x="416055" y="190783"/>
                            <a:ext cx="0" cy="1132405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1132405">
                                <a:moveTo>
                                  <a:pt x="0" y="1132405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1">
                            <a:srgbClr val="5B5B5B"/>
                          </a:lnRef>
                          <a:fillRef idx="0">
                            <a:srgbClr val="000000">
                              <a:alpha val="0"/>
                            </a:srgbClr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39267" name="Shape 39267"/>
                        <wps:cNvSpPr/>
                        <wps:spPr>
                          <a:xfrm>
                            <a:off x="701251" y="190783"/>
                            <a:ext cx="0" cy="1132405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1132405">
                                <a:moveTo>
                                  <a:pt x="0" y="1132405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1">
                            <a:srgbClr val="5B5B5B"/>
                          </a:lnRef>
                          <a:fillRef idx="0">
                            <a:srgbClr val="000000">
                              <a:alpha val="0"/>
                            </a:srgbClr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39268" name="Shape 39268"/>
                        <wps:cNvSpPr/>
                        <wps:spPr>
                          <a:xfrm>
                            <a:off x="986446" y="190783"/>
                            <a:ext cx="0" cy="1132405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1132405">
                                <a:moveTo>
                                  <a:pt x="0" y="1132405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1">
                            <a:srgbClr val="5B5B5B"/>
                          </a:lnRef>
                          <a:fillRef idx="0">
                            <a:srgbClr val="000000">
                              <a:alpha val="0"/>
                            </a:srgbClr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39269" name="Shape 39269"/>
                        <wps:cNvSpPr/>
                        <wps:spPr>
                          <a:xfrm>
                            <a:off x="130881" y="1323186"/>
                            <a:ext cx="2281429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2281429">
                                <a:moveTo>
                                  <a:pt x="0" y="0"/>
                                </a:moveTo>
                                <a:lnTo>
                                  <a:pt x="2281429" y="0"/>
                                </a:lnTo>
                              </a:path>
                            </a:pathLst>
                          </a:custGeom>
                          <a:ln w="2049" cap="flat">
                            <a:miter lim="127000"/>
                          </a:ln>
                        </wps:spPr>
                        <wps:style>
                          <a:lnRef idx="1">
                            <a:srgbClr val="5B5B5B"/>
                          </a:lnRef>
                          <a:fillRef idx="0">
                            <a:srgbClr val="000000">
                              <a:alpha val="0"/>
                            </a:srgbClr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39270" name="Rectangle 39270"/>
                        <wps:cNvSpPr/>
                        <wps:spPr>
                          <a:xfrm>
                            <a:off x="45606" y="1285354"/>
                            <a:ext cx="60656" cy="118237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552EDD01" w14:textId="77777777" w:rsidR="00E67980" w:rsidRPr="001372E8" w:rsidRDefault="00E67980" w:rsidP="00375749">
                              <w:pPr>
                                <w:rPr>
                                  <w:rFonts w:ascii="Times New Roman" w:hAnsi="Times New Roman" w:cs="Times New Roman"/>
                                  <w:color w:val="000000" w:themeColor="text1"/>
                                </w:rPr>
                              </w:pPr>
                              <w:r w:rsidRPr="001372E8">
                                <w:rPr>
                                  <w:rFonts w:ascii="Times New Roman" w:hAnsi="Times New Roman" w:cs="Times New Roman"/>
                                  <w:color w:val="000000" w:themeColor="text1"/>
                                  <w:w w:val="101"/>
                                  <w:sz w:val="14"/>
                                </w:rPr>
                                <w:t>4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39271" name="Rectangle 39271"/>
                        <wps:cNvSpPr/>
                        <wps:spPr>
                          <a:xfrm rot="-5399999">
                            <a:off x="886177" y="1373348"/>
                            <a:ext cx="242623" cy="118237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01E15EB6" w14:textId="77777777" w:rsidR="00E67980" w:rsidRPr="00F7656F" w:rsidRDefault="00E67980" w:rsidP="00375749">
                              <w:pPr>
                                <w:rPr>
                                  <w:rFonts w:ascii="Times New Roman" w:hAnsi="Times New Roman" w:cs="Times New Roman"/>
                                  <w:color w:val="2B2A29"/>
                                  <w:sz w:val="18"/>
                                </w:rPr>
                              </w:pPr>
                              <w:r w:rsidRPr="00F7656F">
                                <w:rPr>
                                  <w:rFonts w:ascii="Times New Roman" w:hAnsi="Times New Roman" w:cs="Times New Roman"/>
                                  <w:color w:val="2B2A29"/>
                                  <w:sz w:val="18"/>
                                </w:rPr>
                                <w:t>2015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39272" name="Rectangle 39272"/>
                        <wps:cNvSpPr/>
                        <wps:spPr>
                          <a:xfrm rot="-5399999">
                            <a:off x="601273" y="1373348"/>
                            <a:ext cx="242623" cy="118237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3DFB1C72" w14:textId="77777777" w:rsidR="00E67980" w:rsidRPr="00F7656F" w:rsidRDefault="00E67980" w:rsidP="00375749">
                              <w:pPr>
                                <w:rPr>
                                  <w:rFonts w:ascii="Times New Roman" w:hAnsi="Times New Roman" w:cs="Times New Roman"/>
                                  <w:color w:val="2B2A29"/>
                                  <w:sz w:val="18"/>
                                </w:rPr>
                              </w:pPr>
                              <w:r w:rsidRPr="00F7656F">
                                <w:rPr>
                                  <w:rFonts w:ascii="Times New Roman" w:hAnsi="Times New Roman" w:cs="Times New Roman"/>
                                  <w:color w:val="2B2A29"/>
                                  <w:sz w:val="18"/>
                                </w:rPr>
                                <w:t>2010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39273" name="Rectangle 39273"/>
                        <wps:cNvSpPr/>
                        <wps:spPr>
                          <a:xfrm rot="-5399999">
                            <a:off x="316081" y="1373348"/>
                            <a:ext cx="242623" cy="118237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657F2153" w14:textId="77777777" w:rsidR="00E67980" w:rsidRPr="00F7656F" w:rsidRDefault="00E67980" w:rsidP="00375749">
                              <w:pPr>
                                <w:rPr>
                                  <w:rFonts w:ascii="Times New Roman" w:hAnsi="Times New Roman" w:cs="Times New Roman"/>
                                  <w:color w:val="2B2A29"/>
                                  <w:sz w:val="18"/>
                                </w:rPr>
                              </w:pPr>
                              <w:r w:rsidRPr="00F7656F">
                                <w:rPr>
                                  <w:rFonts w:ascii="Times New Roman" w:hAnsi="Times New Roman" w:cs="Times New Roman"/>
                                  <w:color w:val="2B2A29"/>
                                  <w:sz w:val="18"/>
                                </w:rPr>
                                <w:t>2005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39274" name="Rectangle 39274"/>
                        <wps:cNvSpPr/>
                        <wps:spPr>
                          <a:xfrm rot="-5399999">
                            <a:off x="30890" y="1373348"/>
                            <a:ext cx="242623" cy="118237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592E4AD0" w14:textId="77777777" w:rsidR="00E67980" w:rsidRPr="00F7656F" w:rsidRDefault="00E67980" w:rsidP="00375749">
                              <w:pPr>
                                <w:rPr>
                                  <w:rFonts w:ascii="Times New Roman" w:hAnsi="Times New Roman" w:cs="Times New Roman"/>
                                  <w:color w:val="2B2A29"/>
                                  <w:sz w:val="18"/>
                                </w:rPr>
                              </w:pPr>
                              <w:r w:rsidRPr="00F7656F">
                                <w:rPr>
                                  <w:rFonts w:ascii="Times New Roman" w:hAnsi="Times New Roman" w:cs="Times New Roman"/>
                                  <w:color w:val="2B2A29"/>
                                  <w:sz w:val="18"/>
                                </w:rPr>
                                <w:t>2000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39275" name="Rectangle 39275"/>
                        <wps:cNvSpPr/>
                        <wps:spPr>
                          <a:xfrm rot="-5399999">
                            <a:off x="1171668" y="1373348"/>
                            <a:ext cx="242623" cy="118237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5FF8E959" w14:textId="77777777" w:rsidR="00E67980" w:rsidRPr="00F7656F" w:rsidRDefault="00E67980" w:rsidP="00375749">
                              <w:pPr>
                                <w:rPr>
                                  <w:rFonts w:ascii="Times New Roman" w:hAnsi="Times New Roman" w:cs="Times New Roman"/>
                                  <w:color w:val="2B2A29"/>
                                  <w:sz w:val="18"/>
                                </w:rPr>
                              </w:pPr>
                              <w:r w:rsidRPr="00F7656F">
                                <w:rPr>
                                  <w:rFonts w:ascii="Times New Roman" w:hAnsi="Times New Roman" w:cs="Times New Roman"/>
                                  <w:color w:val="2B2A29"/>
                                  <w:sz w:val="18"/>
                                </w:rPr>
                                <w:t>2020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39276" name="Rectangle 39276"/>
                        <wps:cNvSpPr/>
                        <wps:spPr>
                          <a:xfrm rot="-5399999">
                            <a:off x="1456813" y="1373348"/>
                            <a:ext cx="242623" cy="118237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6B1CE8BA" w14:textId="77777777" w:rsidR="00E67980" w:rsidRPr="00F7656F" w:rsidRDefault="00E67980" w:rsidP="00375749">
                              <w:pPr>
                                <w:rPr>
                                  <w:rFonts w:ascii="Times New Roman" w:hAnsi="Times New Roman" w:cs="Times New Roman"/>
                                  <w:color w:val="000000" w:themeColor="text1"/>
                                </w:rPr>
                              </w:pPr>
                              <w:r w:rsidRPr="00F7656F">
                                <w:rPr>
                                  <w:rFonts w:ascii="Times New Roman" w:hAnsi="Times New Roman" w:cs="Times New Roman"/>
                                  <w:color w:val="2B2A29"/>
                                  <w:sz w:val="18"/>
                                </w:rPr>
                                <w:t>2025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39277" name="Shape 39277"/>
                        <wps:cNvSpPr/>
                        <wps:spPr>
                          <a:xfrm>
                            <a:off x="1271617" y="190783"/>
                            <a:ext cx="0" cy="1132405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1132405">
                                <a:moveTo>
                                  <a:pt x="0" y="1132405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1">
                            <a:srgbClr val="5B5B5B"/>
                          </a:lnRef>
                          <a:fillRef idx="0">
                            <a:srgbClr val="000000">
                              <a:alpha val="0"/>
                            </a:srgbClr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39278" name="Shape 39278"/>
                        <wps:cNvSpPr/>
                        <wps:spPr>
                          <a:xfrm>
                            <a:off x="1556790" y="190783"/>
                            <a:ext cx="0" cy="1132405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1132405">
                                <a:moveTo>
                                  <a:pt x="0" y="1132405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1">
                            <a:srgbClr val="5B5B5B"/>
                          </a:lnRef>
                          <a:fillRef idx="0">
                            <a:srgbClr val="000000">
                              <a:alpha val="0"/>
                            </a:srgbClr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39279" name="Rectangle 39279"/>
                        <wps:cNvSpPr/>
                        <wps:spPr>
                          <a:xfrm rot="-5399999">
                            <a:off x="1740926" y="1373348"/>
                            <a:ext cx="242623" cy="118237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4F1908E7" w14:textId="77777777" w:rsidR="00E67980" w:rsidRPr="00F7656F" w:rsidRDefault="00E67980" w:rsidP="00375749">
                              <w:pPr>
                                <w:rPr>
                                  <w:rFonts w:ascii="Times New Roman" w:hAnsi="Times New Roman" w:cs="Times New Roman"/>
                                  <w:color w:val="2B2A29"/>
                                  <w:sz w:val="18"/>
                                </w:rPr>
                              </w:pPr>
                              <w:r w:rsidRPr="00F7656F">
                                <w:rPr>
                                  <w:rFonts w:ascii="Times New Roman" w:hAnsi="Times New Roman" w:cs="Times New Roman"/>
                                  <w:color w:val="2B2A29"/>
                                  <w:sz w:val="18"/>
                                </w:rPr>
                                <w:t>2030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39280" name="Rectangle 39280"/>
                        <wps:cNvSpPr/>
                        <wps:spPr>
                          <a:xfrm rot="-5399999">
                            <a:off x="2027161" y="1373348"/>
                            <a:ext cx="242623" cy="118237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0E775DF6" w14:textId="77777777" w:rsidR="00E67980" w:rsidRPr="00F7656F" w:rsidRDefault="00E67980" w:rsidP="00375749">
                              <w:pPr>
                                <w:rPr>
                                  <w:rFonts w:ascii="Times New Roman" w:hAnsi="Times New Roman" w:cs="Times New Roman"/>
                                  <w:color w:val="2B2A29"/>
                                  <w:sz w:val="18"/>
                                </w:rPr>
                              </w:pPr>
                              <w:r w:rsidRPr="00F7656F">
                                <w:rPr>
                                  <w:rFonts w:ascii="Times New Roman" w:hAnsi="Times New Roman" w:cs="Times New Roman"/>
                                  <w:color w:val="2B2A29"/>
                                  <w:sz w:val="18"/>
                                </w:rPr>
                                <w:t>2035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39281" name="Shape 39281"/>
                        <wps:cNvSpPr/>
                        <wps:spPr>
                          <a:xfrm>
                            <a:off x="1841965" y="190783"/>
                            <a:ext cx="0" cy="1132405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1132405">
                                <a:moveTo>
                                  <a:pt x="0" y="1132405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1">
                            <a:srgbClr val="5B5B5B"/>
                          </a:lnRef>
                          <a:fillRef idx="0">
                            <a:srgbClr val="000000">
                              <a:alpha val="0"/>
                            </a:srgbClr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39282" name="Shape 39282"/>
                        <wps:cNvSpPr/>
                        <wps:spPr>
                          <a:xfrm>
                            <a:off x="2127136" y="190783"/>
                            <a:ext cx="0" cy="1132405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1132405">
                                <a:moveTo>
                                  <a:pt x="0" y="1132405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1">
                            <a:srgbClr val="5B5B5B"/>
                          </a:lnRef>
                          <a:fillRef idx="0">
                            <a:srgbClr val="000000">
                              <a:alpha val="0"/>
                            </a:srgbClr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39283" name="Shape 39283"/>
                        <wps:cNvSpPr/>
                        <wps:spPr>
                          <a:xfrm>
                            <a:off x="2412313" y="190783"/>
                            <a:ext cx="0" cy="1132405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1132405">
                                <a:moveTo>
                                  <a:pt x="0" y="1132405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1">
                            <a:srgbClr val="5B5B5B"/>
                          </a:lnRef>
                          <a:fillRef idx="0">
                            <a:srgbClr val="000000">
                              <a:alpha val="0"/>
                            </a:srgbClr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39284" name="Rectangle 39284"/>
                        <wps:cNvSpPr/>
                        <wps:spPr>
                          <a:xfrm rot="-5399999">
                            <a:off x="2312822" y="1373348"/>
                            <a:ext cx="242623" cy="118237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145C6A41" w14:textId="77777777" w:rsidR="00E67980" w:rsidRDefault="00E67980" w:rsidP="00375749">
                              <w:r w:rsidRPr="001372E8">
                                <w:rPr>
                                  <w:rFonts w:ascii="Times New Roman" w:hAnsi="Times New Roman" w:cs="Times New Roman"/>
                                  <w:color w:val="2B2A29"/>
                                  <w:sz w:val="18"/>
                                </w:rPr>
                                <w:t>2040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39285" name="Shape 39285"/>
                        <wps:cNvSpPr/>
                        <wps:spPr>
                          <a:xfrm>
                            <a:off x="187752" y="1290894"/>
                            <a:ext cx="495" cy="33185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495" h="33185">
                                <a:moveTo>
                                  <a:pt x="495" y="0"/>
                                </a:moveTo>
                                <a:lnTo>
                                  <a:pt x="0" y="33185"/>
                                </a:lnTo>
                              </a:path>
                            </a:pathLst>
                          </a:custGeom>
                          <a:ln w="3594" cap="flat">
                            <a:miter lim="291160"/>
                          </a:ln>
                        </wps:spPr>
                        <wps:style>
                          <a:lnRef idx="1">
                            <a:srgbClr val="5B5B5B"/>
                          </a:lnRef>
                          <a:fillRef idx="0">
                            <a:srgbClr val="000000">
                              <a:alpha val="0"/>
                            </a:srgbClr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39286" name="Shape 39286"/>
                        <wps:cNvSpPr/>
                        <wps:spPr>
                          <a:xfrm>
                            <a:off x="244794" y="1290894"/>
                            <a:ext cx="495" cy="33185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495" h="33185">
                                <a:moveTo>
                                  <a:pt x="495" y="0"/>
                                </a:moveTo>
                                <a:lnTo>
                                  <a:pt x="0" y="33185"/>
                                </a:lnTo>
                              </a:path>
                            </a:pathLst>
                          </a:custGeom>
                          <a:ln w="3594" cap="flat">
                            <a:miter lim="291160"/>
                          </a:ln>
                        </wps:spPr>
                        <wps:style>
                          <a:lnRef idx="1">
                            <a:srgbClr val="5B5B5B"/>
                          </a:lnRef>
                          <a:fillRef idx="0">
                            <a:srgbClr val="000000">
                              <a:alpha val="0"/>
                            </a:srgbClr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39287" name="Shape 39287"/>
                        <wps:cNvSpPr/>
                        <wps:spPr>
                          <a:xfrm>
                            <a:off x="301840" y="1290894"/>
                            <a:ext cx="495" cy="33185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495" h="33185">
                                <a:moveTo>
                                  <a:pt x="495" y="0"/>
                                </a:moveTo>
                                <a:lnTo>
                                  <a:pt x="0" y="33185"/>
                                </a:lnTo>
                              </a:path>
                            </a:pathLst>
                          </a:custGeom>
                          <a:ln w="3594" cap="flat">
                            <a:miter lim="291160"/>
                          </a:ln>
                        </wps:spPr>
                        <wps:style>
                          <a:lnRef idx="1">
                            <a:srgbClr val="5B5B5B"/>
                          </a:lnRef>
                          <a:fillRef idx="0">
                            <a:srgbClr val="000000">
                              <a:alpha val="0"/>
                            </a:srgbClr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39288" name="Shape 39288"/>
                        <wps:cNvSpPr/>
                        <wps:spPr>
                          <a:xfrm>
                            <a:off x="358885" y="1290894"/>
                            <a:ext cx="495" cy="33185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495" h="33185">
                                <a:moveTo>
                                  <a:pt x="495" y="0"/>
                                </a:moveTo>
                                <a:lnTo>
                                  <a:pt x="0" y="33185"/>
                                </a:lnTo>
                              </a:path>
                            </a:pathLst>
                          </a:custGeom>
                          <a:ln w="3594" cap="flat">
                            <a:miter lim="291160"/>
                          </a:ln>
                        </wps:spPr>
                        <wps:style>
                          <a:lnRef idx="1">
                            <a:srgbClr val="5B5B5B"/>
                          </a:lnRef>
                          <a:fillRef idx="0">
                            <a:srgbClr val="000000">
                              <a:alpha val="0"/>
                            </a:srgbClr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39289" name="Shape 39289"/>
                        <wps:cNvSpPr/>
                        <wps:spPr>
                          <a:xfrm>
                            <a:off x="472966" y="1290894"/>
                            <a:ext cx="495" cy="33185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495" h="33185">
                                <a:moveTo>
                                  <a:pt x="495" y="0"/>
                                </a:moveTo>
                                <a:lnTo>
                                  <a:pt x="0" y="33185"/>
                                </a:lnTo>
                              </a:path>
                            </a:pathLst>
                          </a:custGeom>
                          <a:ln w="3594" cap="flat">
                            <a:miter lim="291160"/>
                          </a:ln>
                        </wps:spPr>
                        <wps:style>
                          <a:lnRef idx="1">
                            <a:srgbClr val="5B5B5B"/>
                          </a:lnRef>
                          <a:fillRef idx="0">
                            <a:srgbClr val="000000">
                              <a:alpha val="0"/>
                            </a:srgbClr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39290" name="Shape 39290"/>
                        <wps:cNvSpPr/>
                        <wps:spPr>
                          <a:xfrm>
                            <a:off x="530010" y="1290894"/>
                            <a:ext cx="495" cy="33185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495" h="33185">
                                <a:moveTo>
                                  <a:pt x="495" y="0"/>
                                </a:moveTo>
                                <a:lnTo>
                                  <a:pt x="0" y="33185"/>
                                </a:lnTo>
                              </a:path>
                            </a:pathLst>
                          </a:custGeom>
                          <a:ln w="3594" cap="flat">
                            <a:miter lim="291160"/>
                          </a:ln>
                        </wps:spPr>
                        <wps:style>
                          <a:lnRef idx="1">
                            <a:srgbClr val="5B5B5B"/>
                          </a:lnRef>
                          <a:fillRef idx="0">
                            <a:srgbClr val="000000">
                              <a:alpha val="0"/>
                            </a:srgbClr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39291" name="Shape 39291"/>
                        <wps:cNvSpPr/>
                        <wps:spPr>
                          <a:xfrm>
                            <a:off x="587056" y="1290894"/>
                            <a:ext cx="495" cy="33185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495" h="33185">
                                <a:moveTo>
                                  <a:pt x="495" y="0"/>
                                </a:moveTo>
                                <a:lnTo>
                                  <a:pt x="0" y="33185"/>
                                </a:lnTo>
                              </a:path>
                            </a:pathLst>
                          </a:custGeom>
                          <a:ln w="3594" cap="flat">
                            <a:miter lim="291160"/>
                          </a:ln>
                        </wps:spPr>
                        <wps:style>
                          <a:lnRef idx="1">
                            <a:srgbClr val="5B5B5B"/>
                          </a:lnRef>
                          <a:fillRef idx="0">
                            <a:srgbClr val="000000">
                              <a:alpha val="0"/>
                            </a:srgbClr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39292" name="Shape 39292"/>
                        <wps:cNvSpPr/>
                        <wps:spPr>
                          <a:xfrm>
                            <a:off x="644098" y="1290894"/>
                            <a:ext cx="495" cy="33185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495" h="33185">
                                <a:moveTo>
                                  <a:pt x="495" y="0"/>
                                </a:moveTo>
                                <a:lnTo>
                                  <a:pt x="0" y="33185"/>
                                </a:lnTo>
                              </a:path>
                            </a:pathLst>
                          </a:custGeom>
                          <a:ln w="3594" cap="flat">
                            <a:miter lim="291160"/>
                          </a:ln>
                        </wps:spPr>
                        <wps:style>
                          <a:lnRef idx="1">
                            <a:srgbClr val="5B5B5B"/>
                          </a:lnRef>
                          <a:fillRef idx="0">
                            <a:srgbClr val="000000">
                              <a:alpha val="0"/>
                            </a:srgbClr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39293" name="Shape 39293"/>
                        <wps:cNvSpPr/>
                        <wps:spPr>
                          <a:xfrm>
                            <a:off x="758182" y="1290894"/>
                            <a:ext cx="495" cy="33185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495" h="33185">
                                <a:moveTo>
                                  <a:pt x="495" y="0"/>
                                </a:moveTo>
                                <a:lnTo>
                                  <a:pt x="0" y="33185"/>
                                </a:lnTo>
                              </a:path>
                            </a:pathLst>
                          </a:custGeom>
                          <a:ln w="3594" cap="flat">
                            <a:miter lim="291160"/>
                          </a:ln>
                        </wps:spPr>
                        <wps:style>
                          <a:lnRef idx="1">
                            <a:srgbClr val="5B5B5B"/>
                          </a:lnRef>
                          <a:fillRef idx="0">
                            <a:srgbClr val="000000">
                              <a:alpha val="0"/>
                            </a:srgbClr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39294" name="Shape 39294"/>
                        <wps:cNvSpPr/>
                        <wps:spPr>
                          <a:xfrm>
                            <a:off x="815224" y="1290894"/>
                            <a:ext cx="495" cy="33185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495" h="33185">
                                <a:moveTo>
                                  <a:pt x="495" y="0"/>
                                </a:moveTo>
                                <a:lnTo>
                                  <a:pt x="0" y="33185"/>
                                </a:lnTo>
                              </a:path>
                            </a:pathLst>
                          </a:custGeom>
                          <a:ln w="3594" cap="flat">
                            <a:miter lim="291160"/>
                          </a:ln>
                        </wps:spPr>
                        <wps:style>
                          <a:lnRef idx="1">
                            <a:srgbClr val="5B5B5B"/>
                          </a:lnRef>
                          <a:fillRef idx="0">
                            <a:srgbClr val="000000">
                              <a:alpha val="0"/>
                            </a:srgbClr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39295" name="Shape 39295"/>
                        <wps:cNvSpPr/>
                        <wps:spPr>
                          <a:xfrm>
                            <a:off x="872270" y="1290894"/>
                            <a:ext cx="495" cy="33185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495" h="33185">
                                <a:moveTo>
                                  <a:pt x="495" y="0"/>
                                </a:moveTo>
                                <a:lnTo>
                                  <a:pt x="0" y="33185"/>
                                </a:lnTo>
                              </a:path>
                            </a:pathLst>
                          </a:custGeom>
                          <a:ln w="3594" cap="flat">
                            <a:miter lim="291160"/>
                          </a:ln>
                        </wps:spPr>
                        <wps:style>
                          <a:lnRef idx="1">
                            <a:srgbClr val="5B5B5B"/>
                          </a:lnRef>
                          <a:fillRef idx="0">
                            <a:srgbClr val="000000">
                              <a:alpha val="0"/>
                            </a:srgbClr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39296" name="Shape 39296"/>
                        <wps:cNvSpPr/>
                        <wps:spPr>
                          <a:xfrm>
                            <a:off x="929316" y="1290894"/>
                            <a:ext cx="495" cy="33185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495" h="33185">
                                <a:moveTo>
                                  <a:pt x="495" y="0"/>
                                </a:moveTo>
                                <a:lnTo>
                                  <a:pt x="0" y="33185"/>
                                </a:lnTo>
                              </a:path>
                            </a:pathLst>
                          </a:custGeom>
                          <a:ln w="3594" cap="flat">
                            <a:miter lim="291160"/>
                          </a:ln>
                        </wps:spPr>
                        <wps:style>
                          <a:lnRef idx="1">
                            <a:srgbClr val="5B5B5B"/>
                          </a:lnRef>
                          <a:fillRef idx="0">
                            <a:srgbClr val="000000">
                              <a:alpha val="0"/>
                            </a:srgbClr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39297" name="Shape 39297"/>
                        <wps:cNvSpPr/>
                        <wps:spPr>
                          <a:xfrm>
                            <a:off x="1043396" y="1290894"/>
                            <a:ext cx="495" cy="33185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495" h="33185">
                                <a:moveTo>
                                  <a:pt x="495" y="0"/>
                                </a:moveTo>
                                <a:lnTo>
                                  <a:pt x="0" y="33185"/>
                                </a:lnTo>
                              </a:path>
                            </a:pathLst>
                          </a:custGeom>
                          <a:ln w="3594" cap="flat">
                            <a:miter lim="291160"/>
                          </a:ln>
                        </wps:spPr>
                        <wps:style>
                          <a:lnRef idx="1">
                            <a:srgbClr val="5B5B5B"/>
                          </a:lnRef>
                          <a:fillRef idx="0">
                            <a:srgbClr val="000000">
                              <a:alpha val="0"/>
                            </a:srgbClr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39298" name="Shape 39298"/>
                        <wps:cNvSpPr/>
                        <wps:spPr>
                          <a:xfrm>
                            <a:off x="1100442" y="1290894"/>
                            <a:ext cx="495" cy="33185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495" h="33185">
                                <a:moveTo>
                                  <a:pt x="495" y="0"/>
                                </a:moveTo>
                                <a:lnTo>
                                  <a:pt x="0" y="33185"/>
                                </a:lnTo>
                              </a:path>
                            </a:pathLst>
                          </a:custGeom>
                          <a:ln w="3594" cap="flat">
                            <a:miter lim="291160"/>
                          </a:ln>
                        </wps:spPr>
                        <wps:style>
                          <a:lnRef idx="1">
                            <a:srgbClr val="5B5B5B"/>
                          </a:lnRef>
                          <a:fillRef idx="0">
                            <a:srgbClr val="000000">
                              <a:alpha val="0"/>
                            </a:srgbClr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39299" name="Shape 39299"/>
                        <wps:cNvSpPr/>
                        <wps:spPr>
                          <a:xfrm>
                            <a:off x="1157487" y="1290894"/>
                            <a:ext cx="495" cy="33185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495" h="33185">
                                <a:moveTo>
                                  <a:pt x="495" y="0"/>
                                </a:moveTo>
                                <a:lnTo>
                                  <a:pt x="0" y="33185"/>
                                </a:lnTo>
                              </a:path>
                            </a:pathLst>
                          </a:custGeom>
                          <a:ln w="3594" cap="flat">
                            <a:miter lim="291160"/>
                          </a:ln>
                        </wps:spPr>
                        <wps:style>
                          <a:lnRef idx="1">
                            <a:srgbClr val="5B5B5B"/>
                          </a:lnRef>
                          <a:fillRef idx="0">
                            <a:srgbClr val="000000">
                              <a:alpha val="0"/>
                            </a:srgbClr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39300" name="Shape 39300"/>
                        <wps:cNvSpPr/>
                        <wps:spPr>
                          <a:xfrm>
                            <a:off x="1214529" y="1290894"/>
                            <a:ext cx="495" cy="33185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495" h="33185">
                                <a:moveTo>
                                  <a:pt x="495" y="0"/>
                                </a:moveTo>
                                <a:lnTo>
                                  <a:pt x="0" y="33185"/>
                                </a:lnTo>
                              </a:path>
                            </a:pathLst>
                          </a:custGeom>
                          <a:ln w="3594" cap="flat">
                            <a:miter lim="291160"/>
                          </a:ln>
                        </wps:spPr>
                        <wps:style>
                          <a:lnRef idx="1">
                            <a:srgbClr val="5B5B5B"/>
                          </a:lnRef>
                          <a:fillRef idx="0">
                            <a:srgbClr val="000000">
                              <a:alpha val="0"/>
                            </a:srgbClr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39301" name="Shape 39301"/>
                        <wps:cNvSpPr/>
                        <wps:spPr>
                          <a:xfrm>
                            <a:off x="1328613" y="1290894"/>
                            <a:ext cx="495" cy="33185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495" h="33185">
                                <a:moveTo>
                                  <a:pt x="495" y="0"/>
                                </a:moveTo>
                                <a:lnTo>
                                  <a:pt x="0" y="33185"/>
                                </a:lnTo>
                              </a:path>
                            </a:pathLst>
                          </a:custGeom>
                          <a:ln w="3594" cap="flat">
                            <a:miter lim="291160"/>
                          </a:ln>
                        </wps:spPr>
                        <wps:style>
                          <a:lnRef idx="1">
                            <a:srgbClr val="5B5B5B"/>
                          </a:lnRef>
                          <a:fillRef idx="0">
                            <a:srgbClr val="000000">
                              <a:alpha val="0"/>
                            </a:srgbClr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39302" name="Shape 39302"/>
                        <wps:cNvSpPr/>
                        <wps:spPr>
                          <a:xfrm>
                            <a:off x="1385655" y="1290894"/>
                            <a:ext cx="495" cy="33185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495" h="33185">
                                <a:moveTo>
                                  <a:pt x="495" y="0"/>
                                </a:moveTo>
                                <a:lnTo>
                                  <a:pt x="0" y="33185"/>
                                </a:lnTo>
                              </a:path>
                            </a:pathLst>
                          </a:custGeom>
                          <a:ln w="3594" cap="flat">
                            <a:miter lim="291160"/>
                          </a:ln>
                        </wps:spPr>
                        <wps:style>
                          <a:lnRef idx="1">
                            <a:srgbClr val="5B5B5B"/>
                          </a:lnRef>
                          <a:fillRef idx="0">
                            <a:srgbClr val="000000">
                              <a:alpha val="0"/>
                            </a:srgbClr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39303" name="Shape 39303"/>
                        <wps:cNvSpPr/>
                        <wps:spPr>
                          <a:xfrm>
                            <a:off x="1442701" y="1290894"/>
                            <a:ext cx="495" cy="33185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495" h="33185">
                                <a:moveTo>
                                  <a:pt x="495" y="0"/>
                                </a:moveTo>
                                <a:lnTo>
                                  <a:pt x="0" y="33185"/>
                                </a:lnTo>
                              </a:path>
                            </a:pathLst>
                          </a:custGeom>
                          <a:ln w="3594" cap="flat">
                            <a:miter lim="291160"/>
                          </a:ln>
                        </wps:spPr>
                        <wps:style>
                          <a:lnRef idx="1">
                            <a:srgbClr val="5B5B5B"/>
                          </a:lnRef>
                          <a:fillRef idx="0">
                            <a:srgbClr val="000000">
                              <a:alpha val="0"/>
                            </a:srgbClr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39304" name="Shape 39304"/>
                        <wps:cNvSpPr/>
                        <wps:spPr>
                          <a:xfrm>
                            <a:off x="1499747" y="1290894"/>
                            <a:ext cx="495" cy="33185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495" h="33185">
                                <a:moveTo>
                                  <a:pt x="495" y="0"/>
                                </a:moveTo>
                                <a:lnTo>
                                  <a:pt x="0" y="33185"/>
                                </a:lnTo>
                              </a:path>
                            </a:pathLst>
                          </a:custGeom>
                          <a:ln w="3594" cap="flat">
                            <a:miter lim="291160"/>
                          </a:ln>
                        </wps:spPr>
                        <wps:style>
                          <a:lnRef idx="1">
                            <a:srgbClr val="5B5B5B"/>
                          </a:lnRef>
                          <a:fillRef idx="0">
                            <a:srgbClr val="000000">
                              <a:alpha val="0"/>
                            </a:srgbClr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39305" name="Shape 39305"/>
                        <wps:cNvSpPr/>
                        <wps:spPr>
                          <a:xfrm>
                            <a:off x="1613827" y="1290894"/>
                            <a:ext cx="495" cy="33185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495" h="33185">
                                <a:moveTo>
                                  <a:pt x="495" y="0"/>
                                </a:moveTo>
                                <a:lnTo>
                                  <a:pt x="0" y="33185"/>
                                </a:lnTo>
                              </a:path>
                            </a:pathLst>
                          </a:custGeom>
                          <a:ln w="3594" cap="flat">
                            <a:miter lim="291160"/>
                          </a:ln>
                        </wps:spPr>
                        <wps:style>
                          <a:lnRef idx="1">
                            <a:srgbClr val="5B5B5B"/>
                          </a:lnRef>
                          <a:fillRef idx="0">
                            <a:srgbClr val="000000">
                              <a:alpha val="0"/>
                            </a:srgbClr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39306" name="Shape 39306"/>
                        <wps:cNvSpPr/>
                        <wps:spPr>
                          <a:xfrm>
                            <a:off x="1670873" y="1290894"/>
                            <a:ext cx="495" cy="33185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495" h="33185">
                                <a:moveTo>
                                  <a:pt x="495" y="0"/>
                                </a:moveTo>
                                <a:lnTo>
                                  <a:pt x="0" y="33185"/>
                                </a:lnTo>
                              </a:path>
                            </a:pathLst>
                          </a:custGeom>
                          <a:ln w="3594" cap="flat">
                            <a:miter lim="291160"/>
                          </a:ln>
                        </wps:spPr>
                        <wps:style>
                          <a:lnRef idx="1">
                            <a:srgbClr val="5B5B5B"/>
                          </a:lnRef>
                          <a:fillRef idx="0">
                            <a:srgbClr val="000000">
                              <a:alpha val="0"/>
                            </a:srgbClr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39307" name="Shape 39307"/>
                        <wps:cNvSpPr/>
                        <wps:spPr>
                          <a:xfrm>
                            <a:off x="1727919" y="1290894"/>
                            <a:ext cx="495" cy="33185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495" h="33185">
                                <a:moveTo>
                                  <a:pt x="495" y="0"/>
                                </a:moveTo>
                                <a:lnTo>
                                  <a:pt x="0" y="33185"/>
                                </a:lnTo>
                              </a:path>
                            </a:pathLst>
                          </a:custGeom>
                          <a:ln w="3594" cap="flat">
                            <a:miter lim="291160"/>
                          </a:ln>
                        </wps:spPr>
                        <wps:style>
                          <a:lnRef idx="1">
                            <a:srgbClr val="5B5B5B"/>
                          </a:lnRef>
                          <a:fillRef idx="0">
                            <a:srgbClr val="000000">
                              <a:alpha val="0"/>
                            </a:srgbClr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39308" name="Shape 39308"/>
                        <wps:cNvSpPr/>
                        <wps:spPr>
                          <a:xfrm>
                            <a:off x="1784960" y="1290894"/>
                            <a:ext cx="495" cy="33185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495" h="33185">
                                <a:moveTo>
                                  <a:pt x="495" y="0"/>
                                </a:moveTo>
                                <a:lnTo>
                                  <a:pt x="0" y="33185"/>
                                </a:lnTo>
                              </a:path>
                            </a:pathLst>
                          </a:custGeom>
                          <a:ln w="3594" cap="flat">
                            <a:miter lim="291160"/>
                          </a:ln>
                        </wps:spPr>
                        <wps:style>
                          <a:lnRef idx="1">
                            <a:srgbClr val="5B5B5B"/>
                          </a:lnRef>
                          <a:fillRef idx="0">
                            <a:srgbClr val="000000">
                              <a:alpha val="0"/>
                            </a:srgbClr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39309" name="Shape 39309"/>
                        <wps:cNvSpPr/>
                        <wps:spPr>
                          <a:xfrm>
                            <a:off x="1899044" y="1290894"/>
                            <a:ext cx="495" cy="33185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495" h="33185">
                                <a:moveTo>
                                  <a:pt x="495" y="0"/>
                                </a:moveTo>
                                <a:lnTo>
                                  <a:pt x="0" y="33185"/>
                                </a:lnTo>
                              </a:path>
                            </a:pathLst>
                          </a:custGeom>
                          <a:ln w="3594" cap="flat">
                            <a:miter lim="291160"/>
                          </a:ln>
                        </wps:spPr>
                        <wps:style>
                          <a:lnRef idx="1">
                            <a:srgbClr val="5B5B5B"/>
                          </a:lnRef>
                          <a:fillRef idx="0">
                            <a:srgbClr val="000000">
                              <a:alpha val="0"/>
                            </a:srgbClr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39310" name="Shape 39310"/>
                        <wps:cNvSpPr/>
                        <wps:spPr>
                          <a:xfrm>
                            <a:off x="1956086" y="1290894"/>
                            <a:ext cx="495" cy="33185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495" h="33185">
                                <a:moveTo>
                                  <a:pt x="495" y="0"/>
                                </a:moveTo>
                                <a:lnTo>
                                  <a:pt x="0" y="33185"/>
                                </a:lnTo>
                              </a:path>
                            </a:pathLst>
                          </a:custGeom>
                          <a:ln w="3594" cap="flat">
                            <a:miter lim="291160"/>
                          </a:ln>
                        </wps:spPr>
                        <wps:style>
                          <a:lnRef idx="1">
                            <a:srgbClr val="5B5B5B"/>
                          </a:lnRef>
                          <a:fillRef idx="0">
                            <a:srgbClr val="000000">
                              <a:alpha val="0"/>
                            </a:srgbClr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39311" name="Shape 39311"/>
                        <wps:cNvSpPr/>
                        <wps:spPr>
                          <a:xfrm>
                            <a:off x="2013132" y="1290894"/>
                            <a:ext cx="495" cy="33185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495" h="33185">
                                <a:moveTo>
                                  <a:pt x="495" y="0"/>
                                </a:moveTo>
                                <a:lnTo>
                                  <a:pt x="0" y="33185"/>
                                </a:lnTo>
                              </a:path>
                            </a:pathLst>
                          </a:custGeom>
                          <a:ln w="3594" cap="flat">
                            <a:miter lim="291160"/>
                          </a:ln>
                        </wps:spPr>
                        <wps:style>
                          <a:lnRef idx="1">
                            <a:srgbClr val="5B5B5B"/>
                          </a:lnRef>
                          <a:fillRef idx="0">
                            <a:srgbClr val="000000">
                              <a:alpha val="0"/>
                            </a:srgbClr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39312" name="Shape 39312"/>
                        <wps:cNvSpPr/>
                        <wps:spPr>
                          <a:xfrm>
                            <a:off x="2070178" y="1290894"/>
                            <a:ext cx="495" cy="33185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495" h="33185">
                                <a:moveTo>
                                  <a:pt x="495" y="0"/>
                                </a:moveTo>
                                <a:lnTo>
                                  <a:pt x="0" y="33185"/>
                                </a:lnTo>
                              </a:path>
                            </a:pathLst>
                          </a:custGeom>
                          <a:ln w="3594" cap="flat">
                            <a:miter lim="291160"/>
                          </a:ln>
                        </wps:spPr>
                        <wps:style>
                          <a:lnRef idx="1">
                            <a:srgbClr val="5B5B5B"/>
                          </a:lnRef>
                          <a:fillRef idx="0">
                            <a:srgbClr val="000000">
                              <a:alpha val="0"/>
                            </a:srgbClr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39313" name="Shape 39313"/>
                        <wps:cNvSpPr/>
                        <wps:spPr>
                          <a:xfrm>
                            <a:off x="2184258" y="1290894"/>
                            <a:ext cx="495" cy="33185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495" h="33185">
                                <a:moveTo>
                                  <a:pt x="495" y="0"/>
                                </a:moveTo>
                                <a:lnTo>
                                  <a:pt x="0" y="33185"/>
                                </a:lnTo>
                              </a:path>
                            </a:pathLst>
                          </a:custGeom>
                          <a:ln w="3594" cap="flat">
                            <a:miter lim="291160"/>
                          </a:ln>
                        </wps:spPr>
                        <wps:style>
                          <a:lnRef idx="1">
                            <a:srgbClr val="5B5B5B"/>
                          </a:lnRef>
                          <a:fillRef idx="0">
                            <a:srgbClr val="000000">
                              <a:alpha val="0"/>
                            </a:srgbClr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39314" name="Shape 39314"/>
                        <wps:cNvSpPr/>
                        <wps:spPr>
                          <a:xfrm>
                            <a:off x="2241304" y="1290894"/>
                            <a:ext cx="495" cy="33185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495" h="33185">
                                <a:moveTo>
                                  <a:pt x="495" y="0"/>
                                </a:moveTo>
                                <a:lnTo>
                                  <a:pt x="0" y="33185"/>
                                </a:lnTo>
                              </a:path>
                            </a:pathLst>
                          </a:custGeom>
                          <a:ln w="3594" cap="flat">
                            <a:miter lim="291160"/>
                          </a:ln>
                        </wps:spPr>
                        <wps:style>
                          <a:lnRef idx="1">
                            <a:srgbClr val="5B5B5B"/>
                          </a:lnRef>
                          <a:fillRef idx="0">
                            <a:srgbClr val="000000">
                              <a:alpha val="0"/>
                            </a:srgbClr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39315" name="Shape 39315"/>
                        <wps:cNvSpPr/>
                        <wps:spPr>
                          <a:xfrm>
                            <a:off x="2298350" y="1290894"/>
                            <a:ext cx="495" cy="33185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495" h="33185">
                                <a:moveTo>
                                  <a:pt x="495" y="0"/>
                                </a:moveTo>
                                <a:lnTo>
                                  <a:pt x="0" y="33185"/>
                                </a:lnTo>
                              </a:path>
                            </a:pathLst>
                          </a:custGeom>
                          <a:ln w="3594" cap="flat">
                            <a:miter lim="291160"/>
                          </a:ln>
                        </wps:spPr>
                        <wps:style>
                          <a:lnRef idx="1">
                            <a:srgbClr val="5B5B5B"/>
                          </a:lnRef>
                          <a:fillRef idx="0">
                            <a:srgbClr val="000000">
                              <a:alpha val="0"/>
                            </a:srgbClr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39316" name="Shape 39316"/>
                        <wps:cNvSpPr/>
                        <wps:spPr>
                          <a:xfrm>
                            <a:off x="2355392" y="1290894"/>
                            <a:ext cx="495" cy="33185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495" h="33185">
                                <a:moveTo>
                                  <a:pt x="495" y="0"/>
                                </a:moveTo>
                                <a:lnTo>
                                  <a:pt x="0" y="33185"/>
                                </a:lnTo>
                              </a:path>
                            </a:pathLst>
                          </a:custGeom>
                          <a:ln w="3594" cap="flat">
                            <a:miter lim="291160"/>
                          </a:ln>
                        </wps:spPr>
                        <wps:style>
                          <a:lnRef idx="1">
                            <a:srgbClr val="5B5B5B"/>
                          </a:lnRef>
                          <a:fillRef idx="0">
                            <a:srgbClr val="000000">
                              <a:alpha val="0"/>
                            </a:srgbClr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39317" name="Rectangle 39317"/>
                        <wps:cNvSpPr/>
                        <wps:spPr>
                          <a:xfrm>
                            <a:off x="1051396" y="-45684"/>
                            <a:ext cx="467627" cy="118237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386508D2" w14:textId="77777777" w:rsidR="00E67980" w:rsidRPr="001372E8" w:rsidRDefault="00E67980" w:rsidP="00375749">
                              <w:pPr>
                                <w:rPr>
                                  <w:rFonts w:ascii="Times New Roman" w:hAnsi="Times New Roman" w:cs="Times New Roman"/>
                                  <w:color w:val="000000" w:themeColor="text1"/>
                                  <w:w w:val="101"/>
                                  <w:sz w:val="20"/>
                                </w:rPr>
                              </w:pPr>
                              <w:r w:rsidRPr="001372E8">
                                <w:rPr>
                                  <w:rFonts w:ascii="Times New Roman" w:hAnsi="Times New Roman" w:cs="Times New Roman"/>
                                  <w:color w:val="000000" w:themeColor="text1"/>
                                  <w:w w:val="101"/>
                                  <w:sz w:val="20"/>
                                </w:rPr>
                                <w:t>Prognoza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39318" name="Rectangle 39318"/>
                        <wps:cNvSpPr/>
                        <wps:spPr>
                          <a:xfrm>
                            <a:off x="1043395" y="72544"/>
                            <a:ext cx="503217" cy="118237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17102587" w14:textId="77777777" w:rsidR="00E67980" w:rsidRPr="001372E8" w:rsidRDefault="00E67980" w:rsidP="00375749">
                              <w:pPr>
                                <w:rPr>
                                  <w:rFonts w:ascii="Times New Roman" w:hAnsi="Times New Roman" w:cs="Times New Roman"/>
                                  <w:color w:val="000000" w:themeColor="text1"/>
                                  <w:sz w:val="32"/>
                                </w:rPr>
                              </w:pPr>
                              <w:r w:rsidRPr="001372E8">
                                <w:rPr>
                                  <w:rFonts w:ascii="Times New Roman" w:hAnsi="Times New Roman" w:cs="Times New Roman"/>
                                  <w:color w:val="000000" w:themeColor="text1"/>
                                  <w:w w:val="103"/>
                                  <w:sz w:val="20"/>
                                </w:rPr>
                                <w:t>Projection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39328" name="Shape 39328"/>
                        <wps:cNvSpPr/>
                        <wps:spPr>
                          <a:xfrm>
                            <a:off x="130881" y="1209438"/>
                            <a:ext cx="2281429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2281429">
                                <a:moveTo>
                                  <a:pt x="0" y="0"/>
                                </a:moveTo>
                                <a:lnTo>
                                  <a:pt x="2281429" y="0"/>
                                </a:lnTo>
                              </a:path>
                            </a:pathLst>
                          </a:custGeom>
                          <a:ln w="2049" cap="flat">
                            <a:miter lim="127000"/>
                          </a:ln>
                        </wps:spPr>
                        <wps:style>
                          <a:lnRef idx="1">
                            <a:srgbClr val="5B5B5B"/>
                          </a:lnRef>
                          <a:fillRef idx="0">
                            <a:srgbClr val="000000">
                              <a:alpha val="0"/>
                            </a:srgbClr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39329" name="Rectangle 39329"/>
                        <wps:cNvSpPr/>
                        <wps:spPr>
                          <a:xfrm>
                            <a:off x="45606" y="1171651"/>
                            <a:ext cx="60656" cy="118237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617C5939" w14:textId="77777777" w:rsidR="00E67980" w:rsidRPr="001372E8" w:rsidRDefault="00E67980" w:rsidP="00375749">
                              <w:pPr>
                                <w:rPr>
                                  <w:rFonts w:ascii="Times New Roman" w:hAnsi="Times New Roman" w:cs="Times New Roman"/>
                                  <w:color w:val="000000" w:themeColor="text1"/>
                                </w:rPr>
                              </w:pPr>
                              <w:r w:rsidRPr="001372E8">
                                <w:rPr>
                                  <w:rFonts w:ascii="Times New Roman" w:hAnsi="Times New Roman" w:cs="Times New Roman"/>
                                  <w:color w:val="000000" w:themeColor="text1"/>
                                  <w:w w:val="101"/>
                                  <w:sz w:val="14"/>
                                </w:rPr>
                                <w:t>6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39330" name="Shape 39330"/>
                        <wps:cNvSpPr/>
                        <wps:spPr>
                          <a:xfrm>
                            <a:off x="130881" y="1095644"/>
                            <a:ext cx="2281429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2281429">
                                <a:moveTo>
                                  <a:pt x="0" y="0"/>
                                </a:moveTo>
                                <a:lnTo>
                                  <a:pt x="2281429" y="0"/>
                                </a:lnTo>
                              </a:path>
                            </a:pathLst>
                          </a:custGeom>
                          <a:ln w="2049" cap="flat">
                            <a:miter lim="127000"/>
                          </a:ln>
                        </wps:spPr>
                        <wps:style>
                          <a:lnRef idx="1">
                            <a:srgbClr val="5B5B5B"/>
                          </a:lnRef>
                          <a:fillRef idx="0">
                            <a:srgbClr val="000000">
                              <a:alpha val="0"/>
                            </a:srgbClr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39331" name="Rectangle 39331"/>
                        <wps:cNvSpPr/>
                        <wps:spPr>
                          <a:xfrm>
                            <a:off x="45606" y="1057860"/>
                            <a:ext cx="60656" cy="118237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7A77CDD9" w14:textId="77777777" w:rsidR="00E67980" w:rsidRDefault="00E67980" w:rsidP="00375749">
                              <w:r>
                                <w:rPr>
                                  <w:color w:val="2B2A29"/>
                                  <w:w w:val="101"/>
                                  <w:sz w:val="14"/>
                                </w:rPr>
                                <w:t>8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39332" name="Shape 39332"/>
                        <wps:cNvSpPr/>
                        <wps:spPr>
                          <a:xfrm>
                            <a:off x="127975" y="757249"/>
                            <a:ext cx="2284339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2284339">
                                <a:moveTo>
                                  <a:pt x="0" y="0"/>
                                </a:moveTo>
                                <a:lnTo>
                                  <a:pt x="2284339" y="0"/>
                                </a:lnTo>
                              </a:path>
                            </a:pathLst>
                          </a:custGeom>
                          <a:ln w="2049" cap="flat">
                            <a:miter lim="127000"/>
                          </a:ln>
                        </wps:spPr>
                        <wps:style>
                          <a:lnRef idx="1">
                            <a:srgbClr val="5B5B5B"/>
                          </a:lnRef>
                          <a:fillRef idx="0">
                            <a:srgbClr val="000000">
                              <a:alpha val="0"/>
                            </a:srgbClr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39333" name="Rectangle 39333"/>
                        <wps:cNvSpPr/>
                        <wps:spPr>
                          <a:xfrm>
                            <a:off x="0" y="719417"/>
                            <a:ext cx="121311" cy="118237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6120FE7B" w14:textId="77777777" w:rsidR="00E67980" w:rsidRPr="001372E8" w:rsidRDefault="00E67980" w:rsidP="00375749">
                              <w:pPr>
                                <w:rPr>
                                  <w:rFonts w:ascii="Times New Roman" w:hAnsi="Times New Roman" w:cs="Times New Roman"/>
                                  <w:color w:val="000000" w:themeColor="text1"/>
                                </w:rPr>
                              </w:pPr>
                              <w:r w:rsidRPr="001372E8">
                                <w:rPr>
                                  <w:rFonts w:ascii="Times New Roman" w:hAnsi="Times New Roman" w:cs="Times New Roman"/>
                                  <w:color w:val="000000" w:themeColor="text1"/>
                                  <w:w w:val="101"/>
                                  <w:sz w:val="14"/>
                                </w:rPr>
                                <w:t>14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39334" name="Shape 39334"/>
                        <wps:cNvSpPr/>
                        <wps:spPr>
                          <a:xfrm>
                            <a:off x="130881" y="303595"/>
                            <a:ext cx="2281429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2281429">
                                <a:moveTo>
                                  <a:pt x="0" y="0"/>
                                </a:moveTo>
                                <a:lnTo>
                                  <a:pt x="2281429" y="0"/>
                                </a:lnTo>
                              </a:path>
                            </a:pathLst>
                          </a:custGeom>
                          <a:ln w="2049" cap="flat">
                            <a:miter lim="127000"/>
                          </a:ln>
                        </wps:spPr>
                        <wps:style>
                          <a:lnRef idx="1">
                            <a:srgbClr val="5B5B5B"/>
                          </a:lnRef>
                          <a:fillRef idx="0">
                            <a:srgbClr val="000000">
                              <a:alpha val="0"/>
                            </a:srgbClr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39335" name="Rectangle 39335"/>
                        <wps:cNvSpPr/>
                        <wps:spPr>
                          <a:xfrm>
                            <a:off x="0" y="266293"/>
                            <a:ext cx="121311" cy="118238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49CFB03D" w14:textId="77777777" w:rsidR="00E67980" w:rsidRPr="001372E8" w:rsidRDefault="00E67980" w:rsidP="00375749">
                              <w:pPr>
                                <w:rPr>
                                  <w:rFonts w:ascii="Times New Roman" w:hAnsi="Times New Roman" w:cs="Times New Roman"/>
                                  <w:color w:val="000000" w:themeColor="text1"/>
                                  <w:w w:val="101"/>
                                  <w:sz w:val="14"/>
                                </w:rPr>
                              </w:pPr>
                              <w:r w:rsidRPr="001372E8">
                                <w:rPr>
                                  <w:rFonts w:ascii="Times New Roman" w:hAnsi="Times New Roman" w:cs="Times New Roman"/>
                                  <w:color w:val="000000" w:themeColor="text1"/>
                                  <w:w w:val="101"/>
                                  <w:sz w:val="14"/>
                                </w:rPr>
                                <w:t>22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39336" name="Shape 39336"/>
                        <wps:cNvSpPr/>
                        <wps:spPr>
                          <a:xfrm>
                            <a:off x="130881" y="190781"/>
                            <a:ext cx="2281429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2281429">
                                <a:moveTo>
                                  <a:pt x="0" y="0"/>
                                </a:moveTo>
                                <a:lnTo>
                                  <a:pt x="2281429" y="0"/>
                                </a:lnTo>
                              </a:path>
                            </a:pathLst>
                          </a:custGeom>
                          <a:ln w="2049" cap="flat">
                            <a:miter lim="127000"/>
                          </a:ln>
                        </wps:spPr>
                        <wps:style>
                          <a:lnRef idx="1">
                            <a:srgbClr val="5B5B5B"/>
                          </a:lnRef>
                          <a:fillRef idx="0">
                            <a:srgbClr val="000000">
                              <a:alpha val="0"/>
                            </a:srgbClr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39337" name="Rectangle 39337"/>
                        <wps:cNvSpPr/>
                        <wps:spPr>
                          <a:xfrm>
                            <a:off x="0" y="153479"/>
                            <a:ext cx="121311" cy="118237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3FA90228" w14:textId="77777777" w:rsidR="00E67980" w:rsidRPr="001372E8" w:rsidRDefault="00E67980" w:rsidP="00375749">
                              <w:pPr>
                                <w:rPr>
                                  <w:rFonts w:ascii="Times New Roman" w:hAnsi="Times New Roman" w:cs="Times New Roman"/>
                                  <w:color w:val="000000" w:themeColor="text1"/>
                                  <w:sz w:val="18"/>
                                </w:rPr>
                              </w:pPr>
                              <w:r w:rsidRPr="001372E8">
                                <w:rPr>
                                  <w:rFonts w:ascii="Times New Roman" w:hAnsi="Times New Roman" w:cs="Times New Roman"/>
                                  <w:color w:val="000000" w:themeColor="text1"/>
                                  <w:w w:val="101"/>
                                  <w:sz w:val="14"/>
                                </w:rPr>
                                <w:t>24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39338" name="Rectangle 39338"/>
                        <wps:cNvSpPr/>
                        <wps:spPr>
                          <a:xfrm>
                            <a:off x="0" y="605713"/>
                            <a:ext cx="121311" cy="118237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51C484E2" w14:textId="77777777" w:rsidR="00E67980" w:rsidRPr="001372E8" w:rsidRDefault="00E67980" w:rsidP="00375749">
                              <w:pPr>
                                <w:rPr>
                                  <w:rFonts w:ascii="Times New Roman" w:hAnsi="Times New Roman" w:cs="Times New Roman"/>
                                  <w:color w:val="000000" w:themeColor="text1"/>
                                </w:rPr>
                              </w:pPr>
                              <w:r w:rsidRPr="001372E8">
                                <w:rPr>
                                  <w:rFonts w:ascii="Times New Roman" w:hAnsi="Times New Roman" w:cs="Times New Roman"/>
                                  <w:color w:val="000000" w:themeColor="text1"/>
                                  <w:w w:val="101"/>
                                  <w:sz w:val="14"/>
                                </w:rPr>
                                <w:t>16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39339" name="Shape 39339"/>
                        <wps:cNvSpPr/>
                        <wps:spPr>
                          <a:xfrm>
                            <a:off x="130881" y="643503"/>
                            <a:ext cx="2281429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2281429">
                                <a:moveTo>
                                  <a:pt x="0" y="0"/>
                                </a:moveTo>
                                <a:lnTo>
                                  <a:pt x="2281429" y="0"/>
                                </a:lnTo>
                              </a:path>
                            </a:pathLst>
                          </a:custGeom>
                          <a:ln w="2049" cap="flat">
                            <a:miter lim="127000"/>
                          </a:ln>
                        </wps:spPr>
                        <wps:style>
                          <a:lnRef idx="1">
                            <a:srgbClr val="5B5B5B"/>
                          </a:lnRef>
                          <a:fillRef idx="0">
                            <a:srgbClr val="000000">
                              <a:alpha val="0"/>
                            </a:srgbClr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39340" name="Rectangle 39340"/>
                        <wps:cNvSpPr/>
                        <wps:spPr>
                          <a:xfrm>
                            <a:off x="0" y="832231"/>
                            <a:ext cx="121311" cy="118237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7B2AAF75" w14:textId="77777777" w:rsidR="00E67980" w:rsidRDefault="00E67980" w:rsidP="00375749">
                              <w:r w:rsidRPr="001372E8">
                                <w:rPr>
                                  <w:rFonts w:ascii="Times New Roman" w:hAnsi="Times New Roman" w:cs="Times New Roman"/>
                                  <w:color w:val="000000" w:themeColor="text1"/>
                                  <w:w w:val="101"/>
                                  <w:sz w:val="14"/>
                                </w:rPr>
                                <w:t>12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39341" name="Shape 39341"/>
                        <wps:cNvSpPr/>
                        <wps:spPr>
                          <a:xfrm>
                            <a:off x="130881" y="870018"/>
                            <a:ext cx="2281429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2281429">
                                <a:moveTo>
                                  <a:pt x="0" y="0"/>
                                </a:moveTo>
                                <a:lnTo>
                                  <a:pt x="2281429" y="0"/>
                                </a:lnTo>
                              </a:path>
                            </a:pathLst>
                          </a:custGeom>
                          <a:ln w="2049" cap="flat">
                            <a:miter lim="127000"/>
                          </a:ln>
                        </wps:spPr>
                        <wps:style>
                          <a:lnRef idx="1">
                            <a:srgbClr val="5B5B5B"/>
                          </a:lnRef>
                          <a:fillRef idx="0">
                            <a:srgbClr val="000000">
                              <a:alpha val="0"/>
                            </a:srgbClr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39342" name="Rectangle 39342"/>
                        <wps:cNvSpPr/>
                        <wps:spPr>
                          <a:xfrm>
                            <a:off x="0" y="945045"/>
                            <a:ext cx="121311" cy="118237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2F9A2825" w14:textId="77777777" w:rsidR="00E67980" w:rsidRDefault="00E67980" w:rsidP="00375749">
                              <w:r w:rsidRPr="001372E8">
                                <w:rPr>
                                  <w:rFonts w:ascii="Times New Roman" w:hAnsi="Times New Roman" w:cs="Times New Roman"/>
                                  <w:color w:val="000000" w:themeColor="text1"/>
                                  <w:w w:val="101"/>
                                  <w:sz w:val="14"/>
                                </w:rPr>
                                <w:t>10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39343" name="Shape 39343"/>
                        <wps:cNvSpPr/>
                        <wps:spPr>
                          <a:xfrm>
                            <a:off x="130881" y="982342"/>
                            <a:ext cx="2281429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2281429">
                                <a:moveTo>
                                  <a:pt x="0" y="0"/>
                                </a:moveTo>
                                <a:lnTo>
                                  <a:pt x="2281429" y="0"/>
                                </a:lnTo>
                              </a:path>
                            </a:pathLst>
                          </a:custGeom>
                          <a:ln w="2049" cap="flat">
                            <a:miter lim="127000"/>
                          </a:ln>
                        </wps:spPr>
                        <wps:style>
                          <a:lnRef idx="1">
                            <a:srgbClr val="5B5B5B"/>
                          </a:lnRef>
                          <a:fillRef idx="0">
                            <a:srgbClr val="000000">
                              <a:alpha val="0"/>
                            </a:srgbClr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39344" name="Rectangle 39344"/>
                        <wps:cNvSpPr/>
                        <wps:spPr>
                          <a:xfrm>
                            <a:off x="0" y="491922"/>
                            <a:ext cx="121311" cy="118237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4802EB08" w14:textId="77777777" w:rsidR="00E67980" w:rsidRPr="00757CF3" w:rsidRDefault="00E67980" w:rsidP="00375749">
                              <w:pPr>
                                <w:rPr>
                                  <w:rFonts w:ascii="Times New Roman" w:hAnsi="Times New Roman" w:cs="Times New Roman"/>
                                  <w:color w:val="000000" w:themeColor="text1"/>
                                </w:rPr>
                              </w:pPr>
                              <w:r w:rsidRPr="00757CF3">
                                <w:rPr>
                                  <w:rFonts w:ascii="Times New Roman" w:hAnsi="Times New Roman" w:cs="Times New Roman"/>
                                  <w:color w:val="000000" w:themeColor="text1"/>
                                  <w:w w:val="101"/>
                                  <w:sz w:val="14"/>
                                </w:rPr>
                                <w:t>18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39345" name="Shape 39345"/>
                        <wps:cNvSpPr/>
                        <wps:spPr>
                          <a:xfrm>
                            <a:off x="130881" y="529710"/>
                            <a:ext cx="2281429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2281429">
                                <a:moveTo>
                                  <a:pt x="0" y="0"/>
                                </a:moveTo>
                                <a:lnTo>
                                  <a:pt x="2281429" y="0"/>
                                </a:lnTo>
                              </a:path>
                            </a:pathLst>
                          </a:custGeom>
                          <a:ln w="2049" cap="flat">
                            <a:miter lim="127000"/>
                          </a:ln>
                        </wps:spPr>
                        <wps:style>
                          <a:lnRef idx="1">
                            <a:srgbClr val="5B5B5B"/>
                          </a:lnRef>
                          <a:fillRef idx="0">
                            <a:srgbClr val="000000">
                              <a:alpha val="0"/>
                            </a:srgbClr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39346" name="Shape 39346"/>
                        <wps:cNvSpPr/>
                        <wps:spPr>
                          <a:xfrm>
                            <a:off x="130881" y="416407"/>
                            <a:ext cx="2281429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2281429">
                                <a:moveTo>
                                  <a:pt x="0" y="0"/>
                                </a:moveTo>
                                <a:lnTo>
                                  <a:pt x="2281429" y="0"/>
                                </a:lnTo>
                              </a:path>
                            </a:pathLst>
                          </a:custGeom>
                          <a:ln w="2049" cap="flat">
                            <a:miter lim="127000"/>
                          </a:ln>
                        </wps:spPr>
                        <wps:style>
                          <a:lnRef idx="1">
                            <a:srgbClr val="5B5B5B"/>
                          </a:lnRef>
                          <a:fillRef idx="0">
                            <a:srgbClr val="000000">
                              <a:alpha val="0"/>
                            </a:srgbClr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39347" name="Rectangle 39347"/>
                        <wps:cNvSpPr/>
                        <wps:spPr>
                          <a:xfrm>
                            <a:off x="0" y="379108"/>
                            <a:ext cx="121311" cy="118237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32FF78B6" w14:textId="77777777" w:rsidR="00E67980" w:rsidRPr="00757CF3" w:rsidRDefault="00E67980" w:rsidP="00375749">
                              <w:pPr>
                                <w:rPr>
                                  <w:rFonts w:ascii="Times New Roman" w:hAnsi="Times New Roman" w:cs="Times New Roman"/>
                                  <w:color w:val="000000" w:themeColor="text1"/>
                                </w:rPr>
                              </w:pPr>
                              <w:r w:rsidRPr="00757CF3">
                                <w:rPr>
                                  <w:rFonts w:ascii="Times New Roman" w:hAnsi="Times New Roman" w:cs="Times New Roman"/>
                                  <w:color w:val="000000" w:themeColor="text1"/>
                                  <w:w w:val="101"/>
                                  <w:sz w:val="14"/>
                                </w:rPr>
                                <w:t>20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39348" name="Shape 39348"/>
                        <wps:cNvSpPr/>
                        <wps:spPr>
                          <a:xfrm>
                            <a:off x="129168" y="626581"/>
                            <a:ext cx="914768" cy="383286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914768" h="383286">
                                <a:moveTo>
                                  <a:pt x="0" y="265620"/>
                                </a:moveTo>
                                <a:lnTo>
                                  <a:pt x="61671" y="303187"/>
                                </a:lnTo>
                                <a:lnTo>
                                  <a:pt x="117437" y="337871"/>
                                </a:lnTo>
                                <a:lnTo>
                                  <a:pt x="173203" y="365430"/>
                                </a:lnTo>
                                <a:lnTo>
                                  <a:pt x="231445" y="383286"/>
                                </a:lnTo>
                                <a:lnTo>
                                  <a:pt x="287617" y="370421"/>
                                </a:lnTo>
                                <a:lnTo>
                                  <a:pt x="344538" y="359232"/>
                                </a:lnTo>
                                <a:lnTo>
                                  <a:pt x="400723" y="334314"/>
                                </a:lnTo>
                                <a:lnTo>
                                  <a:pt x="457479" y="295173"/>
                                </a:lnTo>
                                <a:lnTo>
                                  <a:pt x="516369" y="283857"/>
                                </a:lnTo>
                                <a:lnTo>
                                  <a:pt x="572821" y="232625"/>
                                </a:lnTo>
                                <a:lnTo>
                                  <a:pt x="630377" y="197815"/>
                                </a:lnTo>
                                <a:lnTo>
                                  <a:pt x="686956" y="161366"/>
                                </a:lnTo>
                                <a:lnTo>
                                  <a:pt x="744677" y="115773"/>
                                </a:lnTo>
                                <a:lnTo>
                                  <a:pt x="801116" y="70637"/>
                                </a:lnTo>
                                <a:lnTo>
                                  <a:pt x="858012" y="27571"/>
                                </a:lnTo>
                                <a:lnTo>
                                  <a:pt x="914768" y="0"/>
                                </a:lnTo>
                              </a:path>
                            </a:pathLst>
                          </a:custGeom>
                          <a:ln w="21603" cap="rnd">
                            <a:round/>
                          </a:ln>
                        </wps:spPr>
                        <wps:style>
                          <a:lnRef idx="1">
                            <a:srgbClr val="53AE39"/>
                          </a:lnRef>
                          <a:fillRef idx="0">
                            <a:srgbClr val="000000">
                              <a:alpha val="0"/>
                            </a:srgbClr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39349" name="Shape 39349"/>
                        <wps:cNvSpPr/>
                        <wps:spPr>
                          <a:xfrm>
                            <a:off x="131601" y="1060054"/>
                            <a:ext cx="912838" cy="224803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912838" h="224803">
                                <a:moveTo>
                                  <a:pt x="0" y="147104"/>
                                </a:moveTo>
                                <a:lnTo>
                                  <a:pt x="59233" y="171044"/>
                                </a:lnTo>
                                <a:lnTo>
                                  <a:pt x="114998" y="196203"/>
                                </a:lnTo>
                                <a:lnTo>
                                  <a:pt x="173304" y="213284"/>
                                </a:lnTo>
                                <a:lnTo>
                                  <a:pt x="229006" y="224803"/>
                                </a:lnTo>
                                <a:lnTo>
                                  <a:pt x="285356" y="220828"/>
                                </a:lnTo>
                                <a:lnTo>
                                  <a:pt x="342100" y="219291"/>
                                </a:lnTo>
                                <a:lnTo>
                                  <a:pt x="398297" y="208496"/>
                                </a:lnTo>
                                <a:lnTo>
                                  <a:pt x="455041" y="191250"/>
                                </a:lnTo>
                                <a:lnTo>
                                  <a:pt x="513931" y="179934"/>
                                </a:lnTo>
                                <a:lnTo>
                                  <a:pt x="570382" y="171831"/>
                                </a:lnTo>
                                <a:lnTo>
                                  <a:pt x="627939" y="151295"/>
                                </a:lnTo>
                                <a:lnTo>
                                  <a:pt x="684530" y="126581"/>
                                </a:lnTo>
                                <a:lnTo>
                                  <a:pt x="742239" y="97155"/>
                                </a:lnTo>
                                <a:lnTo>
                                  <a:pt x="798690" y="66383"/>
                                </a:lnTo>
                                <a:lnTo>
                                  <a:pt x="855574" y="31788"/>
                                </a:lnTo>
                                <a:lnTo>
                                  <a:pt x="912838" y="0"/>
                                </a:lnTo>
                              </a:path>
                            </a:pathLst>
                          </a:custGeom>
                          <a:ln w="21603" cap="rnd">
                            <a:round/>
                          </a:ln>
                        </wps:spPr>
                        <wps:style>
                          <a:lnRef idx="1">
                            <a:srgbClr val="F9B001"/>
                          </a:lnRef>
                          <a:fillRef idx="0">
                            <a:srgbClr val="000000">
                              <a:alpha val="0"/>
                            </a:srgbClr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39350" name="Shape 39350"/>
                        <wps:cNvSpPr/>
                        <wps:spPr>
                          <a:xfrm>
                            <a:off x="131601" y="895010"/>
                            <a:ext cx="912838" cy="281432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912838" h="281432">
                                <a:moveTo>
                                  <a:pt x="0" y="179222"/>
                                </a:moveTo>
                                <a:lnTo>
                                  <a:pt x="59233" y="210680"/>
                                </a:lnTo>
                                <a:lnTo>
                                  <a:pt x="114998" y="240094"/>
                                </a:lnTo>
                                <a:lnTo>
                                  <a:pt x="170764" y="266611"/>
                                </a:lnTo>
                                <a:lnTo>
                                  <a:pt x="229006" y="281432"/>
                                </a:lnTo>
                                <a:lnTo>
                                  <a:pt x="285191" y="276504"/>
                                </a:lnTo>
                                <a:lnTo>
                                  <a:pt x="342100" y="274968"/>
                                </a:lnTo>
                                <a:lnTo>
                                  <a:pt x="400520" y="257569"/>
                                </a:lnTo>
                                <a:lnTo>
                                  <a:pt x="457276" y="232778"/>
                                </a:lnTo>
                                <a:lnTo>
                                  <a:pt x="513931" y="222872"/>
                                </a:lnTo>
                                <a:lnTo>
                                  <a:pt x="570382" y="203924"/>
                                </a:lnTo>
                                <a:lnTo>
                                  <a:pt x="627939" y="178397"/>
                                </a:lnTo>
                                <a:lnTo>
                                  <a:pt x="684530" y="148755"/>
                                </a:lnTo>
                                <a:lnTo>
                                  <a:pt x="742239" y="114147"/>
                                </a:lnTo>
                                <a:lnTo>
                                  <a:pt x="798678" y="76302"/>
                                </a:lnTo>
                                <a:lnTo>
                                  <a:pt x="855574" y="39815"/>
                                </a:lnTo>
                                <a:lnTo>
                                  <a:pt x="912838" y="0"/>
                                </a:lnTo>
                              </a:path>
                            </a:pathLst>
                          </a:custGeom>
                          <a:ln w="21603" cap="rnd">
                            <a:round/>
                          </a:ln>
                        </wps:spPr>
                        <wps:style>
                          <a:lnRef idx="1">
                            <a:srgbClr val="B1B3B3"/>
                          </a:lnRef>
                          <a:fillRef idx="0">
                            <a:srgbClr val="000000">
                              <a:alpha val="0"/>
                            </a:srgbClr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39351" name="Shape 39351"/>
                        <wps:cNvSpPr/>
                        <wps:spPr>
                          <a:xfrm>
                            <a:off x="1090013" y="605516"/>
                            <a:ext cx="22695" cy="21603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22695" h="21603">
                                <a:moveTo>
                                  <a:pt x="11341" y="0"/>
                                </a:moveTo>
                                <a:cubicBezTo>
                                  <a:pt x="17615" y="0"/>
                                  <a:pt x="22695" y="4838"/>
                                  <a:pt x="22695" y="10795"/>
                                </a:cubicBezTo>
                                <a:cubicBezTo>
                                  <a:pt x="22695" y="16764"/>
                                  <a:pt x="17615" y="21603"/>
                                  <a:pt x="11341" y="21603"/>
                                </a:cubicBezTo>
                                <a:cubicBezTo>
                                  <a:pt x="5080" y="21603"/>
                                  <a:pt x="0" y="16764"/>
                                  <a:pt x="0" y="10795"/>
                                </a:cubicBezTo>
                                <a:cubicBezTo>
                                  <a:pt x="0" y="4838"/>
                                  <a:pt x="5080" y="0"/>
                                  <a:pt x="11341" y="0"/>
                                </a:cubicBezTo>
                                <a:close/>
                              </a:path>
                            </a:pathLst>
                          </a:custGeom>
                          <a:ln w="0" cap="rnd">
                            <a:round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53AE39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39352" name="Shape 39352"/>
                        <wps:cNvSpPr/>
                        <wps:spPr>
                          <a:xfrm>
                            <a:off x="1146988" y="605516"/>
                            <a:ext cx="22695" cy="21603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22695" h="21603">
                                <a:moveTo>
                                  <a:pt x="11341" y="0"/>
                                </a:moveTo>
                                <a:cubicBezTo>
                                  <a:pt x="17602" y="0"/>
                                  <a:pt x="22695" y="4838"/>
                                  <a:pt x="22695" y="10795"/>
                                </a:cubicBezTo>
                                <a:cubicBezTo>
                                  <a:pt x="22695" y="16764"/>
                                  <a:pt x="17602" y="21603"/>
                                  <a:pt x="11341" y="21603"/>
                                </a:cubicBezTo>
                                <a:cubicBezTo>
                                  <a:pt x="5080" y="21603"/>
                                  <a:pt x="0" y="16764"/>
                                  <a:pt x="0" y="10795"/>
                                </a:cubicBezTo>
                                <a:cubicBezTo>
                                  <a:pt x="0" y="4838"/>
                                  <a:pt x="5080" y="0"/>
                                  <a:pt x="11341" y="0"/>
                                </a:cubicBezTo>
                                <a:close/>
                              </a:path>
                            </a:pathLst>
                          </a:custGeom>
                          <a:ln w="0" cap="rnd">
                            <a:round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53AE39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39353" name="Shape 39353"/>
                        <wps:cNvSpPr/>
                        <wps:spPr>
                          <a:xfrm>
                            <a:off x="1203739" y="614494"/>
                            <a:ext cx="22695" cy="21603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22695" h="21603">
                                <a:moveTo>
                                  <a:pt x="11354" y="0"/>
                                </a:moveTo>
                                <a:cubicBezTo>
                                  <a:pt x="17615" y="0"/>
                                  <a:pt x="22695" y="4838"/>
                                  <a:pt x="22695" y="10795"/>
                                </a:cubicBezTo>
                                <a:cubicBezTo>
                                  <a:pt x="22695" y="16764"/>
                                  <a:pt x="17615" y="21603"/>
                                  <a:pt x="11354" y="21603"/>
                                </a:cubicBezTo>
                                <a:cubicBezTo>
                                  <a:pt x="5093" y="21603"/>
                                  <a:pt x="0" y="16764"/>
                                  <a:pt x="0" y="10795"/>
                                </a:cubicBezTo>
                                <a:cubicBezTo>
                                  <a:pt x="0" y="4838"/>
                                  <a:pt x="5093" y="0"/>
                                  <a:pt x="11354" y="0"/>
                                </a:cubicBezTo>
                                <a:close/>
                              </a:path>
                            </a:pathLst>
                          </a:custGeom>
                          <a:ln w="0" cap="rnd">
                            <a:round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53AE39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39354" name="Shape 39354"/>
                        <wps:cNvSpPr/>
                        <wps:spPr>
                          <a:xfrm>
                            <a:off x="1260465" y="621547"/>
                            <a:ext cx="22695" cy="21603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22695" h="21603">
                                <a:moveTo>
                                  <a:pt x="11354" y="0"/>
                                </a:moveTo>
                                <a:cubicBezTo>
                                  <a:pt x="17615" y="0"/>
                                  <a:pt x="22695" y="4838"/>
                                  <a:pt x="22695" y="10808"/>
                                </a:cubicBezTo>
                                <a:cubicBezTo>
                                  <a:pt x="22695" y="16764"/>
                                  <a:pt x="17615" y="21603"/>
                                  <a:pt x="11354" y="21603"/>
                                </a:cubicBezTo>
                                <a:cubicBezTo>
                                  <a:pt x="5093" y="21603"/>
                                  <a:pt x="0" y="16764"/>
                                  <a:pt x="0" y="10808"/>
                                </a:cubicBezTo>
                                <a:cubicBezTo>
                                  <a:pt x="0" y="4838"/>
                                  <a:pt x="5093" y="0"/>
                                  <a:pt x="11354" y="0"/>
                                </a:cubicBezTo>
                                <a:close/>
                              </a:path>
                            </a:pathLst>
                          </a:custGeom>
                          <a:ln w="0" cap="rnd">
                            <a:round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53AE39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39355" name="Shape 39355"/>
                        <wps:cNvSpPr/>
                        <wps:spPr>
                          <a:xfrm>
                            <a:off x="1317684" y="633375"/>
                            <a:ext cx="22695" cy="21603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22695" h="21603">
                                <a:moveTo>
                                  <a:pt x="11354" y="0"/>
                                </a:moveTo>
                                <a:cubicBezTo>
                                  <a:pt x="17615" y="0"/>
                                  <a:pt x="22695" y="4838"/>
                                  <a:pt x="22695" y="10808"/>
                                </a:cubicBezTo>
                                <a:cubicBezTo>
                                  <a:pt x="22695" y="16764"/>
                                  <a:pt x="17615" y="21603"/>
                                  <a:pt x="11354" y="21603"/>
                                </a:cubicBezTo>
                                <a:cubicBezTo>
                                  <a:pt x="5080" y="21603"/>
                                  <a:pt x="0" y="16764"/>
                                  <a:pt x="0" y="10808"/>
                                </a:cubicBezTo>
                                <a:cubicBezTo>
                                  <a:pt x="0" y="4838"/>
                                  <a:pt x="5080" y="0"/>
                                  <a:pt x="11354" y="0"/>
                                </a:cubicBezTo>
                                <a:close/>
                              </a:path>
                            </a:pathLst>
                          </a:custGeom>
                          <a:ln w="0" cap="rnd">
                            <a:round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53AE39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39356" name="Shape 39356"/>
                        <wps:cNvSpPr/>
                        <wps:spPr>
                          <a:xfrm>
                            <a:off x="1374741" y="640745"/>
                            <a:ext cx="22682" cy="21603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22682" h="21603">
                                <a:moveTo>
                                  <a:pt x="11341" y="0"/>
                                </a:moveTo>
                                <a:cubicBezTo>
                                  <a:pt x="17615" y="0"/>
                                  <a:pt x="22682" y="4838"/>
                                  <a:pt x="22682" y="10808"/>
                                </a:cubicBezTo>
                                <a:cubicBezTo>
                                  <a:pt x="22682" y="16764"/>
                                  <a:pt x="17615" y="21603"/>
                                  <a:pt x="11341" y="21603"/>
                                </a:cubicBezTo>
                                <a:cubicBezTo>
                                  <a:pt x="5080" y="21603"/>
                                  <a:pt x="0" y="16764"/>
                                  <a:pt x="0" y="10808"/>
                                </a:cubicBezTo>
                                <a:cubicBezTo>
                                  <a:pt x="0" y="4838"/>
                                  <a:pt x="5080" y="0"/>
                                  <a:pt x="11341" y="0"/>
                                </a:cubicBezTo>
                                <a:close/>
                              </a:path>
                            </a:pathLst>
                          </a:custGeom>
                          <a:ln w="0" cap="rnd">
                            <a:round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53AE39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39357" name="Shape 39357"/>
                        <wps:cNvSpPr/>
                        <wps:spPr>
                          <a:xfrm>
                            <a:off x="1432057" y="650764"/>
                            <a:ext cx="22695" cy="2159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22695" h="21590">
                                <a:moveTo>
                                  <a:pt x="11341" y="0"/>
                                </a:moveTo>
                                <a:cubicBezTo>
                                  <a:pt x="17602" y="0"/>
                                  <a:pt x="22695" y="4826"/>
                                  <a:pt x="22695" y="10795"/>
                                </a:cubicBezTo>
                                <a:cubicBezTo>
                                  <a:pt x="22695" y="16764"/>
                                  <a:pt x="17602" y="21590"/>
                                  <a:pt x="11341" y="21590"/>
                                </a:cubicBezTo>
                                <a:cubicBezTo>
                                  <a:pt x="5080" y="21590"/>
                                  <a:pt x="0" y="16764"/>
                                  <a:pt x="0" y="10795"/>
                                </a:cubicBezTo>
                                <a:cubicBezTo>
                                  <a:pt x="0" y="4826"/>
                                  <a:pt x="5080" y="0"/>
                                  <a:pt x="11341" y="0"/>
                                </a:cubicBezTo>
                                <a:close/>
                              </a:path>
                            </a:pathLst>
                          </a:custGeom>
                          <a:ln w="0" cap="rnd">
                            <a:round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53AE39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39358" name="Shape 39358"/>
                        <wps:cNvSpPr/>
                        <wps:spPr>
                          <a:xfrm>
                            <a:off x="1488868" y="664930"/>
                            <a:ext cx="22695" cy="21603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22695" h="21603">
                                <a:moveTo>
                                  <a:pt x="11341" y="0"/>
                                </a:moveTo>
                                <a:cubicBezTo>
                                  <a:pt x="17602" y="0"/>
                                  <a:pt x="22695" y="4838"/>
                                  <a:pt x="22695" y="10795"/>
                                </a:cubicBezTo>
                                <a:cubicBezTo>
                                  <a:pt x="22695" y="16764"/>
                                  <a:pt x="17602" y="21603"/>
                                  <a:pt x="11341" y="21603"/>
                                </a:cubicBezTo>
                                <a:cubicBezTo>
                                  <a:pt x="5080" y="21603"/>
                                  <a:pt x="0" y="16764"/>
                                  <a:pt x="0" y="10795"/>
                                </a:cubicBezTo>
                                <a:cubicBezTo>
                                  <a:pt x="0" y="4838"/>
                                  <a:pt x="5080" y="0"/>
                                  <a:pt x="11341" y="0"/>
                                </a:cubicBezTo>
                                <a:close/>
                              </a:path>
                            </a:pathLst>
                          </a:custGeom>
                          <a:ln w="0" cap="rnd">
                            <a:round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53AE39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39359" name="Shape 39359"/>
                        <wps:cNvSpPr/>
                        <wps:spPr>
                          <a:xfrm>
                            <a:off x="1545647" y="676454"/>
                            <a:ext cx="22682" cy="21603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22682" h="21603">
                                <a:moveTo>
                                  <a:pt x="11341" y="0"/>
                                </a:moveTo>
                                <a:cubicBezTo>
                                  <a:pt x="17602" y="0"/>
                                  <a:pt x="22682" y="4838"/>
                                  <a:pt x="22682" y="10808"/>
                                </a:cubicBezTo>
                                <a:cubicBezTo>
                                  <a:pt x="22682" y="16764"/>
                                  <a:pt x="17602" y="21603"/>
                                  <a:pt x="11341" y="21603"/>
                                </a:cubicBezTo>
                                <a:cubicBezTo>
                                  <a:pt x="5080" y="21603"/>
                                  <a:pt x="0" y="16764"/>
                                  <a:pt x="0" y="10808"/>
                                </a:cubicBezTo>
                                <a:cubicBezTo>
                                  <a:pt x="0" y="4838"/>
                                  <a:pt x="5080" y="0"/>
                                  <a:pt x="11341" y="0"/>
                                </a:cubicBezTo>
                                <a:close/>
                              </a:path>
                            </a:pathLst>
                          </a:custGeom>
                          <a:ln w="0" cap="rnd">
                            <a:round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53AE39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39360" name="Shape 39360"/>
                        <wps:cNvSpPr/>
                        <wps:spPr>
                          <a:xfrm>
                            <a:off x="1602689" y="695007"/>
                            <a:ext cx="22682" cy="21603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22682" h="21603">
                                <a:moveTo>
                                  <a:pt x="11341" y="0"/>
                                </a:moveTo>
                                <a:cubicBezTo>
                                  <a:pt x="17602" y="0"/>
                                  <a:pt x="22682" y="4838"/>
                                  <a:pt x="22682" y="10795"/>
                                </a:cubicBezTo>
                                <a:cubicBezTo>
                                  <a:pt x="22682" y="16764"/>
                                  <a:pt x="17602" y="21603"/>
                                  <a:pt x="11341" y="21603"/>
                                </a:cubicBezTo>
                                <a:cubicBezTo>
                                  <a:pt x="5080" y="21603"/>
                                  <a:pt x="0" y="16764"/>
                                  <a:pt x="0" y="10795"/>
                                </a:cubicBezTo>
                                <a:cubicBezTo>
                                  <a:pt x="0" y="4838"/>
                                  <a:pt x="5080" y="0"/>
                                  <a:pt x="11341" y="0"/>
                                </a:cubicBezTo>
                                <a:close/>
                              </a:path>
                            </a:pathLst>
                          </a:custGeom>
                          <a:ln w="0" cap="rnd">
                            <a:round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53AE39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39361" name="Shape 39361"/>
                        <wps:cNvSpPr/>
                        <wps:spPr>
                          <a:xfrm>
                            <a:off x="1660139" y="704605"/>
                            <a:ext cx="22682" cy="21603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22682" h="21603">
                                <a:moveTo>
                                  <a:pt x="11341" y="0"/>
                                </a:moveTo>
                                <a:cubicBezTo>
                                  <a:pt x="17602" y="0"/>
                                  <a:pt x="22682" y="4838"/>
                                  <a:pt x="22682" y="10795"/>
                                </a:cubicBezTo>
                                <a:cubicBezTo>
                                  <a:pt x="22682" y="16764"/>
                                  <a:pt x="17602" y="21603"/>
                                  <a:pt x="11341" y="21603"/>
                                </a:cubicBezTo>
                                <a:cubicBezTo>
                                  <a:pt x="5067" y="21603"/>
                                  <a:pt x="0" y="16764"/>
                                  <a:pt x="0" y="10795"/>
                                </a:cubicBezTo>
                                <a:cubicBezTo>
                                  <a:pt x="0" y="4838"/>
                                  <a:pt x="5067" y="0"/>
                                  <a:pt x="11341" y="0"/>
                                </a:cubicBezTo>
                                <a:close/>
                              </a:path>
                            </a:pathLst>
                          </a:custGeom>
                          <a:ln w="0" cap="rnd">
                            <a:round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53AE39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39362" name="Shape 39362"/>
                        <wps:cNvSpPr/>
                        <wps:spPr>
                          <a:xfrm>
                            <a:off x="1717789" y="722745"/>
                            <a:ext cx="22682" cy="21603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22682" h="21603">
                                <a:moveTo>
                                  <a:pt x="11341" y="0"/>
                                </a:moveTo>
                                <a:cubicBezTo>
                                  <a:pt x="17602" y="0"/>
                                  <a:pt x="22682" y="4838"/>
                                  <a:pt x="22682" y="10795"/>
                                </a:cubicBezTo>
                                <a:cubicBezTo>
                                  <a:pt x="22682" y="16764"/>
                                  <a:pt x="17602" y="21603"/>
                                  <a:pt x="11341" y="21603"/>
                                </a:cubicBezTo>
                                <a:cubicBezTo>
                                  <a:pt x="5067" y="21603"/>
                                  <a:pt x="0" y="16764"/>
                                  <a:pt x="0" y="10795"/>
                                </a:cubicBezTo>
                                <a:cubicBezTo>
                                  <a:pt x="0" y="4838"/>
                                  <a:pt x="5067" y="0"/>
                                  <a:pt x="11341" y="0"/>
                                </a:cubicBezTo>
                                <a:close/>
                              </a:path>
                            </a:pathLst>
                          </a:custGeom>
                          <a:ln w="0" cap="rnd">
                            <a:round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53AE39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39363" name="Shape 39363"/>
                        <wps:cNvSpPr/>
                        <wps:spPr>
                          <a:xfrm>
                            <a:off x="1773874" y="743147"/>
                            <a:ext cx="22682" cy="21603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22682" h="21603">
                                <a:moveTo>
                                  <a:pt x="11341" y="0"/>
                                </a:moveTo>
                                <a:cubicBezTo>
                                  <a:pt x="17602" y="0"/>
                                  <a:pt x="22682" y="4838"/>
                                  <a:pt x="22682" y="10795"/>
                                </a:cubicBezTo>
                                <a:cubicBezTo>
                                  <a:pt x="22682" y="16764"/>
                                  <a:pt x="17602" y="21603"/>
                                  <a:pt x="11341" y="21603"/>
                                </a:cubicBezTo>
                                <a:cubicBezTo>
                                  <a:pt x="5067" y="21603"/>
                                  <a:pt x="0" y="16764"/>
                                  <a:pt x="0" y="10795"/>
                                </a:cubicBezTo>
                                <a:cubicBezTo>
                                  <a:pt x="0" y="4838"/>
                                  <a:pt x="5067" y="0"/>
                                  <a:pt x="11341" y="0"/>
                                </a:cubicBezTo>
                                <a:close/>
                              </a:path>
                            </a:pathLst>
                          </a:custGeom>
                          <a:ln w="0" cap="rnd">
                            <a:round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53AE39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39364" name="Shape 39364"/>
                        <wps:cNvSpPr/>
                        <wps:spPr>
                          <a:xfrm>
                            <a:off x="1830822" y="760340"/>
                            <a:ext cx="22682" cy="21603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22682" h="21603">
                                <a:moveTo>
                                  <a:pt x="11341" y="0"/>
                                </a:moveTo>
                                <a:cubicBezTo>
                                  <a:pt x="17602" y="0"/>
                                  <a:pt x="22682" y="4838"/>
                                  <a:pt x="22682" y="10795"/>
                                </a:cubicBezTo>
                                <a:cubicBezTo>
                                  <a:pt x="22682" y="16764"/>
                                  <a:pt x="17602" y="21603"/>
                                  <a:pt x="11341" y="21603"/>
                                </a:cubicBezTo>
                                <a:cubicBezTo>
                                  <a:pt x="5080" y="21603"/>
                                  <a:pt x="0" y="16764"/>
                                  <a:pt x="0" y="10795"/>
                                </a:cubicBezTo>
                                <a:cubicBezTo>
                                  <a:pt x="0" y="4838"/>
                                  <a:pt x="5080" y="0"/>
                                  <a:pt x="11341" y="0"/>
                                </a:cubicBezTo>
                                <a:close/>
                              </a:path>
                            </a:pathLst>
                          </a:custGeom>
                          <a:ln w="0" cap="rnd">
                            <a:round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53AE39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39365" name="Shape 39365"/>
                        <wps:cNvSpPr/>
                        <wps:spPr>
                          <a:xfrm>
                            <a:off x="1888140" y="765067"/>
                            <a:ext cx="22695" cy="21603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22695" h="21603">
                                <a:moveTo>
                                  <a:pt x="11354" y="0"/>
                                </a:moveTo>
                                <a:cubicBezTo>
                                  <a:pt x="17615" y="0"/>
                                  <a:pt x="22695" y="4838"/>
                                  <a:pt x="22695" y="10795"/>
                                </a:cubicBezTo>
                                <a:cubicBezTo>
                                  <a:pt x="22695" y="16764"/>
                                  <a:pt x="17615" y="21603"/>
                                  <a:pt x="11354" y="21603"/>
                                </a:cubicBezTo>
                                <a:cubicBezTo>
                                  <a:pt x="5080" y="21603"/>
                                  <a:pt x="0" y="16764"/>
                                  <a:pt x="0" y="10795"/>
                                </a:cubicBezTo>
                                <a:cubicBezTo>
                                  <a:pt x="0" y="4838"/>
                                  <a:pt x="5080" y="0"/>
                                  <a:pt x="11354" y="0"/>
                                </a:cubicBezTo>
                                <a:close/>
                              </a:path>
                            </a:pathLst>
                          </a:custGeom>
                          <a:ln w="0" cap="rnd">
                            <a:round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53AE39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39366" name="Shape 39366"/>
                        <wps:cNvSpPr/>
                        <wps:spPr>
                          <a:xfrm>
                            <a:off x="1945740" y="757508"/>
                            <a:ext cx="21590" cy="21603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21590" h="21603">
                                <a:moveTo>
                                  <a:pt x="10795" y="0"/>
                                </a:moveTo>
                                <a:cubicBezTo>
                                  <a:pt x="16751" y="0"/>
                                  <a:pt x="21590" y="4838"/>
                                  <a:pt x="21590" y="10795"/>
                                </a:cubicBezTo>
                                <a:cubicBezTo>
                                  <a:pt x="21590" y="16764"/>
                                  <a:pt x="16751" y="21603"/>
                                  <a:pt x="10795" y="21603"/>
                                </a:cubicBezTo>
                                <a:cubicBezTo>
                                  <a:pt x="4826" y="21603"/>
                                  <a:pt x="0" y="16764"/>
                                  <a:pt x="0" y="10795"/>
                                </a:cubicBezTo>
                                <a:cubicBezTo>
                                  <a:pt x="0" y="4838"/>
                                  <a:pt x="4826" y="0"/>
                                  <a:pt x="10795" y="0"/>
                                </a:cubicBezTo>
                                <a:close/>
                              </a:path>
                            </a:pathLst>
                          </a:custGeom>
                          <a:ln w="0" cap="rnd">
                            <a:round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53AE39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39367" name="Shape 39367"/>
                        <wps:cNvSpPr/>
                        <wps:spPr>
                          <a:xfrm>
                            <a:off x="2002732" y="738424"/>
                            <a:ext cx="21590" cy="21603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21590" h="21603">
                                <a:moveTo>
                                  <a:pt x="10795" y="0"/>
                                </a:moveTo>
                                <a:cubicBezTo>
                                  <a:pt x="16751" y="0"/>
                                  <a:pt x="21590" y="4838"/>
                                  <a:pt x="21590" y="10795"/>
                                </a:cubicBezTo>
                                <a:cubicBezTo>
                                  <a:pt x="21590" y="16764"/>
                                  <a:pt x="16751" y="21603"/>
                                  <a:pt x="10795" y="21603"/>
                                </a:cubicBezTo>
                                <a:cubicBezTo>
                                  <a:pt x="4826" y="21603"/>
                                  <a:pt x="0" y="16764"/>
                                  <a:pt x="0" y="10795"/>
                                </a:cubicBezTo>
                                <a:cubicBezTo>
                                  <a:pt x="0" y="4838"/>
                                  <a:pt x="4826" y="0"/>
                                  <a:pt x="10795" y="0"/>
                                </a:cubicBezTo>
                                <a:close/>
                              </a:path>
                            </a:pathLst>
                          </a:custGeom>
                          <a:ln w="0" cap="rnd">
                            <a:round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53AE39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39368" name="Shape 39368"/>
                        <wps:cNvSpPr/>
                        <wps:spPr>
                          <a:xfrm>
                            <a:off x="2061044" y="716319"/>
                            <a:ext cx="21590" cy="21603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21590" h="21603">
                                <a:moveTo>
                                  <a:pt x="10795" y="0"/>
                                </a:moveTo>
                                <a:cubicBezTo>
                                  <a:pt x="16764" y="0"/>
                                  <a:pt x="21590" y="4838"/>
                                  <a:pt x="21590" y="10795"/>
                                </a:cubicBezTo>
                                <a:cubicBezTo>
                                  <a:pt x="21590" y="16764"/>
                                  <a:pt x="16764" y="21603"/>
                                  <a:pt x="10795" y="21603"/>
                                </a:cubicBezTo>
                                <a:cubicBezTo>
                                  <a:pt x="4839" y="21603"/>
                                  <a:pt x="0" y="16764"/>
                                  <a:pt x="0" y="10795"/>
                                </a:cubicBezTo>
                                <a:cubicBezTo>
                                  <a:pt x="0" y="4838"/>
                                  <a:pt x="4839" y="0"/>
                                  <a:pt x="10795" y="0"/>
                                </a:cubicBezTo>
                                <a:close/>
                              </a:path>
                            </a:pathLst>
                          </a:custGeom>
                          <a:ln w="0" cap="rnd">
                            <a:round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53AE39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39369" name="Shape 39369"/>
                        <wps:cNvSpPr/>
                        <wps:spPr>
                          <a:xfrm>
                            <a:off x="2116538" y="690994"/>
                            <a:ext cx="21590" cy="21603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21590" h="21603">
                                <a:moveTo>
                                  <a:pt x="10795" y="0"/>
                                </a:moveTo>
                                <a:cubicBezTo>
                                  <a:pt x="16764" y="0"/>
                                  <a:pt x="21590" y="4838"/>
                                  <a:pt x="21590" y="10795"/>
                                </a:cubicBezTo>
                                <a:cubicBezTo>
                                  <a:pt x="21590" y="16764"/>
                                  <a:pt x="16764" y="21603"/>
                                  <a:pt x="10795" y="21603"/>
                                </a:cubicBezTo>
                                <a:cubicBezTo>
                                  <a:pt x="4826" y="21603"/>
                                  <a:pt x="0" y="16764"/>
                                  <a:pt x="0" y="10795"/>
                                </a:cubicBezTo>
                                <a:cubicBezTo>
                                  <a:pt x="0" y="4838"/>
                                  <a:pt x="4826" y="0"/>
                                  <a:pt x="10795" y="0"/>
                                </a:cubicBezTo>
                                <a:close/>
                              </a:path>
                            </a:pathLst>
                          </a:custGeom>
                          <a:ln w="0" cap="rnd">
                            <a:round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53AE39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39370" name="Shape 39370"/>
                        <wps:cNvSpPr/>
                        <wps:spPr>
                          <a:xfrm>
                            <a:off x="2173561" y="662284"/>
                            <a:ext cx="21603" cy="21603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21603" h="21603">
                                <a:moveTo>
                                  <a:pt x="10808" y="0"/>
                                </a:moveTo>
                                <a:cubicBezTo>
                                  <a:pt x="16777" y="0"/>
                                  <a:pt x="21603" y="4838"/>
                                  <a:pt x="21603" y="10808"/>
                                </a:cubicBezTo>
                                <a:cubicBezTo>
                                  <a:pt x="21603" y="16764"/>
                                  <a:pt x="16777" y="21603"/>
                                  <a:pt x="10808" y="21603"/>
                                </a:cubicBezTo>
                                <a:cubicBezTo>
                                  <a:pt x="4839" y="21603"/>
                                  <a:pt x="0" y="16764"/>
                                  <a:pt x="0" y="10808"/>
                                </a:cubicBezTo>
                                <a:cubicBezTo>
                                  <a:pt x="0" y="4838"/>
                                  <a:pt x="4839" y="0"/>
                                  <a:pt x="10808" y="0"/>
                                </a:cubicBezTo>
                                <a:close/>
                              </a:path>
                            </a:pathLst>
                          </a:custGeom>
                          <a:ln w="0" cap="rnd">
                            <a:round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53AE39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39371" name="Shape 39371"/>
                        <wps:cNvSpPr/>
                        <wps:spPr>
                          <a:xfrm>
                            <a:off x="2232264" y="631115"/>
                            <a:ext cx="21590" cy="2159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21590" h="21590">
                                <a:moveTo>
                                  <a:pt x="10795" y="0"/>
                                </a:moveTo>
                                <a:cubicBezTo>
                                  <a:pt x="16764" y="0"/>
                                  <a:pt x="21590" y="4826"/>
                                  <a:pt x="21590" y="10795"/>
                                </a:cubicBezTo>
                                <a:cubicBezTo>
                                  <a:pt x="21590" y="16764"/>
                                  <a:pt x="16764" y="21590"/>
                                  <a:pt x="10795" y="21590"/>
                                </a:cubicBezTo>
                                <a:cubicBezTo>
                                  <a:pt x="4826" y="21590"/>
                                  <a:pt x="0" y="16764"/>
                                  <a:pt x="0" y="10795"/>
                                </a:cubicBezTo>
                                <a:cubicBezTo>
                                  <a:pt x="0" y="4826"/>
                                  <a:pt x="4826" y="0"/>
                                  <a:pt x="10795" y="0"/>
                                </a:cubicBezTo>
                                <a:close/>
                              </a:path>
                            </a:pathLst>
                          </a:custGeom>
                          <a:ln w="0" cap="rnd">
                            <a:round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53AE39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39372" name="Shape 39372"/>
                        <wps:cNvSpPr/>
                        <wps:spPr>
                          <a:xfrm>
                            <a:off x="2289347" y="594268"/>
                            <a:ext cx="21603" cy="21603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21603" h="21603">
                                <a:moveTo>
                                  <a:pt x="10808" y="0"/>
                                </a:moveTo>
                                <a:cubicBezTo>
                                  <a:pt x="16777" y="0"/>
                                  <a:pt x="21603" y="4838"/>
                                  <a:pt x="21603" y="10795"/>
                                </a:cubicBezTo>
                                <a:cubicBezTo>
                                  <a:pt x="21603" y="16764"/>
                                  <a:pt x="16777" y="21603"/>
                                  <a:pt x="10808" y="21603"/>
                                </a:cubicBezTo>
                                <a:cubicBezTo>
                                  <a:pt x="4839" y="21603"/>
                                  <a:pt x="0" y="16764"/>
                                  <a:pt x="0" y="10795"/>
                                </a:cubicBezTo>
                                <a:cubicBezTo>
                                  <a:pt x="0" y="4838"/>
                                  <a:pt x="4839" y="0"/>
                                  <a:pt x="10808" y="0"/>
                                </a:cubicBezTo>
                                <a:close/>
                              </a:path>
                            </a:pathLst>
                          </a:custGeom>
                          <a:ln w="0" cap="rnd">
                            <a:round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53AE39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39373" name="Shape 39373"/>
                        <wps:cNvSpPr/>
                        <wps:spPr>
                          <a:xfrm>
                            <a:off x="2346420" y="550436"/>
                            <a:ext cx="21590" cy="21603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21590" h="21603">
                                <a:moveTo>
                                  <a:pt x="10795" y="0"/>
                                </a:moveTo>
                                <a:cubicBezTo>
                                  <a:pt x="16764" y="0"/>
                                  <a:pt x="21590" y="4838"/>
                                  <a:pt x="21590" y="10808"/>
                                </a:cubicBezTo>
                                <a:cubicBezTo>
                                  <a:pt x="21590" y="16764"/>
                                  <a:pt x="16764" y="21603"/>
                                  <a:pt x="10795" y="21603"/>
                                </a:cubicBezTo>
                                <a:cubicBezTo>
                                  <a:pt x="4826" y="21603"/>
                                  <a:pt x="0" y="16764"/>
                                  <a:pt x="0" y="10808"/>
                                </a:cubicBezTo>
                                <a:cubicBezTo>
                                  <a:pt x="0" y="4838"/>
                                  <a:pt x="4826" y="0"/>
                                  <a:pt x="10795" y="0"/>
                                </a:cubicBezTo>
                                <a:close/>
                              </a:path>
                            </a:pathLst>
                          </a:custGeom>
                          <a:ln w="0" cap="rnd">
                            <a:round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53AE39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39374" name="Shape 39374"/>
                        <wps:cNvSpPr/>
                        <wps:spPr>
                          <a:xfrm>
                            <a:off x="2401720" y="506792"/>
                            <a:ext cx="21590" cy="21603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21590" h="21603">
                                <a:moveTo>
                                  <a:pt x="10795" y="0"/>
                                </a:moveTo>
                                <a:cubicBezTo>
                                  <a:pt x="16764" y="0"/>
                                  <a:pt x="21590" y="4838"/>
                                  <a:pt x="21590" y="10808"/>
                                </a:cubicBezTo>
                                <a:cubicBezTo>
                                  <a:pt x="21590" y="16764"/>
                                  <a:pt x="16764" y="21603"/>
                                  <a:pt x="10795" y="21603"/>
                                </a:cubicBezTo>
                                <a:cubicBezTo>
                                  <a:pt x="4826" y="21603"/>
                                  <a:pt x="0" y="16764"/>
                                  <a:pt x="0" y="10808"/>
                                </a:cubicBezTo>
                                <a:cubicBezTo>
                                  <a:pt x="0" y="4838"/>
                                  <a:pt x="4826" y="0"/>
                                  <a:pt x="10795" y="0"/>
                                </a:cubicBezTo>
                                <a:close/>
                              </a:path>
                            </a:pathLst>
                          </a:custGeom>
                          <a:ln w="0" cap="rnd">
                            <a:round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53AE39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39375" name="Shape 39375"/>
                        <wps:cNvSpPr/>
                        <wps:spPr>
                          <a:xfrm>
                            <a:off x="1090013" y="1017409"/>
                            <a:ext cx="22695" cy="21603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22695" h="21603">
                                <a:moveTo>
                                  <a:pt x="11341" y="0"/>
                                </a:moveTo>
                                <a:cubicBezTo>
                                  <a:pt x="17615" y="0"/>
                                  <a:pt x="22695" y="4838"/>
                                  <a:pt x="22695" y="10795"/>
                                </a:cubicBezTo>
                                <a:cubicBezTo>
                                  <a:pt x="22695" y="16764"/>
                                  <a:pt x="17615" y="21603"/>
                                  <a:pt x="11341" y="21603"/>
                                </a:cubicBezTo>
                                <a:cubicBezTo>
                                  <a:pt x="5080" y="21603"/>
                                  <a:pt x="0" y="16764"/>
                                  <a:pt x="0" y="10795"/>
                                </a:cubicBezTo>
                                <a:cubicBezTo>
                                  <a:pt x="0" y="4838"/>
                                  <a:pt x="5080" y="0"/>
                                  <a:pt x="11341" y="0"/>
                                </a:cubicBezTo>
                                <a:close/>
                              </a:path>
                            </a:pathLst>
                          </a:custGeom>
                          <a:ln w="0" cap="rnd">
                            <a:round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F9B001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39376" name="Shape 39376"/>
                        <wps:cNvSpPr/>
                        <wps:spPr>
                          <a:xfrm>
                            <a:off x="1146988" y="992756"/>
                            <a:ext cx="22695" cy="21603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22695" h="21603">
                                <a:moveTo>
                                  <a:pt x="11341" y="0"/>
                                </a:moveTo>
                                <a:cubicBezTo>
                                  <a:pt x="17602" y="0"/>
                                  <a:pt x="22695" y="4838"/>
                                  <a:pt x="22695" y="10795"/>
                                </a:cubicBezTo>
                                <a:cubicBezTo>
                                  <a:pt x="22695" y="16764"/>
                                  <a:pt x="17602" y="21603"/>
                                  <a:pt x="11341" y="21603"/>
                                </a:cubicBezTo>
                                <a:cubicBezTo>
                                  <a:pt x="5080" y="21603"/>
                                  <a:pt x="0" y="16764"/>
                                  <a:pt x="0" y="10795"/>
                                </a:cubicBezTo>
                                <a:cubicBezTo>
                                  <a:pt x="0" y="4838"/>
                                  <a:pt x="5080" y="0"/>
                                  <a:pt x="11341" y="0"/>
                                </a:cubicBezTo>
                                <a:close/>
                              </a:path>
                            </a:pathLst>
                          </a:custGeom>
                          <a:ln w="0" cap="rnd">
                            <a:round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F9B001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39377" name="Shape 39377"/>
                        <wps:cNvSpPr/>
                        <wps:spPr>
                          <a:xfrm>
                            <a:off x="1203739" y="968101"/>
                            <a:ext cx="22695" cy="21603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22695" h="21603">
                                <a:moveTo>
                                  <a:pt x="11354" y="0"/>
                                </a:moveTo>
                                <a:cubicBezTo>
                                  <a:pt x="17615" y="0"/>
                                  <a:pt x="22695" y="4838"/>
                                  <a:pt x="22695" y="10795"/>
                                </a:cubicBezTo>
                                <a:cubicBezTo>
                                  <a:pt x="22695" y="16764"/>
                                  <a:pt x="17615" y="21603"/>
                                  <a:pt x="11354" y="21603"/>
                                </a:cubicBezTo>
                                <a:cubicBezTo>
                                  <a:pt x="5093" y="21603"/>
                                  <a:pt x="0" y="16764"/>
                                  <a:pt x="0" y="10795"/>
                                </a:cubicBezTo>
                                <a:cubicBezTo>
                                  <a:pt x="0" y="4838"/>
                                  <a:pt x="5093" y="0"/>
                                  <a:pt x="11354" y="0"/>
                                </a:cubicBezTo>
                                <a:close/>
                              </a:path>
                            </a:pathLst>
                          </a:custGeom>
                          <a:ln w="0" cap="rnd">
                            <a:round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F9B001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39378" name="Shape 39378"/>
                        <wps:cNvSpPr/>
                        <wps:spPr>
                          <a:xfrm>
                            <a:off x="1260465" y="938897"/>
                            <a:ext cx="22695" cy="21603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22695" h="21603">
                                <a:moveTo>
                                  <a:pt x="11354" y="0"/>
                                </a:moveTo>
                                <a:cubicBezTo>
                                  <a:pt x="17615" y="0"/>
                                  <a:pt x="22695" y="4838"/>
                                  <a:pt x="22695" y="10795"/>
                                </a:cubicBezTo>
                                <a:cubicBezTo>
                                  <a:pt x="22695" y="16764"/>
                                  <a:pt x="17615" y="21603"/>
                                  <a:pt x="11354" y="21603"/>
                                </a:cubicBezTo>
                                <a:cubicBezTo>
                                  <a:pt x="5093" y="21603"/>
                                  <a:pt x="0" y="16764"/>
                                  <a:pt x="0" y="10795"/>
                                </a:cubicBezTo>
                                <a:cubicBezTo>
                                  <a:pt x="0" y="4838"/>
                                  <a:pt x="5093" y="0"/>
                                  <a:pt x="11354" y="0"/>
                                </a:cubicBezTo>
                                <a:close/>
                              </a:path>
                            </a:pathLst>
                          </a:custGeom>
                          <a:ln w="0" cap="rnd">
                            <a:round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F9B001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39379" name="Shape 39379"/>
                        <wps:cNvSpPr/>
                        <wps:spPr>
                          <a:xfrm>
                            <a:off x="1317684" y="903704"/>
                            <a:ext cx="22695" cy="21603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22695" h="21603">
                                <a:moveTo>
                                  <a:pt x="11354" y="0"/>
                                </a:moveTo>
                                <a:cubicBezTo>
                                  <a:pt x="17615" y="0"/>
                                  <a:pt x="22695" y="4838"/>
                                  <a:pt x="22695" y="10795"/>
                                </a:cubicBezTo>
                                <a:cubicBezTo>
                                  <a:pt x="22695" y="16764"/>
                                  <a:pt x="17615" y="21603"/>
                                  <a:pt x="11354" y="21603"/>
                                </a:cubicBezTo>
                                <a:cubicBezTo>
                                  <a:pt x="5080" y="21603"/>
                                  <a:pt x="0" y="16764"/>
                                  <a:pt x="0" y="10795"/>
                                </a:cubicBezTo>
                                <a:cubicBezTo>
                                  <a:pt x="0" y="4838"/>
                                  <a:pt x="5080" y="0"/>
                                  <a:pt x="11354" y="0"/>
                                </a:cubicBezTo>
                                <a:close/>
                              </a:path>
                            </a:pathLst>
                          </a:custGeom>
                          <a:ln w="0" cap="rnd">
                            <a:round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F9B001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39380" name="Shape 39380"/>
                        <wps:cNvSpPr/>
                        <wps:spPr>
                          <a:xfrm>
                            <a:off x="1374741" y="871386"/>
                            <a:ext cx="22682" cy="21603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22682" h="21603">
                                <a:moveTo>
                                  <a:pt x="11341" y="0"/>
                                </a:moveTo>
                                <a:cubicBezTo>
                                  <a:pt x="17615" y="0"/>
                                  <a:pt x="22682" y="4838"/>
                                  <a:pt x="22682" y="10808"/>
                                </a:cubicBezTo>
                                <a:cubicBezTo>
                                  <a:pt x="22682" y="16764"/>
                                  <a:pt x="17615" y="21603"/>
                                  <a:pt x="11341" y="21603"/>
                                </a:cubicBezTo>
                                <a:cubicBezTo>
                                  <a:pt x="5080" y="21603"/>
                                  <a:pt x="0" y="16764"/>
                                  <a:pt x="0" y="10808"/>
                                </a:cubicBezTo>
                                <a:cubicBezTo>
                                  <a:pt x="0" y="4838"/>
                                  <a:pt x="5080" y="0"/>
                                  <a:pt x="11341" y="0"/>
                                </a:cubicBezTo>
                                <a:close/>
                              </a:path>
                            </a:pathLst>
                          </a:custGeom>
                          <a:ln w="0" cap="rnd">
                            <a:round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F9B001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39381" name="Shape 39381"/>
                        <wps:cNvSpPr/>
                        <wps:spPr>
                          <a:xfrm>
                            <a:off x="1432057" y="842665"/>
                            <a:ext cx="22695" cy="21603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22695" h="21603">
                                <a:moveTo>
                                  <a:pt x="11341" y="0"/>
                                </a:moveTo>
                                <a:cubicBezTo>
                                  <a:pt x="17602" y="0"/>
                                  <a:pt x="22695" y="4838"/>
                                  <a:pt x="22695" y="10795"/>
                                </a:cubicBezTo>
                                <a:cubicBezTo>
                                  <a:pt x="22695" y="16764"/>
                                  <a:pt x="17602" y="21603"/>
                                  <a:pt x="11341" y="21603"/>
                                </a:cubicBezTo>
                                <a:cubicBezTo>
                                  <a:pt x="5080" y="21603"/>
                                  <a:pt x="0" y="16764"/>
                                  <a:pt x="0" y="10795"/>
                                </a:cubicBezTo>
                                <a:cubicBezTo>
                                  <a:pt x="0" y="4838"/>
                                  <a:pt x="5080" y="0"/>
                                  <a:pt x="11341" y="0"/>
                                </a:cubicBezTo>
                                <a:close/>
                              </a:path>
                            </a:pathLst>
                          </a:custGeom>
                          <a:ln w="0" cap="rnd">
                            <a:round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F9B001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39382" name="Shape 39382"/>
                        <wps:cNvSpPr/>
                        <wps:spPr>
                          <a:xfrm>
                            <a:off x="1488868" y="817527"/>
                            <a:ext cx="22695" cy="21603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22695" h="21603">
                                <a:moveTo>
                                  <a:pt x="11341" y="0"/>
                                </a:moveTo>
                                <a:cubicBezTo>
                                  <a:pt x="17602" y="0"/>
                                  <a:pt x="22695" y="4838"/>
                                  <a:pt x="22695" y="10808"/>
                                </a:cubicBezTo>
                                <a:cubicBezTo>
                                  <a:pt x="22695" y="16764"/>
                                  <a:pt x="17602" y="21603"/>
                                  <a:pt x="11341" y="21603"/>
                                </a:cubicBezTo>
                                <a:cubicBezTo>
                                  <a:pt x="5080" y="21603"/>
                                  <a:pt x="0" y="16764"/>
                                  <a:pt x="0" y="10808"/>
                                </a:cubicBezTo>
                                <a:cubicBezTo>
                                  <a:pt x="0" y="4838"/>
                                  <a:pt x="5080" y="0"/>
                                  <a:pt x="11341" y="0"/>
                                </a:cubicBezTo>
                                <a:close/>
                              </a:path>
                            </a:pathLst>
                          </a:custGeom>
                          <a:ln w="0" cap="rnd">
                            <a:round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F9B001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39383" name="Shape 39383"/>
                        <wps:cNvSpPr/>
                        <wps:spPr>
                          <a:xfrm>
                            <a:off x="1543574" y="801488"/>
                            <a:ext cx="22682" cy="21603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22682" h="21603">
                                <a:moveTo>
                                  <a:pt x="11341" y="0"/>
                                </a:moveTo>
                                <a:cubicBezTo>
                                  <a:pt x="17602" y="0"/>
                                  <a:pt x="22682" y="4838"/>
                                  <a:pt x="22682" y="10795"/>
                                </a:cubicBezTo>
                                <a:cubicBezTo>
                                  <a:pt x="22682" y="16764"/>
                                  <a:pt x="17602" y="21603"/>
                                  <a:pt x="11341" y="21603"/>
                                </a:cubicBezTo>
                                <a:cubicBezTo>
                                  <a:pt x="5067" y="21603"/>
                                  <a:pt x="0" y="16764"/>
                                  <a:pt x="0" y="10795"/>
                                </a:cubicBezTo>
                                <a:cubicBezTo>
                                  <a:pt x="0" y="4838"/>
                                  <a:pt x="5067" y="0"/>
                                  <a:pt x="11341" y="0"/>
                                </a:cubicBezTo>
                                <a:close/>
                              </a:path>
                            </a:pathLst>
                          </a:custGeom>
                          <a:ln w="0" cap="rnd">
                            <a:round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F9B001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39384" name="Shape 39384"/>
                        <wps:cNvSpPr/>
                        <wps:spPr>
                          <a:xfrm>
                            <a:off x="1603314" y="792153"/>
                            <a:ext cx="22695" cy="21603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22695" h="21603">
                                <a:moveTo>
                                  <a:pt x="11354" y="0"/>
                                </a:moveTo>
                                <a:cubicBezTo>
                                  <a:pt x="17615" y="0"/>
                                  <a:pt x="22695" y="4838"/>
                                  <a:pt x="22695" y="10795"/>
                                </a:cubicBezTo>
                                <a:cubicBezTo>
                                  <a:pt x="22695" y="16764"/>
                                  <a:pt x="17615" y="21603"/>
                                  <a:pt x="11354" y="21603"/>
                                </a:cubicBezTo>
                                <a:cubicBezTo>
                                  <a:pt x="5093" y="21603"/>
                                  <a:pt x="0" y="16764"/>
                                  <a:pt x="0" y="10795"/>
                                </a:cubicBezTo>
                                <a:cubicBezTo>
                                  <a:pt x="0" y="4838"/>
                                  <a:pt x="5093" y="0"/>
                                  <a:pt x="11354" y="0"/>
                                </a:cubicBezTo>
                                <a:close/>
                              </a:path>
                            </a:pathLst>
                          </a:custGeom>
                          <a:ln w="0" cap="rnd">
                            <a:round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F9B001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39385" name="Shape 39385"/>
                        <wps:cNvSpPr/>
                        <wps:spPr>
                          <a:xfrm>
                            <a:off x="1660139" y="785451"/>
                            <a:ext cx="22682" cy="21603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22682" h="21603">
                                <a:moveTo>
                                  <a:pt x="11341" y="0"/>
                                </a:moveTo>
                                <a:cubicBezTo>
                                  <a:pt x="17602" y="0"/>
                                  <a:pt x="22682" y="4838"/>
                                  <a:pt x="22682" y="10795"/>
                                </a:cubicBezTo>
                                <a:cubicBezTo>
                                  <a:pt x="22682" y="16764"/>
                                  <a:pt x="17602" y="21603"/>
                                  <a:pt x="11341" y="21603"/>
                                </a:cubicBezTo>
                                <a:cubicBezTo>
                                  <a:pt x="5067" y="21603"/>
                                  <a:pt x="0" y="16764"/>
                                  <a:pt x="0" y="10795"/>
                                </a:cubicBezTo>
                                <a:cubicBezTo>
                                  <a:pt x="0" y="4838"/>
                                  <a:pt x="5067" y="0"/>
                                  <a:pt x="11341" y="0"/>
                                </a:cubicBezTo>
                                <a:close/>
                              </a:path>
                            </a:pathLst>
                          </a:custGeom>
                          <a:ln w="0" cap="rnd">
                            <a:round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F9B001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39386" name="Shape 39386"/>
                        <wps:cNvSpPr/>
                        <wps:spPr>
                          <a:xfrm>
                            <a:off x="1717789" y="784734"/>
                            <a:ext cx="22682" cy="21603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22682" h="21603">
                                <a:moveTo>
                                  <a:pt x="11341" y="0"/>
                                </a:moveTo>
                                <a:cubicBezTo>
                                  <a:pt x="17602" y="0"/>
                                  <a:pt x="22682" y="4838"/>
                                  <a:pt x="22682" y="10795"/>
                                </a:cubicBezTo>
                                <a:cubicBezTo>
                                  <a:pt x="22682" y="16764"/>
                                  <a:pt x="17602" y="21603"/>
                                  <a:pt x="11341" y="21603"/>
                                </a:cubicBezTo>
                                <a:cubicBezTo>
                                  <a:pt x="5067" y="21603"/>
                                  <a:pt x="0" y="16764"/>
                                  <a:pt x="0" y="10795"/>
                                </a:cubicBezTo>
                                <a:cubicBezTo>
                                  <a:pt x="0" y="4838"/>
                                  <a:pt x="5067" y="0"/>
                                  <a:pt x="11341" y="0"/>
                                </a:cubicBezTo>
                                <a:close/>
                              </a:path>
                            </a:pathLst>
                          </a:custGeom>
                          <a:ln w="0" cap="rnd">
                            <a:round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F9B001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39387" name="Shape 39387"/>
                        <wps:cNvSpPr/>
                        <wps:spPr>
                          <a:xfrm>
                            <a:off x="1773874" y="789039"/>
                            <a:ext cx="22682" cy="21603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22682" h="21603">
                                <a:moveTo>
                                  <a:pt x="11341" y="0"/>
                                </a:moveTo>
                                <a:cubicBezTo>
                                  <a:pt x="17602" y="0"/>
                                  <a:pt x="22682" y="4838"/>
                                  <a:pt x="22682" y="10808"/>
                                </a:cubicBezTo>
                                <a:cubicBezTo>
                                  <a:pt x="22682" y="16764"/>
                                  <a:pt x="17602" y="21603"/>
                                  <a:pt x="11341" y="21603"/>
                                </a:cubicBezTo>
                                <a:cubicBezTo>
                                  <a:pt x="5067" y="21603"/>
                                  <a:pt x="0" y="16764"/>
                                  <a:pt x="0" y="10808"/>
                                </a:cubicBezTo>
                                <a:cubicBezTo>
                                  <a:pt x="0" y="4838"/>
                                  <a:pt x="5067" y="0"/>
                                  <a:pt x="11341" y="0"/>
                                </a:cubicBezTo>
                                <a:close/>
                              </a:path>
                            </a:pathLst>
                          </a:custGeom>
                          <a:ln w="0" cap="rnd">
                            <a:round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F9B001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39388" name="Shape 39388"/>
                        <wps:cNvSpPr/>
                        <wps:spPr>
                          <a:xfrm>
                            <a:off x="1830822" y="789039"/>
                            <a:ext cx="22682" cy="21603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22682" h="21603">
                                <a:moveTo>
                                  <a:pt x="11341" y="0"/>
                                </a:moveTo>
                                <a:cubicBezTo>
                                  <a:pt x="17602" y="0"/>
                                  <a:pt x="22682" y="4838"/>
                                  <a:pt x="22682" y="10808"/>
                                </a:cubicBezTo>
                                <a:cubicBezTo>
                                  <a:pt x="22682" y="16764"/>
                                  <a:pt x="17602" y="21603"/>
                                  <a:pt x="11341" y="21603"/>
                                </a:cubicBezTo>
                                <a:cubicBezTo>
                                  <a:pt x="5080" y="21603"/>
                                  <a:pt x="0" y="16764"/>
                                  <a:pt x="0" y="10808"/>
                                </a:cubicBezTo>
                                <a:cubicBezTo>
                                  <a:pt x="0" y="4838"/>
                                  <a:pt x="5080" y="0"/>
                                  <a:pt x="11341" y="0"/>
                                </a:cubicBezTo>
                                <a:close/>
                              </a:path>
                            </a:pathLst>
                          </a:custGeom>
                          <a:ln w="0" cap="rnd">
                            <a:round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F9B001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39389" name="Shape 39389"/>
                        <wps:cNvSpPr/>
                        <wps:spPr>
                          <a:xfrm>
                            <a:off x="1888140" y="770467"/>
                            <a:ext cx="22695" cy="21603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22695" h="21603">
                                <a:moveTo>
                                  <a:pt x="11354" y="0"/>
                                </a:moveTo>
                                <a:cubicBezTo>
                                  <a:pt x="17615" y="0"/>
                                  <a:pt x="22695" y="4838"/>
                                  <a:pt x="22695" y="10795"/>
                                </a:cubicBezTo>
                                <a:cubicBezTo>
                                  <a:pt x="22695" y="16764"/>
                                  <a:pt x="17615" y="21603"/>
                                  <a:pt x="11354" y="21603"/>
                                </a:cubicBezTo>
                                <a:cubicBezTo>
                                  <a:pt x="5080" y="21603"/>
                                  <a:pt x="0" y="16764"/>
                                  <a:pt x="0" y="10795"/>
                                </a:cubicBezTo>
                                <a:cubicBezTo>
                                  <a:pt x="0" y="4838"/>
                                  <a:pt x="5080" y="0"/>
                                  <a:pt x="11354" y="0"/>
                                </a:cubicBezTo>
                                <a:close/>
                              </a:path>
                            </a:pathLst>
                          </a:custGeom>
                          <a:ln w="0" cap="rnd">
                            <a:round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F9B001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39390" name="Shape 39390"/>
                        <wps:cNvSpPr/>
                        <wps:spPr>
                          <a:xfrm>
                            <a:off x="1945740" y="741420"/>
                            <a:ext cx="21590" cy="2159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21590" h="21590">
                                <a:moveTo>
                                  <a:pt x="10795" y="0"/>
                                </a:moveTo>
                                <a:cubicBezTo>
                                  <a:pt x="16751" y="0"/>
                                  <a:pt x="21590" y="4838"/>
                                  <a:pt x="21590" y="10795"/>
                                </a:cubicBezTo>
                                <a:cubicBezTo>
                                  <a:pt x="21590" y="16764"/>
                                  <a:pt x="16751" y="21590"/>
                                  <a:pt x="10795" y="21590"/>
                                </a:cubicBezTo>
                                <a:cubicBezTo>
                                  <a:pt x="4826" y="21590"/>
                                  <a:pt x="0" y="16764"/>
                                  <a:pt x="0" y="10795"/>
                                </a:cubicBezTo>
                                <a:cubicBezTo>
                                  <a:pt x="0" y="4838"/>
                                  <a:pt x="4826" y="0"/>
                                  <a:pt x="10795" y="0"/>
                                </a:cubicBezTo>
                                <a:close/>
                              </a:path>
                            </a:pathLst>
                          </a:custGeom>
                          <a:ln w="0" cap="rnd">
                            <a:round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F9B001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39391" name="Shape 39391"/>
                        <wps:cNvSpPr/>
                        <wps:spPr>
                          <a:xfrm>
                            <a:off x="2002732" y="697568"/>
                            <a:ext cx="21590" cy="21603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21590" h="21603">
                                <a:moveTo>
                                  <a:pt x="10795" y="0"/>
                                </a:moveTo>
                                <a:cubicBezTo>
                                  <a:pt x="16751" y="0"/>
                                  <a:pt x="21590" y="4838"/>
                                  <a:pt x="21590" y="10795"/>
                                </a:cubicBezTo>
                                <a:cubicBezTo>
                                  <a:pt x="21590" y="16764"/>
                                  <a:pt x="16751" y="21603"/>
                                  <a:pt x="10795" y="21603"/>
                                </a:cubicBezTo>
                                <a:cubicBezTo>
                                  <a:pt x="4826" y="21603"/>
                                  <a:pt x="0" y="16764"/>
                                  <a:pt x="0" y="10795"/>
                                </a:cubicBezTo>
                                <a:cubicBezTo>
                                  <a:pt x="0" y="4838"/>
                                  <a:pt x="4826" y="0"/>
                                  <a:pt x="10795" y="0"/>
                                </a:cubicBezTo>
                                <a:close/>
                              </a:path>
                            </a:pathLst>
                          </a:custGeom>
                          <a:ln w="0" cap="rnd">
                            <a:round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F9B001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39392" name="Shape 39392"/>
                        <wps:cNvSpPr/>
                        <wps:spPr>
                          <a:xfrm>
                            <a:off x="2061044" y="655930"/>
                            <a:ext cx="21590" cy="21603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21590" h="21603">
                                <a:moveTo>
                                  <a:pt x="10795" y="0"/>
                                </a:moveTo>
                                <a:cubicBezTo>
                                  <a:pt x="16764" y="0"/>
                                  <a:pt x="21590" y="4838"/>
                                  <a:pt x="21590" y="10808"/>
                                </a:cubicBezTo>
                                <a:cubicBezTo>
                                  <a:pt x="21590" y="16764"/>
                                  <a:pt x="16764" y="21603"/>
                                  <a:pt x="10795" y="21603"/>
                                </a:cubicBezTo>
                                <a:cubicBezTo>
                                  <a:pt x="4839" y="21603"/>
                                  <a:pt x="0" y="16764"/>
                                  <a:pt x="0" y="10808"/>
                                </a:cubicBezTo>
                                <a:cubicBezTo>
                                  <a:pt x="0" y="4838"/>
                                  <a:pt x="4839" y="0"/>
                                  <a:pt x="10795" y="0"/>
                                </a:cubicBezTo>
                                <a:close/>
                              </a:path>
                            </a:pathLst>
                          </a:custGeom>
                          <a:ln w="0" cap="rnd">
                            <a:round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F9B001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39393" name="Shape 39393"/>
                        <wps:cNvSpPr/>
                        <wps:spPr>
                          <a:xfrm>
                            <a:off x="2116293" y="609026"/>
                            <a:ext cx="22695" cy="21603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22695" h="21603">
                                <a:moveTo>
                                  <a:pt x="11354" y="0"/>
                                </a:moveTo>
                                <a:cubicBezTo>
                                  <a:pt x="17615" y="0"/>
                                  <a:pt x="22695" y="4838"/>
                                  <a:pt x="22695" y="10795"/>
                                </a:cubicBezTo>
                                <a:cubicBezTo>
                                  <a:pt x="22695" y="16764"/>
                                  <a:pt x="17615" y="21603"/>
                                  <a:pt x="11354" y="21603"/>
                                </a:cubicBezTo>
                                <a:cubicBezTo>
                                  <a:pt x="5093" y="21603"/>
                                  <a:pt x="0" y="16764"/>
                                  <a:pt x="0" y="10795"/>
                                </a:cubicBezTo>
                                <a:cubicBezTo>
                                  <a:pt x="0" y="4838"/>
                                  <a:pt x="5093" y="0"/>
                                  <a:pt x="11354" y="0"/>
                                </a:cubicBezTo>
                                <a:close/>
                              </a:path>
                            </a:pathLst>
                          </a:custGeom>
                          <a:ln w="0" cap="rnd">
                            <a:round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F9B001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39394" name="Shape 39394"/>
                        <wps:cNvSpPr/>
                        <wps:spPr>
                          <a:xfrm>
                            <a:off x="2173756" y="554625"/>
                            <a:ext cx="21590" cy="21603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21590" h="21603">
                                <a:moveTo>
                                  <a:pt x="10795" y="0"/>
                                </a:moveTo>
                                <a:cubicBezTo>
                                  <a:pt x="16764" y="0"/>
                                  <a:pt x="21590" y="4838"/>
                                  <a:pt x="21590" y="10795"/>
                                </a:cubicBezTo>
                                <a:cubicBezTo>
                                  <a:pt x="21590" y="16764"/>
                                  <a:pt x="16764" y="21603"/>
                                  <a:pt x="10795" y="21603"/>
                                </a:cubicBezTo>
                                <a:cubicBezTo>
                                  <a:pt x="4826" y="21603"/>
                                  <a:pt x="0" y="16764"/>
                                  <a:pt x="0" y="10795"/>
                                </a:cubicBezTo>
                                <a:cubicBezTo>
                                  <a:pt x="0" y="4838"/>
                                  <a:pt x="4826" y="0"/>
                                  <a:pt x="10795" y="0"/>
                                </a:cubicBezTo>
                                <a:close/>
                              </a:path>
                            </a:pathLst>
                          </a:custGeom>
                          <a:ln w="0" cap="rnd">
                            <a:round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F9B001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39395" name="Shape 39395"/>
                        <wps:cNvSpPr/>
                        <wps:spPr>
                          <a:xfrm>
                            <a:off x="2232268" y="493286"/>
                            <a:ext cx="21590" cy="21603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21590" h="21603">
                                <a:moveTo>
                                  <a:pt x="10795" y="0"/>
                                </a:moveTo>
                                <a:cubicBezTo>
                                  <a:pt x="16764" y="0"/>
                                  <a:pt x="21590" y="4838"/>
                                  <a:pt x="21590" y="10808"/>
                                </a:cubicBezTo>
                                <a:cubicBezTo>
                                  <a:pt x="21590" y="16764"/>
                                  <a:pt x="16764" y="21603"/>
                                  <a:pt x="10795" y="21603"/>
                                </a:cubicBezTo>
                                <a:cubicBezTo>
                                  <a:pt x="4826" y="21603"/>
                                  <a:pt x="0" y="16764"/>
                                  <a:pt x="0" y="10808"/>
                                </a:cubicBezTo>
                                <a:cubicBezTo>
                                  <a:pt x="0" y="4838"/>
                                  <a:pt x="4826" y="0"/>
                                  <a:pt x="10795" y="0"/>
                                </a:cubicBezTo>
                                <a:close/>
                              </a:path>
                            </a:pathLst>
                          </a:custGeom>
                          <a:ln w="0" cap="rnd">
                            <a:round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F9B001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39396" name="Shape 39396"/>
                        <wps:cNvSpPr/>
                        <wps:spPr>
                          <a:xfrm>
                            <a:off x="2289359" y="432226"/>
                            <a:ext cx="21590" cy="21603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21590" h="21603">
                                <a:moveTo>
                                  <a:pt x="10795" y="0"/>
                                </a:moveTo>
                                <a:cubicBezTo>
                                  <a:pt x="16764" y="0"/>
                                  <a:pt x="21590" y="4838"/>
                                  <a:pt x="21590" y="10795"/>
                                </a:cubicBezTo>
                                <a:cubicBezTo>
                                  <a:pt x="21590" y="16764"/>
                                  <a:pt x="16764" y="21603"/>
                                  <a:pt x="10795" y="21603"/>
                                </a:cubicBezTo>
                                <a:cubicBezTo>
                                  <a:pt x="4826" y="21603"/>
                                  <a:pt x="0" y="16764"/>
                                  <a:pt x="0" y="10795"/>
                                </a:cubicBezTo>
                                <a:cubicBezTo>
                                  <a:pt x="0" y="4838"/>
                                  <a:pt x="4826" y="0"/>
                                  <a:pt x="10795" y="0"/>
                                </a:cubicBezTo>
                                <a:close/>
                              </a:path>
                            </a:pathLst>
                          </a:custGeom>
                          <a:ln w="0" cap="rnd">
                            <a:round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F9B001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39397" name="Shape 39397"/>
                        <wps:cNvSpPr/>
                        <wps:spPr>
                          <a:xfrm>
                            <a:off x="2346420" y="368945"/>
                            <a:ext cx="21590" cy="21603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21590" h="21603">
                                <a:moveTo>
                                  <a:pt x="10795" y="0"/>
                                </a:moveTo>
                                <a:cubicBezTo>
                                  <a:pt x="16764" y="0"/>
                                  <a:pt x="21590" y="4838"/>
                                  <a:pt x="21590" y="10795"/>
                                </a:cubicBezTo>
                                <a:cubicBezTo>
                                  <a:pt x="21590" y="16764"/>
                                  <a:pt x="16764" y="21603"/>
                                  <a:pt x="10795" y="21603"/>
                                </a:cubicBezTo>
                                <a:cubicBezTo>
                                  <a:pt x="4826" y="21603"/>
                                  <a:pt x="0" y="16764"/>
                                  <a:pt x="0" y="10795"/>
                                </a:cubicBezTo>
                                <a:cubicBezTo>
                                  <a:pt x="0" y="4838"/>
                                  <a:pt x="4826" y="0"/>
                                  <a:pt x="10795" y="0"/>
                                </a:cubicBezTo>
                                <a:close/>
                              </a:path>
                            </a:pathLst>
                          </a:custGeom>
                          <a:ln w="0" cap="rnd">
                            <a:round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F9B001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39398" name="Shape 39398"/>
                        <wps:cNvSpPr/>
                        <wps:spPr>
                          <a:xfrm>
                            <a:off x="2401720" y="291509"/>
                            <a:ext cx="21590" cy="21603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21590" h="21603">
                                <a:moveTo>
                                  <a:pt x="10795" y="0"/>
                                </a:moveTo>
                                <a:cubicBezTo>
                                  <a:pt x="16764" y="0"/>
                                  <a:pt x="21590" y="4838"/>
                                  <a:pt x="21590" y="10795"/>
                                </a:cubicBezTo>
                                <a:cubicBezTo>
                                  <a:pt x="21590" y="16764"/>
                                  <a:pt x="16764" y="21603"/>
                                  <a:pt x="10795" y="21603"/>
                                </a:cubicBezTo>
                                <a:cubicBezTo>
                                  <a:pt x="4826" y="21603"/>
                                  <a:pt x="0" y="16764"/>
                                  <a:pt x="0" y="10795"/>
                                </a:cubicBezTo>
                                <a:cubicBezTo>
                                  <a:pt x="0" y="4838"/>
                                  <a:pt x="4826" y="0"/>
                                  <a:pt x="10795" y="0"/>
                                </a:cubicBezTo>
                                <a:close/>
                              </a:path>
                            </a:pathLst>
                          </a:custGeom>
                          <a:ln w="0" cap="rnd">
                            <a:round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F9B001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39399" name="Shape 39399"/>
                        <wps:cNvSpPr/>
                        <wps:spPr>
                          <a:xfrm>
                            <a:off x="1090804" y="861889"/>
                            <a:ext cx="22695" cy="21603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22695" h="21603">
                                <a:moveTo>
                                  <a:pt x="11354" y="0"/>
                                </a:moveTo>
                                <a:cubicBezTo>
                                  <a:pt x="17615" y="0"/>
                                  <a:pt x="22695" y="4838"/>
                                  <a:pt x="22695" y="10808"/>
                                </a:cubicBezTo>
                                <a:cubicBezTo>
                                  <a:pt x="22695" y="16764"/>
                                  <a:pt x="17615" y="21603"/>
                                  <a:pt x="11354" y="21603"/>
                                </a:cubicBezTo>
                                <a:cubicBezTo>
                                  <a:pt x="5080" y="21603"/>
                                  <a:pt x="0" y="16764"/>
                                  <a:pt x="0" y="10808"/>
                                </a:cubicBezTo>
                                <a:cubicBezTo>
                                  <a:pt x="0" y="4838"/>
                                  <a:pt x="5080" y="0"/>
                                  <a:pt x="11354" y="0"/>
                                </a:cubicBezTo>
                                <a:close/>
                              </a:path>
                            </a:pathLst>
                          </a:custGeom>
                          <a:ln w="0" cap="rnd">
                            <a:round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B1B3B3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39400" name="Shape 39400"/>
                        <wps:cNvSpPr/>
                        <wps:spPr>
                          <a:xfrm>
                            <a:off x="1146601" y="849556"/>
                            <a:ext cx="22695" cy="21603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22695" h="21603">
                                <a:moveTo>
                                  <a:pt x="11354" y="0"/>
                                </a:moveTo>
                                <a:cubicBezTo>
                                  <a:pt x="17615" y="0"/>
                                  <a:pt x="22695" y="4838"/>
                                  <a:pt x="22695" y="10795"/>
                                </a:cubicBezTo>
                                <a:cubicBezTo>
                                  <a:pt x="22695" y="16764"/>
                                  <a:pt x="17615" y="21603"/>
                                  <a:pt x="11354" y="21603"/>
                                </a:cubicBezTo>
                                <a:cubicBezTo>
                                  <a:pt x="5093" y="21603"/>
                                  <a:pt x="0" y="16764"/>
                                  <a:pt x="0" y="10795"/>
                                </a:cubicBezTo>
                                <a:cubicBezTo>
                                  <a:pt x="0" y="4838"/>
                                  <a:pt x="5093" y="0"/>
                                  <a:pt x="11354" y="0"/>
                                </a:cubicBezTo>
                                <a:close/>
                              </a:path>
                            </a:pathLst>
                          </a:custGeom>
                          <a:ln w="0" cap="rnd">
                            <a:round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B1B3B3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39401" name="Shape 39401"/>
                        <wps:cNvSpPr/>
                        <wps:spPr>
                          <a:xfrm>
                            <a:off x="1205437" y="834428"/>
                            <a:ext cx="22695" cy="21603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22695" h="21603">
                                <a:moveTo>
                                  <a:pt x="11341" y="0"/>
                                </a:moveTo>
                                <a:cubicBezTo>
                                  <a:pt x="17602" y="0"/>
                                  <a:pt x="22695" y="4838"/>
                                  <a:pt x="22695" y="10795"/>
                                </a:cubicBezTo>
                                <a:cubicBezTo>
                                  <a:pt x="22695" y="16764"/>
                                  <a:pt x="17602" y="21603"/>
                                  <a:pt x="11341" y="21603"/>
                                </a:cubicBezTo>
                                <a:cubicBezTo>
                                  <a:pt x="5080" y="21603"/>
                                  <a:pt x="0" y="16764"/>
                                  <a:pt x="0" y="10795"/>
                                </a:cubicBezTo>
                                <a:cubicBezTo>
                                  <a:pt x="0" y="4838"/>
                                  <a:pt x="5080" y="0"/>
                                  <a:pt x="11341" y="0"/>
                                </a:cubicBezTo>
                                <a:close/>
                              </a:path>
                            </a:pathLst>
                          </a:custGeom>
                          <a:ln w="0" cap="rnd">
                            <a:round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B1B3B3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39402" name="Shape 39402"/>
                        <wps:cNvSpPr/>
                        <wps:spPr>
                          <a:xfrm>
                            <a:off x="1260997" y="814572"/>
                            <a:ext cx="22695" cy="21603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22695" h="21603">
                                <a:moveTo>
                                  <a:pt x="11354" y="0"/>
                                </a:moveTo>
                                <a:cubicBezTo>
                                  <a:pt x="17615" y="0"/>
                                  <a:pt x="22695" y="4838"/>
                                  <a:pt x="22695" y="10795"/>
                                </a:cubicBezTo>
                                <a:cubicBezTo>
                                  <a:pt x="22695" y="16764"/>
                                  <a:pt x="17615" y="21603"/>
                                  <a:pt x="11354" y="21603"/>
                                </a:cubicBezTo>
                                <a:cubicBezTo>
                                  <a:pt x="5093" y="21603"/>
                                  <a:pt x="0" y="16764"/>
                                  <a:pt x="0" y="10795"/>
                                </a:cubicBezTo>
                                <a:cubicBezTo>
                                  <a:pt x="0" y="4838"/>
                                  <a:pt x="5093" y="0"/>
                                  <a:pt x="11354" y="0"/>
                                </a:cubicBezTo>
                                <a:close/>
                              </a:path>
                            </a:pathLst>
                          </a:custGeom>
                          <a:ln w="0" cap="rnd">
                            <a:round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B1B3B3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39403" name="Shape 39403"/>
                        <wps:cNvSpPr/>
                        <wps:spPr>
                          <a:xfrm>
                            <a:off x="1375550" y="779014"/>
                            <a:ext cx="22695" cy="2159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22695" h="21590">
                                <a:moveTo>
                                  <a:pt x="11354" y="0"/>
                                </a:moveTo>
                                <a:cubicBezTo>
                                  <a:pt x="17615" y="0"/>
                                  <a:pt x="22695" y="4826"/>
                                  <a:pt x="22695" y="10795"/>
                                </a:cubicBezTo>
                                <a:cubicBezTo>
                                  <a:pt x="22695" y="16764"/>
                                  <a:pt x="17615" y="21590"/>
                                  <a:pt x="11354" y="21590"/>
                                </a:cubicBezTo>
                                <a:cubicBezTo>
                                  <a:pt x="5093" y="21590"/>
                                  <a:pt x="0" y="16764"/>
                                  <a:pt x="0" y="10795"/>
                                </a:cubicBezTo>
                                <a:cubicBezTo>
                                  <a:pt x="0" y="4826"/>
                                  <a:pt x="5093" y="0"/>
                                  <a:pt x="11354" y="0"/>
                                </a:cubicBezTo>
                                <a:close/>
                              </a:path>
                            </a:pathLst>
                          </a:custGeom>
                          <a:ln w="0" cap="rnd">
                            <a:round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B1B3B3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39404" name="Shape 39404"/>
                        <wps:cNvSpPr/>
                        <wps:spPr>
                          <a:xfrm>
                            <a:off x="1433909" y="764977"/>
                            <a:ext cx="22695" cy="21603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22695" h="21603">
                                <a:moveTo>
                                  <a:pt x="11354" y="0"/>
                                </a:moveTo>
                                <a:cubicBezTo>
                                  <a:pt x="17615" y="0"/>
                                  <a:pt x="22695" y="4838"/>
                                  <a:pt x="22695" y="10795"/>
                                </a:cubicBezTo>
                                <a:cubicBezTo>
                                  <a:pt x="22695" y="16764"/>
                                  <a:pt x="17615" y="21603"/>
                                  <a:pt x="11354" y="21603"/>
                                </a:cubicBezTo>
                                <a:cubicBezTo>
                                  <a:pt x="5093" y="21603"/>
                                  <a:pt x="0" y="16764"/>
                                  <a:pt x="0" y="10795"/>
                                </a:cubicBezTo>
                                <a:cubicBezTo>
                                  <a:pt x="0" y="4838"/>
                                  <a:pt x="5093" y="0"/>
                                  <a:pt x="11354" y="0"/>
                                </a:cubicBezTo>
                                <a:close/>
                              </a:path>
                            </a:pathLst>
                          </a:custGeom>
                          <a:ln w="0" cap="rnd">
                            <a:round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B1B3B3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39405" name="Shape 39405"/>
                        <wps:cNvSpPr/>
                        <wps:spPr>
                          <a:xfrm>
                            <a:off x="1489065" y="754956"/>
                            <a:ext cx="22695" cy="21603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22695" h="21603">
                                <a:moveTo>
                                  <a:pt x="11354" y="0"/>
                                </a:moveTo>
                                <a:cubicBezTo>
                                  <a:pt x="17615" y="0"/>
                                  <a:pt x="22695" y="4838"/>
                                  <a:pt x="22695" y="10795"/>
                                </a:cubicBezTo>
                                <a:cubicBezTo>
                                  <a:pt x="22695" y="16764"/>
                                  <a:pt x="17615" y="21603"/>
                                  <a:pt x="11354" y="21603"/>
                                </a:cubicBezTo>
                                <a:cubicBezTo>
                                  <a:pt x="5093" y="21603"/>
                                  <a:pt x="0" y="16764"/>
                                  <a:pt x="0" y="10795"/>
                                </a:cubicBezTo>
                                <a:cubicBezTo>
                                  <a:pt x="0" y="4838"/>
                                  <a:pt x="5093" y="0"/>
                                  <a:pt x="11354" y="0"/>
                                </a:cubicBezTo>
                                <a:close/>
                              </a:path>
                            </a:pathLst>
                          </a:custGeom>
                          <a:ln w="0" cap="rnd">
                            <a:round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B1B3B3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39406" name="Shape 39406"/>
                        <wps:cNvSpPr/>
                        <wps:spPr>
                          <a:xfrm>
                            <a:off x="1318475" y="795048"/>
                            <a:ext cx="22695" cy="21603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22695" h="21603">
                                <a:moveTo>
                                  <a:pt x="11354" y="0"/>
                                </a:moveTo>
                                <a:cubicBezTo>
                                  <a:pt x="17615" y="0"/>
                                  <a:pt x="22695" y="4838"/>
                                  <a:pt x="22695" y="10795"/>
                                </a:cubicBezTo>
                                <a:cubicBezTo>
                                  <a:pt x="22695" y="16764"/>
                                  <a:pt x="17615" y="21603"/>
                                  <a:pt x="11354" y="21603"/>
                                </a:cubicBezTo>
                                <a:cubicBezTo>
                                  <a:pt x="5093" y="21603"/>
                                  <a:pt x="0" y="16764"/>
                                  <a:pt x="0" y="10795"/>
                                </a:cubicBezTo>
                                <a:cubicBezTo>
                                  <a:pt x="0" y="4838"/>
                                  <a:pt x="5093" y="0"/>
                                  <a:pt x="11354" y="0"/>
                                </a:cubicBezTo>
                                <a:close/>
                              </a:path>
                            </a:pathLst>
                          </a:custGeom>
                          <a:ln w="0" cap="rnd">
                            <a:round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B1B3B3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39407" name="Shape 39407"/>
                        <wps:cNvSpPr/>
                        <wps:spPr>
                          <a:xfrm>
                            <a:off x="1603218" y="749473"/>
                            <a:ext cx="22708" cy="21603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22708" h="21603">
                                <a:moveTo>
                                  <a:pt x="11354" y="0"/>
                                </a:moveTo>
                                <a:cubicBezTo>
                                  <a:pt x="17615" y="0"/>
                                  <a:pt x="22708" y="4838"/>
                                  <a:pt x="22708" y="10795"/>
                                </a:cubicBezTo>
                                <a:cubicBezTo>
                                  <a:pt x="22708" y="16764"/>
                                  <a:pt x="17615" y="21603"/>
                                  <a:pt x="11354" y="21603"/>
                                </a:cubicBezTo>
                                <a:cubicBezTo>
                                  <a:pt x="5093" y="21603"/>
                                  <a:pt x="0" y="16764"/>
                                  <a:pt x="0" y="10795"/>
                                </a:cubicBezTo>
                                <a:cubicBezTo>
                                  <a:pt x="0" y="4838"/>
                                  <a:pt x="5093" y="0"/>
                                  <a:pt x="11354" y="0"/>
                                </a:cubicBezTo>
                                <a:close/>
                              </a:path>
                            </a:pathLst>
                          </a:custGeom>
                          <a:ln w="0" cap="rnd">
                            <a:round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B1B3B3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39408" name="Shape 39408"/>
                        <wps:cNvSpPr/>
                        <wps:spPr>
                          <a:xfrm>
                            <a:off x="1546184" y="749469"/>
                            <a:ext cx="22682" cy="21603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22682" h="21603">
                                <a:moveTo>
                                  <a:pt x="11341" y="0"/>
                                </a:moveTo>
                                <a:cubicBezTo>
                                  <a:pt x="17602" y="0"/>
                                  <a:pt x="22682" y="4838"/>
                                  <a:pt x="22682" y="10808"/>
                                </a:cubicBezTo>
                                <a:cubicBezTo>
                                  <a:pt x="22682" y="16764"/>
                                  <a:pt x="17602" y="21603"/>
                                  <a:pt x="11341" y="21603"/>
                                </a:cubicBezTo>
                                <a:cubicBezTo>
                                  <a:pt x="5080" y="21603"/>
                                  <a:pt x="0" y="16764"/>
                                  <a:pt x="0" y="10808"/>
                                </a:cubicBezTo>
                                <a:cubicBezTo>
                                  <a:pt x="0" y="4838"/>
                                  <a:pt x="5080" y="0"/>
                                  <a:pt x="11341" y="0"/>
                                </a:cubicBezTo>
                                <a:close/>
                              </a:path>
                            </a:pathLst>
                          </a:custGeom>
                          <a:ln w="0" cap="rnd">
                            <a:round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B1B3B3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39409" name="Shape 39409"/>
                        <wps:cNvSpPr/>
                        <wps:spPr>
                          <a:xfrm>
                            <a:off x="1661593" y="751949"/>
                            <a:ext cx="22695" cy="21603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22695" h="21603">
                                <a:moveTo>
                                  <a:pt x="11341" y="0"/>
                                </a:moveTo>
                                <a:cubicBezTo>
                                  <a:pt x="17602" y="0"/>
                                  <a:pt x="22695" y="4838"/>
                                  <a:pt x="22695" y="10795"/>
                                </a:cubicBezTo>
                                <a:cubicBezTo>
                                  <a:pt x="22695" y="16764"/>
                                  <a:pt x="17602" y="21603"/>
                                  <a:pt x="11341" y="21603"/>
                                </a:cubicBezTo>
                                <a:cubicBezTo>
                                  <a:pt x="5080" y="21603"/>
                                  <a:pt x="0" y="16764"/>
                                  <a:pt x="0" y="10795"/>
                                </a:cubicBezTo>
                                <a:cubicBezTo>
                                  <a:pt x="0" y="4838"/>
                                  <a:pt x="5080" y="0"/>
                                  <a:pt x="11341" y="0"/>
                                </a:cubicBezTo>
                                <a:close/>
                              </a:path>
                            </a:pathLst>
                          </a:custGeom>
                          <a:ln w="0" cap="rnd">
                            <a:round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B1B3B3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39410" name="Shape 39410"/>
                        <wps:cNvSpPr/>
                        <wps:spPr>
                          <a:xfrm>
                            <a:off x="1717389" y="757461"/>
                            <a:ext cx="22682" cy="21603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22682" h="21603">
                                <a:moveTo>
                                  <a:pt x="11341" y="0"/>
                                </a:moveTo>
                                <a:cubicBezTo>
                                  <a:pt x="17602" y="0"/>
                                  <a:pt x="22682" y="4838"/>
                                  <a:pt x="22682" y="10795"/>
                                </a:cubicBezTo>
                                <a:cubicBezTo>
                                  <a:pt x="22682" y="16764"/>
                                  <a:pt x="17602" y="21603"/>
                                  <a:pt x="11341" y="21603"/>
                                </a:cubicBezTo>
                                <a:cubicBezTo>
                                  <a:pt x="5080" y="21603"/>
                                  <a:pt x="0" y="16764"/>
                                  <a:pt x="0" y="10795"/>
                                </a:cubicBezTo>
                                <a:cubicBezTo>
                                  <a:pt x="0" y="4838"/>
                                  <a:pt x="5080" y="0"/>
                                  <a:pt x="11341" y="0"/>
                                </a:cubicBezTo>
                                <a:close/>
                              </a:path>
                            </a:pathLst>
                          </a:custGeom>
                          <a:ln w="0" cap="rnd">
                            <a:round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B1B3B3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39411" name="Shape 39411"/>
                        <wps:cNvSpPr/>
                        <wps:spPr>
                          <a:xfrm>
                            <a:off x="1775108" y="768483"/>
                            <a:ext cx="22695" cy="21603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22695" h="21603">
                                <a:moveTo>
                                  <a:pt x="11341" y="0"/>
                                </a:moveTo>
                                <a:cubicBezTo>
                                  <a:pt x="17602" y="0"/>
                                  <a:pt x="22695" y="4838"/>
                                  <a:pt x="22695" y="10808"/>
                                </a:cubicBezTo>
                                <a:cubicBezTo>
                                  <a:pt x="22695" y="16776"/>
                                  <a:pt x="17602" y="21603"/>
                                  <a:pt x="11341" y="21603"/>
                                </a:cubicBezTo>
                                <a:cubicBezTo>
                                  <a:pt x="5080" y="21603"/>
                                  <a:pt x="0" y="16776"/>
                                  <a:pt x="0" y="10808"/>
                                </a:cubicBezTo>
                                <a:cubicBezTo>
                                  <a:pt x="0" y="4838"/>
                                  <a:pt x="5080" y="0"/>
                                  <a:pt x="11341" y="0"/>
                                </a:cubicBezTo>
                                <a:close/>
                              </a:path>
                            </a:pathLst>
                          </a:custGeom>
                          <a:ln w="0" cap="rnd">
                            <a:round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B1B3B3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39412" name="Shape 39412"/>
                        <wps:cNvSpPr/>
                        <wps:spPr>
                          <a:xfrm>
                            <a:off x="1830822" y="778239"/>
                            <a:ext cx="22682" cy="21603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22682" h="21603">
                                <a:moveTo>
                                  <a:pt x="11341" y="0"/>
                                </a:moveTo>
                                <a:cubicBezTo>
                                  <a:pt x="17602" y="0"/>
                                  <a:pt x="22682" y="4838"/>
                                  <a:pt x="22682" y="10795"/>
                                </a:cubicBezTo>
                                <a:cubicBezTo>
                                  <a:pt x="22682" y="16764"/>
                                  <a:pt x="17602" y="21603"/>
                                  <a:pt x="11341" y="21603"/>
                                </a:cubicBezTo>
                                <a:cubicBezTo>
                                  <a:pt x="5080" y="21603"/>
                                  <a:pt x="0" y="16764"/>
                                  <a:pt x="0" y="10795"/>
                                </a:cubicBezTo>
                                <a:cubicBezTo>
                                  <a:pt x="0" y="4838"/>
                                  <a:pt x="5080" y="0"/>
                                  <a:pt x="11341" y="0"/>
                                </a:cubicBezTo>
                                <a:close/>
                              </a:path>
                            </a:pathLst>
                          </a:custGeom>
                          <a:ln w="0" cap="rnd">
                            <a:round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B1B3B3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39413" name="Shape 39413"/>
                        <wps:cNvSpPr/>
                        <wps:spPr>
                          <a:xfrm>
                            <a:off x="1889892" y="767983"/>
                            <a:ext cx="22695" cy="21603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22695" h="21603">
                                <a:moveTo>
                                  <a:pt x="11354" y="0"/>
                                </a:moveTo>
                                <a:cubicBezTo>
                                  <a:pt x="17615" y="0"/>
                                  <a:pt x="22695" y="4838"/>
                                  <a:pt x="22695" y="10795"/>
                                </a:cubicBezTo>
                                <a:cubicBezTo>
                                  <a:pt x="22695" y="16764"/>
                                  <a:pt x="17615" y="21603"/>
                                  <a:pt x="11354" y="21603"/>
                                </a:cubicBezTo>
                                <a:cubicBezTo>
                                  <a:pt x="5093" y="21603"/>
                                  <a:pt x="0" y="16764"/>
                                  <a:pt x="0" y="10795"/>
                                </a:cubicBezTo>
                                <a:cubicBezTo>
                                  <a:pt x="0" y="4838"/>
                                  <a:pt x="5093" y="0"/>
                                  <a:pt x="11354" y="0"/>
                                </a:cubicBezTo>
                                <a:close/>
                              </a:path>
                            </a:pathLst>
                          </a:custGeom>
                          <a:ln w="0" cap="rnd">
                            <a:round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B1B3B3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39414" name="Shape 39414"/>
                        <wps:cNvSpPr/>
                        <wps:spPr>
                          <a:xfrm>
                            <a:off x="1945740" y="747168"/>
                            <a:ext cx="21590" cy="21603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21590" h="21603">
                                <a:moveTo>
                                  <a:pt x="10795" y="0"/>
                                </a:moveTo>
                                <a:cubicBezTo>
                                  <a:pt x="16764" y="0"/>
                                  <a:pt x="21590" y="4838"/>
                                  <a:pt x="21590" y="10808"/>
                                </a:cubicBezTo>
                                <a:cubicBezTo>
                                  <a:pt x="21590" y="16764"/>
                                  <a:pt x="16764" y="21603"/>
                                  <a:pt x="10795" y="21603"/>
                                </a:cubicBezTo>
                                <a:cubicBezTo>
                                  <a:pt x="4826" y="21603"/>
                                  <a:pt x="0" y="16764"/>
                                  <a:pt x="0" y="10808"/>
                                </a:cubicBezTo>
                                <a:cubicBezTo>
                                  <a:pt x="0" y="4838"/>
                                  <a:pt x="4826" y="0"/>
                                  <a:pt x="10795" y="0"/>
                                </a:cubicBezTo>
                                <a:close/>
                              </a:path>
                            </a:pathLst>
                          </a:custGeom>
                          <a:ln w="0" cap="rnd">
                            <a:round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B1B3B3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39415" name="Shape 39415"/>
                        <wps:cNvSpPr/>
                        <wps:spPr>
                          <a:xfrm>
                            <a:off x="2002724" y="712856"/>
                            <a:ext cx="21590" cy="21603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21590" h="21603">
                                <a:moveTo>
                                  <a:pt x="10795" y="0"/>
                                </a:moveTo>
                                <a:cubicBezTo>
                                  <a:pt x="16764" y="0"/>
                                  <a:pt x="21590" y="4838"/>
                                  <a:pt x="21590" y="10795"/>
                                </a:cubicBezTo>
                                <a:cubicBezTo>
                                  <a:pt x="21590" y="16764"/>
                                  <a:pt x="16764" y="21603"/>
                                  <a:pt x="10795" y="21603"/>
                                </a:cubicBezTo>
                                <a:cubicBezTo>
                                  <a:pt x="4826" y="21603"/>
                                  <a:pt x="0" y="16764"/>
                                  <a:pt x="0" y="10795"/>
                                </a:cubicBezTo>
                                <a:cubicBezTo>
                                  <a:pt x="0" y="4838"/>
                                  <a:pt x="4826" y="0"/>
                                  <a:pt x="10795" y="0"/>
                                </a:cubicBezTo>
                                <a:close/>
                              </a:path>
                            </a:pathLst>
                          </a:custGeom>
                          <a:ln w="0" cap="rnd">
                            <a:round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B1B3B3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39416" name="Shape 39416"/>
                        <wps:cNvSpPr/>
                        <wps:spPr>
                          <a:xfrm>
                            <a:off x="2061029" y="678776"/>
                            <a:ext cx="21603" cy="21603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21603" h="21603">
                                <a:moveTo>
                                  <a:pt x="10808" y="0"/>
                                </a:moveTo>
                                <a:cubicBezTo>
                                  <a:pt x="16764" y="0"/>
                                  <a:pt x="21603" y="4838"/>
                                  <a:pt x="21603" y="10808"/>
                                </a:cubicBezTo>
                                <a:cubicBezTo>
                                  <a:pt x="21603" y="16764"/>
                                  <a:pt x="16764" y="21603"/>
                                  <a:pt x="10808" y="21603"/>
                                </a:cubicBezTo>
                                <a:cubicBezTo>
                                  <a:pt x="4839" y="21603"/>
                                  <a:pt x="0" y="16764"/>
                                  <a:pt x="0" y="10808"/>
                                </a:cubicBezTo>
                                <a:cubicBezTo>
                                  <a:pt x="0" y="4838"/>
                                  <a:pt x="4839" y="0"/>
                                  <a:pt x="10808" y="0"/>
                                </a:cubicBezTo>
                                <a:close/>
                              </a:path>
                            </a:pathLst>
                          </a:custGeom>
                          <a:ln w="0" cap="rnd">
                            <a:round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B1B3B3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39417" name="Shape 39417"/>
                        <wps:cNvSpPr/>
                        <wps:spPr>
                          <a:xfrm>
                            <a:off x="2116525" y="641696"/>
                            <a:ext cx="22695" cy="21603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22695" h="21603">
                                <a:moveTo>
                                  <a:pt x="11341" y="0"/>
                                </a:moveTo>
                                <a:cubicBezTo>
                                  <a:pt x="17602" y="0"/>
                                  <a:pt x="22695" y="4838"/>
                                  <a:pt x="22695" y="10795"/>
                                </a:cubicBezTo>
                                <a:cubicBezTo>
                                  <a:pt x="22695" y="16764"/>
                                  <a:pt x="17602" y="21603"/>
                                  <a:pt x="11341" y="21603"/>
                                </a:cubicBezTo>
                                <a:cubicBezTo>
                                  <a:pt x="5080" y="21603"/>
                                  <a:pt x="0" y="16764"/>
                                  <a:pt x="0" y="10795"/>
                                </a:cubicBezTo>
                                <a:cubicBezTo>
                                  <a:pt x="0" y="4838"/>
                                  <a:pt x="5080" y="0"/>
                                  <a:pt x="11341" y="0"/>
                                </a:cubicBezTo>
                                <a:close/>
                              </a:path>
                            </a:pathLst>
                          </a:custGeom>
                          <a:ln w="0" cap="rnd">
                            <a:round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B1B3B3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39418" name="Shape 39418"/>
                        <wps:cNvSpPr/>
                        <wps:spPr>
                          <a:xfrm>
                            <a:off x="2232274" y="547477"/>
                            <a:ext cx="21590" cy="21603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21590" h="21603">
                                <a:moveTo>
                                  <a:pt x="10795" y="0"/>
                                </a:moveTo>
                                <a:cubicBezTo>
                                  <a:pt x="16764" y="0"/>
                                  <a:pt x="21590" y="4838"/>
                                  <a:pt x="21590" y="10795"/>
                                </a:cubicBezTo>
                                <a:cubicBezTo>
                                  <a:pt x="21590" y="16764"/>
                                  <a:pt x="16764" y="21603"/>
                                  <a:pt x="10795" y="21603"/>
                                </a:cubicBezTo>
                                <a:cubicBezTo>
                                  <a:pt x="4826" y="21603"/>
                                  <a:pt x="0" y="16764"/>
                                  <a:pt x="0" y="10795"/>
                                </a:cubicBezTo>
                                <a:cubicBezTo>
                                  <a:pt x="0" y="4838"/>
                                  <a:pt x="4826" y="0"/>
                                  <a:pt x="10795" y="0"/>
                                </a:cubicBezTo>
                                <a:close/>
                              </a:path>
                            </a:pathLst>
                          </a:custGeom>
                          <a:ln w="0" cap="rnd">
                            <a:round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B1B3B3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39419" name="Shape 39419"/>
                        <wps:cNvSpPr/>
                        <wps:spPr>
                          <a:xfrm>
                            <a:off x="2288807" y="494355"/>
                            <a:ext cx="22695" cy="21603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22695" h="21603">
                                <a:moveTo>
                                  <a:pt x="11341" y="0"/>
                                </a:moveTo>
                                <a:cubicBezTo>
                                  <a:pt x="17602" y="0"/>
                                  <a:pt x="22695" y="4838"/>
                                  <a:pt x="22695" y="10795"/>
                                </a:cubicBezTo>
                                <a:cubicBezTo>
                                  <a:pt x="22695" y="16764"/>
                                  <a:pt x="17602" y="21603"/>
                                  <a:pt x="11341" y="21603"/>
                                </a:cubicBezTo>
                                <a:cubicBezTo>
                                  <a:pt x="5080" y="21603"/>
                                  <a:pt x="0" y="16764"/>
                                  <a:pt x="0" y="10795"/>
                                </a:cubicBezTo>
                                <a:cubicBezTo>
                                  <a:pt x="0" y="4838"/>
                                  <a:pt x="5080" y="0"/>
                                  <a:pt x="11341" y="0"/>
                                </a:cubicBezTo>
                                <a:close/>
                              </a:path>
                            </a:pathLst>
                          </a:custGeom>
                          <a:ln w="0" cap="rnd">
                            <a:round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B1B3B3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39420" name="Shape 39420"/>
                        <wps:cNvSpPr/>
                        <wps:spPr>
                          <a:xfrm>
                            <a:off x="2346431" y="437724"/>
                            <a:ext cx="21590" cy="21603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21590" h="21603">
                                <a:moveTo>
                                  <a:pt x="10795" y="0"/>
                                </a:moveTo>
                                <a:cubicBezTo>
                                  <a:pt x="16764" y="0"/>
                                  <a:pt x="21590" y="4838"/>
                                  <a:pt x="21590" y="10795"/>
                                </a:cubicBezTo>
                                <a:cubicBezTo>
                                  <a:pt x="21590" y="16764"/>
                                  <a:pt x="16764" y="21603"/>
                                  <a:pt x="10795" y="21603"/>
                                </a:cubicBezTo>
                                <a:cubicBezTo>
                                  <a:pt x="4826" y="21603"/>
                                  <a:pt x="0" y="16764"/>
                                  <a:pt x="0" y="10795"/>
                                </a:cubicBezTo>
                                <a:cubicBezTo>
                                  <a:pt x="0" y="4838"/>
                                  <a:pt x="4826" y="0"/>
                                  <a:pt x="10795" y="0"/>
                                </a:cubicBezTo>
                                <a:close/>
                              </a:path>
                            </a:pathLst>
                          </a:custGeom>
                          <a:ln w="0" cap="rnd">
                            <a:round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B1B3B3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39421" name="Shape 39421"/>
                        <wps:cNvSpPr/>
                        <wps:spPr>
                          <a:xfrm>
                            <a:off x="2402256" y="373074"/>
                            <a:ext cx="21590" cy="21603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21590" h="21603">
                                <a:moveTo>
                                  <a:pt x="10795" y="0"/>
                                </a:moveTo>
                                <a:cubicBezTo>
                                  <a:pt x="16764" y="0"/>
                                  <a:pt x="21590" y="4838"/>
                                  <a:pt x="21590" y="10795"/>
                                </a:cubicBezTo>
                                <a:cubicBezTo>
                                  <a:pt x="21590" y="16764"/>
                                  <a:pt x="16764" y="21603"/>
                                  <a:pt x="10795" y="21603"/>
                                </a:cubicBezTo>
                                <a:cubicBezTo>
                                  <a:pt x="4826" y="21603"/>
                                  <a:pt x="0" y="16764"/>
                                  <a:pt x="0" y="10795"/>
                                </a:cubicBezTo>
                                <a:cubicBezTo>
                                  <a:pt x="0" y="4838"/>
                                  <a:pt x="4826" y="0"/>
                                  <a:pt x="10795" y="0"/>
                                </a:cubicBezTo>
                                <a:close/>
                              </a:path>
                            </a:pathLst>
                          </a:custGeom>
                          <a:ln w="0" cap="rnd">
                            <a:round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B1B3B3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39422" name="Shape 39422"/>
                        <wps:cNvSpPr/>
                        <wps:spPr>
                          <a:xfrm>
                            <a:off x="2175200" y="595086"/>
                            <a:ext cx="21590" cy="21603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21590" h="21603">
                                <a:moveTo>
                                  <a:pt x="10795" y="0"/>
                                </a:moveTo>
                                <a:cubicBezTo>
                                  <a:pt x="16764" y="0"/>
                                  <a:pt x="21590" y="4838"/>
                                  <a:pt x="21590" y="10795"/>
                                </a:cubicBezTo>
                                <a:cubicBezTo>
                                  <a:pt x="21590" y="16764"/>
                                  <a:pt x="16764" y="21603"/>
                                  <a:pt x="10795" y="21603"/>
                                </a:cubicBezTo>
                                <a:cubicBezTo>
                                  <a:pt x="4826" y="21603"/>
                                  <a:pt x="0" y="16764"/>
                                  <a:pt x="0" y="10795"/>
                                </a:cubicBezTo>
                                <a:cubicBezTo>
                                  <a:pt x="0" y="4838"/>
                                  <a:pt x="4826" y="0"/>
                                  <a:pt x="10795" y="0"/>
                                </a:cubicBezTo>
                                <a:close/>
                              </a:path>
                            </a:pathLst>
                          </a:custGeom>
                          <a:ln w="0" cap="rnd">
                            <a:round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B1B3B3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</wpg:wgp>
                  </a:graphicData>
                </a:graphic>
              </wp:inline>
            </w:drawing>
          </mc:Choice>
          <mc:Fallback>
            <w:pict>
              <v:group w14:anchorId="1702B7ED" id="Group 793111" o:spid="_x0000_s1148" style="width:281.25pt;height:181.15pt;mso-position-horizontal-relative:char;mso-position-vertical-relative:line" coordorigin=",-456" coordsize="24932,15994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25mGSVCEAAMsrAgAOAAAAZHJzL2Uyb0RvYy54bWzsXdtu40iSfV9g/0Hwe5eZybvR7sFUz3Rj&#10;gcFOY6b3A1SyZBuQJUFSV7nn6/dE3khm6paqKlsiYwZoqyiRTGYyTsblRMSPf3l9mY8+T9eb5+Xi&#10;/kZ8SG5G08Vk+fC8eLy/+b/ff/mhuhlttuPFw3i+XEzvb/6cbm7+8tN//9ePX1Z3U7l8Ws4fpusR&#10;LrLY3H1Z3d88bberu9vbzeRp+jLefFiupgt8OVuuX8Zb/HP9ePuwHn/B1V/mtzJJitsvy/XDar2c&#10;TDcbHP2b/vLmJ3X92Ww62f5zNttMt6P5/Q3GtlX/Xav/fqL/3v704/jucT1ePT1PzDDGZ4ziZfy8&#10;wE3dpf423o5Hf6yfg0u9PE/Wy81ytv0wWb7cLmez58lUPQOeRiTe0/y6Xv6xUs/yePflceWmCVPr&#10;zdPZl5387+ff1qPnh/ubsk6FEDejxfgF66RuPTLHMElfVo93+O2v69W/V7+tzYFH/S967tfZ+oX+&#10;4olGr2p6/3TTO33djiY4mOalqMr8ZjTBdzJNklrUegEmT1il5rwfsryoMvvV383pMqtTmUt9usjr&#10;Oisk/ebW3v2WBunG9GWFN2rTTNrm6ybt30/j1VStxYYmwkxaWssCD6TnTP1kpA+pGVK/dPO1udtg&#10;6nZMlkiTqsTLiVkRdVJWqX5yO234hiZMiFRmSd554vHd5I/N9tfpUs39+PM/NlvcGG/hg/00frKf&#10;Jq8L+3ENsTgoEKvxls6jS9HH0VNzezr2svw8/X2pvt02q9YdYPOb+SL8rRI8LJz+Dh/oNmop3a1x&#10;sP1w88Xoi3qvJmPAxGw+3ip5e3neAj/mzy8YoSyTpLkwrkavgJ5z9Wn753xKg54v/jWd4Z3HKynU&#10;RTbrx08/z9ejz2OgRP6R/m+mWf2Uzpk9z+furCQ8C3emm9NPx/PV01hfy47G3EA9oLkS/XKqAMq/&#10;7MSMRqMUZB0vgMUqTIo7SQ1rudi68xdAWDXu1tPSx0/Lhz+VzKoJgUyQOL+RcBShcBQ0RhoAxOi4&#10;cGSiSHKIGAuHkRIllywcSiyuXDjKUDjKKOEoEyFz7NksHCwc47tNr3YOGA6+WlVFCUddFVmG/YeF&#10;g4Wjb8JRh8KhTKmT1SqyOSqzc6QyFZXSyqBdWmNLViKTuA2ZHlaNtUZeWy//fkYH1H1pRkGqbmNQ&#10;rFpGhx1a823X3LBXIBSwv401OmSS0USw3QGzEcbGNdgdZE7r3eNfGPR48TifkmGOw1G2R14kZgOR&#10;VZ7mxiVhZQRf5vhaG+eVTJXuBqy1YrJaa9t8RB/ub8jq1gaisdMJls1PaE7nC/rvYvkLTE2MEt/S&#10;Ec+I3b5+elXuGpE4gdf23ehpuf7PP+GKm82XEB2Y6OrTDXnncHf69mY0/58F/CCYnK39sLYfPtkP&#10;6+3856Vyl+nx/PWP7XL2TI4FNRZ9N/OPNzUmS+ed6i6qOL6oo/USc/BDntb0P7UKxlNVVYUooYiT&#10;lpCWaZopJaMFhJksZPpuqyzcGzuYVYaHb5foKl/f4f1t/yoXMJRKrOKlrrJ7hQezyliMXausfJ/n&#10;rnIKX5FTai5Qlt0rPJhVznavstpIz17lpKqxg12qKLs3eDCL7AIg3W1ZhSrOXWQhSlEU8AFc6jK7&#10;V3gwy+xc+d1lPsGdv39fFhTpExe8MbuXeDDLHDqloR7HWE3QtAR0ai26HM+0oVTYc22/Cccz6aXC&#10;pFxVPLMMvdI4FCUdeV6UVn9h6WDp6FG0v3Ru6a6K4DxV+yP+B1SEMkvAsrlcTdApQENREardzlUc&#10;PgqE+5dZJkptuNxldkrQYJbZuVsdsQ3OlaNLTE5j41sVVSZq4seREcd7He91PdrrKuembqTD+ff2&#10;73Mt6ZBkKKVmY2PpYOnok3Q4934jHc4xepp0ZAK0BOMZYulg6eiTdOwOi+iUh3M95pAWWUnsSpfq&#10;MXd+ksEo0C4w0oCg8yefBIJIlykp44WWVNaIe3kMlKzGLYh/koLBpS4Nh5qln7S9jd+VpaVGgRQR&#10;PQjScBo2luZqqV9gmJaB1XzfZWvpsF77YWK5WmmOOdrP1ZK1QIzYeB530Gs2nCNC+POmtB5QD32m&#10;r2YjHkbCtiadZSUtO4vJqXlULCZXF3qowsAcDsW4Y9IEDhnDnODd5JR0QxaT6xOTMEJXOc3zJKUr&#10;zasKyhTvJidn5bKYXJ+YuFBdY5ucEKZrKV1ZKevCeC95N+HdhKw7ej16lYVIRA0vCxGHYpSuHHUu&#10;QOLn3YR3E1Nzoo9iEoaK67hQcY4KKJRMxSY8m/C6NEsfxSSMGddxMWNktCe1YcWz0sVKVz+VrjB4&#10;XMcFj8u8EkTQ4N2Ed5P+7iYuiuxMeB0fPDluUolcSo6bkPPmxPpz7Om6Ok8Xhch9Ez4uCl+VkipH&#10;8G7CYtJjEz6Mwtcus+GkuEktUUGWTXjeTVxB0j6a8GEUvo6LwoskS1OIFm8nvJ30eDsJw/DwW8UE&#10;ToRIkixjI573k17vJ2EcHvXJ4uQkLzMih7Gzi634vjq7EET3rXg6FCUnEsVmqKIpywnLSX/lJIjE&#10;g/UbJyepRElMk3jHMUaOMfYxxpgmQSieDkXtJ2mVF7YzCcsJy0k/5SSIxadJXCxewIhHnxLWuzjK&#10;aLtu9c8vnCZBMJ4ORe0nWV2XGdvx7O/qsb8rRQNDLxpPh6LkBMZJJVlOWE56LSdBOD5FK5I4OSnR&#10;VpTteJaTXstJEI9Pk8h4fClLakTMfmGOx/c2Ho9ub6HeFRmPL6usRu0clhOWkx7LSRCPT5tGayfR&#10;IEVV1yCusJywv6vH/i5Kae+y6tOmVd1pclKjuyLV/uJ4PMfjexuPF2E8Hodi7HiZCNTBZR4k2/F9&#10;tuNFGI/HoTg5QZSR+vPwfsL7SX/3kzAeD65WlJygCKTMWU54P+n1fhLG40VcPB6Z8UKF9Xk/4f2k&#10;v/tJGI8XcfF4KesqzdkvzPtJr/eTMB6PXPcovSvN8xTlvtg+4fhJf+Mn1PdZ+4XbLUBTHI6RFZHk&#10;wubI/0Atwv2+J0VZEAWMWp8IVPpK1eVbvU9W68321+nyZUQf7m/W08lWFae1fVAoNmF+QjVrqRPI&#10;+G6x/OV5Psc48e2O3iDb10+v0APoji5DcyCtbNBdZveyRoaQVekDXVq9lDmCZJhsdIB+3Y4mr/c3&#10;eZJKen/eaVWlyyccyqpKt6q2ghhyv+IEFcQCNAXVe1pSZ6k6vVlSKSuRUdIlrantu/PmDYrsKOhl&#10;a1oP6dZEWnG1Q2u+7TYmslegB7W/jW1NJJOMJmK8ur+Zzccaj16et9P1aP78Qg2eykSntO6GH25N&#10;dPvWrYlSenN37GY4HLObYQMDd1PJiChFkav4TyMj+JIqH78X6rlo1FBQLw1D1zgUs6DwCznUSxDG&#10;9jcyhxaMejeMeqROTmczqKAwkGkLmi0X9FH7lBbLxZRePgVuBuMJ57Q02i/esiEb2u/tRD0cjhGS&#10;FuoleVnprnsXg3outjgY1AsDrCAVxCwoFJS6NMp7XkooMzi7WVCAHhU2e39VT43iq1Q9/Rys6sEa&#10;NpDl8Ku3jvDUBVY7jgscjpERbU2Uos60x6MRDyFB4wGwvpea555jMIAXRgDTuAhgS81D0nuOQsI+&#10;4LFtC0fZ6Ms9a3nKaehQ8iq0PBf56wJeXPRPA54sChT/7YpHAHjKNQRd2Lp/rAP2+/hoUdfeAPdg&#10;AC8MUaVxIaoW4Ik6KeHYY8BTgt1upc6A17hArwvwdoemdOzo5J4ZGvBEnqLleFc8AsB726CUdMA9&#10;GMBz4YvuDhYXwtALWsBHoYmUl6OyO/AezII6d7uLR8GhEGN/tXawIgMrydNJ2DFLminvYFe6g2XA&#10;qh3hKByOkRENeFUqpfboXg7gOZLIUAAvc552B3g4FLOYLcBDB9UEPA1W2Vll/3m+Hq0J5EaP6r+f&#10;rhXwXNCio+GhK0SMjGjAq7M8yTwX3nur7E5THQzgOS97A3jOM31a2ngTe69B/NOvQrOFsYbHGh7k&#10;/WoBzwUtuoDnnJknyYgGvAxVraRCykY83hvwnDU3GMBzXvYG8Jyj5qTFbGl4aF9R6iobzYoy4DHg&#10;XTPghUGLzPm9YuUjE0Wmq/+xfIzvOGjRBwtod9ACdcLjLaAUdS5RB7DjIHhnhaAh3g5GIXBBi0Yh&#10;cGbgaYAna1HgKuCnFbLI/ShtLbKSviaiUQovH0psYcVbcfc2Lth8qPHd48M/Nlv1aoyf7KfJ68J+&#10;XIO+OporgUI+FTYc7V6werZO6cOPaTOmXupECrEjeXIDoW+bFIt2AgYepJA2s6L5STcLoxBFqZNN&#10;wMcR6HmnH8z+yP7V1xWizBDbo2lK07LCiQd/XaYS0QL16yLP9HupEjF+X2oFQ//V14bnNIMvQf26&#10;PcV2BPav+XVVFpTXRCMpk0weHkmKKyONRv06r6Umae4dSZYkpTTjTjMM6+BTZmgViLAlXVvWuUB1&#10;6ENzkosiLcyvK3S7OTzfoIRWeDR17VQWOhy5d9wFVrDUcyJqMA2UTrz/11UBmr26tkD598K+0nae&#10;7V8932WWFfbaIi+PPGWVCGHaVpdJ4TIJ7SXtX33pKsfPdQ6vLBExPDh/9v3HbNs3W18Nz0kyoqSS&#10;Pii5wcG2ZJogjSjorVRJQ+vFg8phXC//WDzYdcM1KHS9Wf22/ulH9Wn753yq31jHMRfqvM368RM5&#10;Bj+PIcd5+te/69iamnTLTNeMzw7Js30WEpQoR4kuP56vnsb6WvbhzA3UY82GxB2lvC6vGKJmR5/M&#10;KgA3tLA9cpIiSXIlx40WWwsJCdSgjsIklQ5sYuksmar96nxnUNcjAaibgewHdexE6HZtZGQfqBPG&#10;aQBDchQVTrWv9i7gFQJdUjQ4ihobxmEAA8DZCi5g34KffvDaKGSRmDytzhRbBLB/LajnqYEkKZNK&#10;500qWdo1bvgp0c5YgyO8MvVh4Ejh2URXcQWlCVVdPjjuLIdjWwOvwHuCUhyHZpASqynBA6AkyrrW&#10;lNi9487LBM02zK9FpQOGe3+NnOyaMgDo2rnADnNwJMjqzikXi37t9Ji91y4zxCv1teEEQd+1Qw9Z&#10;1tgw9KWLAkrQwR9XeY5tUY0DeeqVUsb2DsMK4iVi+i/1R0QA3bMypk+WL7fL2ex5Mr39slw/3KKU&#10;ZqI+rdbLyXSzeV48KiUcG5pB6t/WKsMfIkIVbTxM15J1DqZXdY5b08rsgXRkSTtF710hXQ/kAKSX&#10;8CkrpzJE5DikA/WK6jAgtSBdQputD4O0KJOy0MIK0nGha6nuldY2pLen2EK5/esgHQCqgECWBUDV&#10;idIxSC+B0YdxA0+Ww75RkJ6XOdTqQ/gFPR0j0L9OZYmqlod+3YJ0rE1V2uWxT2f/6qdsQTr2z1rz&#10;pPfOYBvSyyrFrnRoJG1IR0/yYyjdQDpeAigLB69NmG7Ke5awHg4/ZBvT62PWxSVj+kfxMf3Y7F+M&#10;6V+F6RBuH9PVfnk6pifQEU1zZFBGYSHTO9uAupQwVI2arkw3LS1vDulmHKSkq2HsAnQhUqM2WoBu&#10;8Hzyx6fnycfpf9pODwEvhvZ5mJ3MoKZ+ZChEGZkoajr8b0RSOmWwe+nuv4LzUOdHoTAM5u0IJWKa&#10;Mejnat2teRz3FVCte/3uv/Ql8wQblMJlu2D2ZvowfE7dMZjDUY+kz/EnyN26M6HNg9h16Q57Ml9u&#10;pvq9OtGLgLt/pQfBdOw8zxcwX+yCrWNOiUF5EHJHdHJeYRzCIp+OTCIrahgv9CYPEJmon7e1yaz8&#10;GhB8M2QyY3DwY8fRCLT7ipFJ+zcZmS69GEgO35yvMyl99HRkgplRGtdNgbiJtvCuVmeCa9YhDcT4&#10;2nUm8zixyIRs3/fSmcytfZ3JWxfWmUzFoU4wZ2I0OB29vW5yOC24j0zKWIhApiLJCm3TFFLk2gPB&#10;yKRE2zdWGm0KJBJNIzlJi2md51tSh625t0WmmEfaZ80xMrUNxE6IeVjWHCDFR6ZY0i9kA/FKZc2l&#10;4K+o0xmZrhqZzvQzfQtkMrdmnSkkvwwLmUK6NUgMUX6mFBQy4zcmtrWfUoftnggDxD5s2xTv4QGn&#10;cbyRB9xwJHboTJY9Easz2fPidCazMO2Z9wyhHY5954Z2p1nPlVZ09nrAvyMyeZEJ7yHYA04BnU2v&#10;rDnwnXydSQWET7fmQKFAFRetM+WKJqDCQ7a9gDFENDLloAfpGMp7IBPFCBUy0TC+UWzumAdcmlBl&#10;EGOLCmQdtuacB9xMr8WRtge8mXlPqA8jk3fFI8gUE2601lx3ghwo+joTIxMqWA+J3Uu9Mn1kUnHu&#10;CGSqqsqmbBRZrbMLrtaa8yTgqAf8GDK9BWvAIRPx6dW2YAgFjgThlJ+TvFoOHtxpFuu+AzJ1J8jd&#10;mpFp6NZcmHeQuwz703LJcpTph9tb+ZnAc4HP1deZyBDpqzW3B5ne1Jq7GGRia+7E3CbmMx1lz6Pb&#10;h68z6QYgp+tMRQJPkk74AKcSaY6MTNq1tpvPZP1FsdacPW+Hn+likOkca451JpAudeyfmZafm7ye&#10;IuSA4xCUnghkQqqm4TMhnRtkS0amq0emwqRbvgMH3NyarbmBW3MFDC3Pz4RDUchUCuSKaZ2plHJo&#10;sbnzrbkYBcMEOKGFBXExcDa+vc7EyHS0vgVnp8wXmzsoMPc3T9vt6u72djN5mr6MNx9enifr5WY5&#10;2374mry5IuSA41AcMpVpZZLsUZbH5Hp2PODsZ7Ie5BbCXLQ1x8jEyERWky7dBjh4+wbdVArA15ki&#10;OeAVCkqjogF5wLF9p7qZAiPTPqal9RddNDKdybSMUQMta4D9TOxn2lU/htJKfGSK5ICDNCCo5YtC&#10;pjzBdguM7SDTNdUa8PKzjrIGLrzWwJnZKZeHTN66eKQsZlr2jmmJ6pkBMkVywNFLpbTIhGpGflFh&#10;pNJR9bX3Zw3ocRzmgCtFhjDWEkKPIFNR5rpGVMdhax4Zlwk44HoQ+CayCkpzXhCbc2MI2Ef6HvQ4&#10;7quT+ExZBfpj5zRrjeoNKPB1mcNRaqA+x58gd+vOhDYPYteFkanvGb3kUPB1pjgOuEwSiUrOWmdK&#10;q0xXN2vpTIxMtJ8ZDniDMFFi3GBdgAo4YNDRwY+9WyPQ7itGJq6CMp3RC3npVVCIvO0jUxwHXCaF&#10;qm6srDkUVheKqDkYZDI1OztbfIMjvkrQfPMtdSYzBgc/X49MhgUSXPENdCZz686ENhDLOpPGFdeg&#10;vrdVUKhBg49McRxwifYHtuMEqmbXQX2mfutM/UQmtuY4NvfOsbkSu6CHTDgUwxqQaOCQE2ET7oyi&#10;QGlrPztFsfUuwc+kurQc8TNRfgU9id2bj/qZTA+bzhavVQ26TKgzqUHgm8j6THoS6bwdfiYzhkDD&#10;0fegcbivTrTmztSZvj47BROmqXGdCW0exK4L+5n67meiJmI+MsVxwNGLBCwdW58JDaR8DnhbZ2oy&#10;3t++1oAex+FaA/Ee8GM6UzeV/jtbc15lgMYI0vclXsopdcCdG9qdZu3D72DNdSfI3dpDJuIjtHcM&#10;RqbeI1PIAdftPE7OToGWhKZOOpshrzMkZnisAdaZ2h7wRmeKIf80WthF60wxj7QvNsc6E9e0vEE/&#10;LHTRDHSmOA64TLMiMz2QqGVd6vdOaetMJJd6535XnYmGQXDR2GqmbMi315m6RMK2zhRj+rTO22HN&#10;fXsP+Jl+pphH2odM5tasMw08b47SSnxrLo4Djr5zorTIBJ5lrdLuODanjI/Qz6TIXWf4mdx5jEw7&#10;TFJmWtJG26ualqjaHSBTJAe81W9OAKSyxKcNcMO5ljnnWtFF0gaa8wJock3vnJ/buoXaRS0bddXz&#10;0RwuamlOs1f8Do6mrlbJpePuTJN63bm+0zF5UEUtqbusrzRFksBbDefqWqKnredo6jcy7Sk2YDy2&#10;gdLUIEwc1bI5bwcyfftiA5eXnuIVG/XgtbdK04CRKSSBIwgdQxsQrYZz6MsNvemqkclL0GpcUV1Z&#10;MI4pp690/CJN2e63QSaTvLdLZzozcY4bzl0IoWnAyBSSwNGQPg6ZmoZzdVpVNaf0MjKd0KN8tws8&#10;T7jhXDs4N2BkCkngZRwJXKRNw7ka/XoTn2p5XdYc60z3N87ZE2hh7+dn8talq8FO2JrrnQucHAqe&#10;nwmHonSmVsO5qhRpFfqZ+lw6bk8ZFFOGaYc15wo0xcTYWyXndviZDlhzxj3jIOYkquXZyBTzSPt0&#10;JuPi6pjHjStfHQ4fgpGpf8gUksCrOBK4aDWcQ6mBAiWfAGwt2sB16Uyep/Won4k94K+UzEME7bhw&#10;IyMTSYkJt+1tUTBca452cF9niiwEnjUN5ypR5vK6/Uxvh0wxCkbjuQpJ4N+jEPiZsbmYR2JkYmR6&#10;Xjz++2m8mu4qalmFJHAcirLm8ixF7Ti1a1aJAE4FOlOfrbk9OtMJ1lxMLsdha+7bswa4EDjH5t65&#10;2ABKAwQ6UxwJnPLi0JhAIRMY4CJXwHa11pznaT1qze3xM70pn+mAn4lZA5oyvtn+Ol2+kJZyXaXj&#10;BmzNhSTwKpIEXrQazlXo2BvymVhnshzqlu4Ty7Q0WtjbWHOsM7HO9N46U8gB18G1k4sNiHbDuSor&#10;05A1wMjEyPQ8+Tj9z+9L0lo0S3Wfn8mAIsfmVErvgHWmkANeRXLAy1bDuQqMpjBvjpHJimNbZ4px&#10;F7fO28EauBg/U8wjMTKxB/ygBzzkgGsX9uk6U7vhHCPTCEH0Bkfehs/07ZGJY3Nszb23NRdywNEK&#10;PCo21244BwY4tPFr5jOxB5w54KYn7Wb12/qnH0lAN9s/51PtPnd9K9+mffhwrTnqBefxmXAoCpna&#10;DecyQVXkusjULh3Xv3K7F9Vw7hrL7XaroHC5Xa6C8nBPRS3rkAOOQzHI1G44V9QoguLzmdrI1FQJ&#10;6ktRy4tCJq+aUrsQeDPzXsrZjvpMDh5cUov1k2nnUBAfNIejwo27/Uzu1l0PeFBs1HsIzk4hja5X&#10;peNQgjLQmeI44O2Gc0We1+khnamRj74g07EWBV2VoFU2N4lxF7fOCzzg6kCnQ4rFkfOR6eKapwy1&#10;RcGArbmQA44yFFE6ExrOSVO6okCBS9sMY/q6HU20O5hoh+/fPlzn76nmKQSQtMk0PEpTb0mk7Gci&#10;PxPXZ2IP+Dt7wNG4MtCZ4jjg1HCOClnSrp3nWSH9jN5+W3Pn60xR2Sl6Eilt9k10pjNbFMQ8Eltz&#10;zBo4xBogdcb3gMdxwHXDOd1AMqtTGVRBYWSiV1ArZS2r7KKtuTORKcZAZWRiZDqITCEHvI6rA64a&#10;zuW6syoKooDLcyA2x34m1wQlyl3cQjTWmYbUPGXAfqaQA67L5Z7MtGw3nEuLChwCRiZnewVMS/dN&#10;XDEjRiaTIq3CK1w57m4663uT3jrkgONQlAe81XBO1gLeU0Ymhz+MTEuyWbox/kN5c8waYD6T4TOF&#10;HPA6kgOOeFyF4t/kAa8KgRYFHjJdV03Lt4vNxThlYCMbpSH0gLv+LQH7CEVqz6yCcnnZKd66dLGu&#10;v3XAP4qP6Ufb2HpI/eayBI7IrgecDsXoTAL95lAHRSNTVudX3m/Ok4CGV9CVBcMycKjQIQY2OBLo&#10;TA3CxPmZmvMCP5MbwzdEJmYNXAhrYMDIFHDAYZzFIZNMUNUS7irSmdIskz4H/Lp0prerthsTYm+w&#10;bpfOdDEZvTGPtDs255ojdKB+uB0KBoxMAQc8w3sepTNJ8CvhNVfIJLK8VKdzTUs1IawzRfqZHMnT&#10;RyZPl+1qsGzNKeJwn7JTMpChA2sujgMuwLPMc70DlmWNSuAH/EzvmdGrdTfFAadhkGe2sdW+Gwfc&#10;kigMn6mxyr6HNedn9Lb8TM3Me0K9I2/OwYMOCWKfsnwsvcyB3mYORz2S1Zm6E+RuzcikKscNWGcK&#10;OOCZbmV5MmsAXZ3SGgE50pnKIqt183HWmVhnaqpYdsHwUGyOkakbmxswMgUc8CyJ44CjW0qdoMmc&#10;QqYcLnCfaXldfibPami0ql3She7E3KEAuZFfozN1U54ZmRiZFGsgSwIOOB2K8jOlAtW/DTLVeZJd&#10;tweckYkzei+octyAdaaAA54lkXXAkXEihc6bK7MaLQp8P1OZ4NsLqDWgxvE2tQbUrWDehh5w+00k&#10;B1y685g1MKTslAEjU8ABz4AjUToT6gtAa9LWHJCpCJmW3KHAepAR/bfdmeIyepvzdiDTxbAGYsij&#10;1gPuW3OG5Ol7wD02R9e25thcD2NzAQc80+klp3vAC/haDDOvzEWdhch0TfWZPAk46mcyqNARpIZ9&#10;FOpMjssdFchqrhjExeDruhhkYj5TAp4yhTLH89XTeKTCa+rVQKrfZv346ef5GqYiteNEPXH6naF1&#10;j54f4K4TGl/07/TJw9WZBLYujwOOQ1E6E/rNpUhJ0R7wEgqUb80pNeECrDk1jmPW3DdCJqMZ7UAm&#10;pzPFiHFL17pknSnmkVhnYmQ6UAUlEyEHHIfikAmaEnmSFGuggiwGyMQ6U8uas/lvsdacPa8oSxP9&#10;dBky76AzdcdgY3NszbHOtPnw8jxZLzfL2fbDZPlyu5zNnifT2y/L9cOtTESiPq3Wy8l0szmITCEH&#10;XERywNv95spKcifME/vNxSgYrDN5uiz7mXpeBSUTIQcch6J0JlQXqKjRgdKZyvrKdSZmDTBrgFkD&#10;1F3vfeuAoz9c6GeKqwMOn3deZlqfL7NSDKyr0/l1wGNMnyupHBfzSLv9TFyfyXrKB+8BDzngYDXH&#10;6Eyq35w0rAEhq4ADrsuovb8HXI/jsAdcBcxI+7MBlSOxOeWOdr933iSuHOdZWzuS8xiZ2AN+0M8U&#10;csBFHAdc9ZuTOjZXlJXzz7quToKKf18A01KP4wgy0a7vkAbh3TORST3yLqalHgS+QdBAE8fC0rE7&#10;xFiXXqKBhawBh45hfSZ1DzrLfXXS3RDF0OvpTrOYa1zdfnzQHI56pH3IZG7doWHoyWqvi4d8ve2E&#10;OWDWQMgBF3EccIl+czlaOdF7U2Si0A0Orjaj1/O0HkEmxyXqCFLDPtrBGrAxNuYz0RvjTxDXZ2Jr&#10;TufNUVqJz2eK44Crrk6ltubyDJ4mBWwtZGJrjtR2UwXF2XmR2SnNeb6+opWojmJk73Z+j94zuzrF&#10;hBv36Uzm1h2obx7EWtmsM/U+NhdywEVcHXB0daoq5NqpHbDO0tzvnXJdtQZYZ6LY3Jl1wL8emdyt&#10;u8gkUm9dGJn6jkwSW5enM+FQlAc8zYos1XXAUXW3hDMcp7POpKG66qaFtWJscdYc60zaX8A6k85q&#10;6X1Xp0yGHHAcikImlOeVpnt4WqYJDDtGJqogucuNwsjkDNvdE8SsAfYzaT+TDDngOBSFTKLMwRxQ&#10;gpijPhN3D0ckjJGpE2Ds2l6HaloyMl06Mt1+WT3efXlcqczkx/V49fQ8+dt4O27/W1FV76Zy+bSc&#10;P0zXP/2/AAAAAP//AwBQSwMEFAAGAAgAAAAhAO/Ake7cAAAABQEAAA8AAABkcnMvZG93bnJldi54&#10;bWxMj09Lw0AQxe+C32EZwZvd/CFBYjalFPVUBFtBvE2z0yQ0Oxuy2yT99q5e9DLweI/3flOuF9OL&#10;iUbXWVYQryIQxLXVHTcKPg4vD48gnEfW2FsmBVdysK5ub0ostJ35naa9b0QoYVeggtb7oZDS1S0Z&#10;dCs7EAfvZEeDPsixkXrEOZSbXiZRlEuDHYeFFgfatlSf9xej4HXGeZPGz9PufNpevw7Z2+cuJqXu&#10;75bNEwhPi/8Lww9+QIcqMB3thbUTvYLwiP+9wcvyJANxVJDmSQqyKuV/+uobAAD//wMAUEsBAi0A&#10;FAAGAAgAAAAhALaDOJL+AAAA4QEAABMAAAAAAAAAAAAAAAAAAAAAAFtDb250ZW50X1R5cGVzXS54&#10;bWxQSwECLQAUAAYACAAAACEAOP0h/9YAAACUAQAACwAAAAAAAAAAAAAAAAAvAQAAX3JlbHMvLnJl&#10;bHNQSwECLQAUAAYACAAAACEANuZhklQhAADLKwIADgAAAAAAAAAAAAAAAAAuAgAAZHJzL2Uyb0Rv&#10;Yy54bWxQSwECLQAUAAYACAAAACEA78CR7twAAAAFAQAADwAAAAAAAAAAAAAAAACuIwAAZHJzL2Rv&#10;d25yZXYueG1sUEsFBgAAAAAEAAQA8wAAALckAAAAAA==&#10;">
                <v:shape id="Shape 39265" o:spid="_x0000_s1149" style="position:absolute;left:1308;top:1907;width:0;height:11324;visibility:visible;mso-wrap-style:square;v-text-anchor:top" coordsize="0,113240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WpDDnyQAAAN4AAAAPAAAAZHJzL2Rvd25yZXYueG1sRI/dasJA&#10;FITvBd9hOYXe1Y2Wio1ughWVQgVbf8DLY/Y0Cc2ejdmtxrd3CwUvh5n5hpmkranEmRpXWlbQ70Ug&#10;iDOrS84V7LaLpxEI55E1VpZJwZUcpEm3M8FY2wt/0XnjcxEg7GJUUHhfx1K6rCCDrmdr4uB928ag&#10;D7LJpW7wEuCmkoMoGkqDJYeFAmuaFZT9bH6Ngs96reX+43Ccj95W7bJ/WptlJJV6fGinYxCeWn8P&#10;/7fftYLn18HwBf7uhCsgkxsAAAD//wMAUEsBAi0AFAAGAAgAAAAhANvh9svuAAAAhQEAABMAAAAA&#10;AAAAAAAAAAAAAAAAAFtDb250ZW50X1R5cGVzXS54bWxQSwECLQAUAAYACAAAACEAWvQsW78AAAAV&#10;AQAACwAAAAAAAAAAAAAAAAAfAQAAX3JlbHMvLnJlbHNQSwECLQAUAAYACAAAACEAlqQw58kAAADe&#10;AAAADwAAAAAAAAAAAAAAAAAHAgAAZHJzL2Rvd25yZXYueG1sUEsFBgAAAAADAAMAtwAAAP0CAAAA&#10;AA==&#10;" path="m,1132405l,e" filled="f" strokecolor="#5b5b5b" strokeweight="0">
                  <v:stroke miterlimit="83231f" joinstyle="miter"/>
                  <v:path arrowok="t" textboxrect="0,0,0,1132405"/>
                </v:shape>
                <v:shape id="Shape 39266" o:spid="_x0000_s1150" style="position:absolute;left:4160;top:1907;width:0;height:11324;visibility:visible;mso-wrap-style:square;v-text-anchor:top" coordsize="0,113240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mdq6QyAAAAN4AAAAPAAAAZHJzL2Rvd25yZXYueG1sRI/dasJA&#10;FITvhb7DcoTe6SYWgkbXoNJKoYK/hV6eZk+T0OzZNLvV9O3dguDlMDPfMLOsM7U4U+sqywriYQSC&#10;OLe64kLB6fgyGINwHlljbZkU/JGDbP7Qm2Gq7YX3dD74QgQIuxQVlN43qZQuL8mgG9qGOHhftjXo&#10;g2wLqVu8BLip5SiKEmmw4rBQYkOrkvLvw69RsGu2Wr6/fXw+j5ebbh3/bM06kko99rvFFISnzt/D&#10;t/arVvA0GSUJ/N8JV0DOrwAAAP//AwBQSwECLQAUAAYACAAAACEA2+H2y+4AAACFAQAAEwAAAAAA&#10;AAAAAAAAAAAAAAAAW0NvbnRlbnRfVHlwZXNdLnhtbFBLAQItABQABgAIAAAAIQBa9CxbvwAAABUB&#10;AAALAAAAAAAAAAAAAAAAAB8BAABfcmVscy8ucmVsc1BLAQItABQABgAIAAAAIQBmdq6QyAAAAN4A&#10;AAAPAAAAAAAAAAAAAAAAAAcCAABkcnMvZG93bnJldi54bWxQSwUGAAAAAAMAAwC3AAAA/AIAAAAA&#10;" path="m,1132405l,e" filled="f" strokecolor="#5b5b5b" strokeweight="0">
                  <v:stroke miterlimit="83231f" joinstyle="miter"/>
                  <v:path arrowok="t" textboxrect="0,0,0,1132405"/>
                </v:shape>
                <v:shape id="Shape 39267" o:spid="_x0000_s1151" style="position:absolute;left:7012;top:1907;width:0;height:11324;visibility:visible;mso-wrap-style:square;v-text-anchor:top" coordsize="0,113240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JOgsLyAAAAN4AAAAPAAAAZHJzL2Rvd25yZXYueG1sRI9ba8JA&#10;FITfBf/Dcgp9qxsteIlugi2tFBS8g4/H7GkSmj2bZrea/vuuUPBxmJlvmFnamkpcqHGlZQX9XgSC&#10;OLO65FzBYf/+NAbhPLLGyjIp+CUHadLtzDDW9spbuux8LgKEXYwKCu/rWEqXFWTQ9WxNHLxP2xj0&#10;QTa51A1eA9xUchBFQ2mw5LBQYE2vBWVfux+jYFOvtTwuT+e38cuqXfS/12YRSaUeH9r5FISn1t/D&#10;/+0PreB5MhiO4HYnXAGZ/AEAAP//AwBQSwECLQAUAAYACAAAACEA2+H2y+4AAACFAQAAEwAAAAAA&#10;AAAAAAAAAAAAAAAAW0NvbnRlbnRfVHlwZXNdLnhtbFBLAQItABQABgAIAAAAIQBa9CxbvwAAABUB&#10;AAALAAAAAAAAAAAAAAAAAB8BAABfcmVscy8ucmVsc1BLAQItABQABgAIAAAAIQAJOgsLyAAAAN4A&#10;AAAPAAAAAAAAAAAAAAAAAAcCAABkcnMvZG93bnJldi54bWxQSwUGAAAAAAMAAwC3AAAA/AIAAAAA&#10;" path="m,1132405l,e" filled="f" strokecolor="#5b5b5b" strokeweight="0">
                  <v:stroke miterlimit="83231f" joinstyle="miter"/>
                  <v:path arrowok="t" textboxrect="0,0,0,1132405"/>
                </v:shape>
                <v:shape id="Shape 39268" o:spid="_x0000_s1152" style="position:absolute;left:9864;top:1907;width:0;height:11324;visibility:visible;mso-wrap-style:square;v-text-anchor:top" coordsize="0,113240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4pZ95wwAAAN4AAAAPAAAAZHJzL2Rvd25yZXYueG1sRE/LisIw&#10;FN0L/kO4wuzGVAdEq1FUHBkYwTe4vDbXttjc1Caj9e/NYsDl4bxHk9oU4k6Vyy0r6LQjEMSJ1Tmn&#10;Cg77788+COeRNRaWScGTHEzGzcYIY20fvKX7zqcihLCLUUHmfRlL6ZKMDLq2LYkDd7GVQR9glUpd&#10;4SOEm0J2o6gnDeYcGjIsaZ5Rct39GQWbcq3l8fd0XvRnq3rZua3NMpJKfbTq6RCEp9q/xf/uH63g&#10;a9Dthb3hTrgCcvwCAAD//wMAUEsBAi0AFAAGAAgAAAAhANvh9svuAAAAhQEAABMAAAAAAAAAAAAA&#10;AAAAAAAAAFtDb250ZW50X1R5cGVzXS54bWxQSwECLQAUAAYACAAAACEAWvQsW78AAAAVAQAACwAA&#10;AAAAAAAAAAAAAAAfAQAAX3JlbHMvLnJlbHNQSwECLQAUAAYACAAAACEAeKWfecMAAADeAAAADwAA&#10;AAAAAAAAAAAAAAAHAgAAZHJzL2Rvd25yZXYueG1sUEsFBgAAAAADAAMAtwAAAPcCAAAAAA==&#10;" path="m,1132405l,e" filled="f" strokecolor="#5b5b5b" strokeweight="0">
                  <v:stroke miterlimit="83231f" joinstyle="miter"/>
                  <v:path arrowok="t" textboxrect="0,0,0,1132405"/>
                </v:shape>
                <v:shape id="Shape 39269" o:spid="_x0000_s1153" style="position:absolute;left:1308;top:13231;width:22815;height:0;visibility:visible;mso-wrap-style:square;v-text-anchor:top" coordsize="2281429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PtCDfxAAAAN4AAAAPAAAAZHJzL2Rvd25yZXYueG1sRI9Bi8Iw&#10;FITvgv8hvAUvoqkKsu0aRQTBgwirsuDt0bxtyiYvpYla/70RhD0O880Ms1h1zoobtaH2rGAyzkAQ&#10;l17XXCk4n7ajTxAhImu0nknBgwKslv3eAgvt7/xNt2OsRCrhUKACE2NTSBlKQw7D2DfEyfv1rcOY&#10;ZFtJ3eI9lTsrp1k2lw5rTgsGG9oYKv+OV6fAJir8PKzfX9bG5OfTcF/rg1KDj279BSJSF//hd3qn&#10;Fczy6TyH1510BeTyCQAA//8DAFBLAQItABQABgAIAAAAIQDb4fbL7gAAAIUBAAATAAAAAAAAAAAA&#10;AAAAAAAAAABbQ29udGVudF9UeXBlc10ueG1sUEsBAi0AFAAGAAgAAAAhAFr0LFu/AAAAFQEAAAsA&#10;AAAAAAAAAAAAAAAAHwEAAF9yZWxzLy5yZWxzUEsBAi0AFAAGAAgAAAAhAE+0IN/EAAAA3gAAAA8A&#10;AAAAAAAAAAAAAAAABwIAAGRycy9kb3ducmV2LnhtbFBLBQYAAAAAAwADALcAAAD4AgAAAAA=&#10;" path="m,l2281429,e" filled="f" strokecolor="#5b5b5b" strokeweight=".05692mm">
                  <v:stroke miterlimit="83231f" joinstyle="miter"/>
                  <v:path arrowok="t" textboxrect="0,0,2281429,0"/>
                </v:shape>
                <v:rect id="Rectangle 39270" o:spid="_x0000_s1154" style="position:absolute;left:456;top:12853;width:606;height:1182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t2XdAxQAAAN4AAAAPAAAAZHJzL2Rvd25yZXYueG1sRI/LisIw&#10;FIb3wrxDOAPuNB0FtdUo4gVdjhdwZndojm2Z5qQ00VaffrIQXP78N77ZojWluFPtCssKvvoRCOLU&#10;6oIzBefTtjcB4TyyxtIyKXiQg8X8ozPDRNuGD3Q/+kyEEXYJKsi9rxIpXZqTQde3FXHwrrY26IOs&#10;M6lrbMK4KeUgikbSYMHhIceKVjmlf8ebUbCbVMufvX02Wbn53V2+L/H6FHulup/tcgrCU+vf4Vd7&#10;rxUM48E4AAScgAJy/g8AAP//AwBQSwECLQAUAAYACAAAACEA2+H2y+4AAACFAQAAEwAAAAAAAAAA&#10;AAAAAAAAAAAAW0NvbnRlbnRfVHlwZXNdLnhtbFBLAQItABQABgAIAAAAIQBa9CxbvwAAABUBAAAL&#10;AAAAAAAAAAAAAAAAAB8BAABfcmVscy8ucmVsc1BLAQItABQABgAIAAAAIQCt2XdAxQAAAN4AAAAP&#10;AAAAAAAAAAAAAAAAAAcCAABkcnMvZG93bnJldi54bWxQSwUGAAAAAAMAAwC3AAAA+QIAAAAA&#10;" filled="f" stroked="f">
                  <v:textbox inset="0,0,0,0">
                    <w:txbxContent>
                      <w:p w14:paraId="552EDD01" w14:textId="77777777" w:rsidR="00E67980" w:rsidRPr="001372E8" w:rsidRDefault="00E67980" w:rsidP="00375749">
                        <w:pPr>
                          <w:rPr>
                            <w:rFonts w:ascii="Times New Roman" w:hAnsi="Times New Roman" w:cs="Times New Roman"/>
                            <w:color w:val="000000" w:themeColor="text1"/>
                          </w:rPr>
                        </w:pPr>
                        <w:r w:rsidRPr="001372E8">
                          <w:rPr>
                            <w:rFonts w:ascii="Times New Roman" w:hAnsi="Times New Roman" w:cs="Times New Roman"/>
                            <w:color w:val="000000" w:themeColor="text1"/>
                            <w:w w:val="101"/>
                            <w:sz w:val="14"/>
                          </w:rPr>
                          <w:t>4</w:t>
                        </w:r>
                      </w:p>
                    </w:txbxContent>
                  </v:textbox>
                </v:rect>
                <v:rect id="Rectangle 39271" o:spid="_x0000_s1155" style="position:absolute;left:8862;top:13732;width:2426;height:1183;rotation:-5898239fd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HzZAaxwAAAN4AAAAPAAAAZHJzL2Rvd25yZXYueG1sRI9ba8JA&#10;FITfC/0Pyyn0rW6ipWp0lSJI+lLBKz4esycXmj0bs6vGf98VCn0cZuYbZjrvTC2u1LrKsoK4F4Eg&#10;zqyuuFCw2y7fRiCcR9ZYWyYFd3Iwnz0/TTHR9sZrum58IQKEXYIKSu+bREqXlWTQ9WxDHLzctgZ9&#10;kG0hdYu3ADe17EfRhzRYcVgosaFFSdnP5mIU7OPt5ZC61YmP+Xn4/u3TVV6kSr2+dJ8TEJ46/x/+&#10;a39pBYNxfxjD4064AnL2CwAA//8DAFBLAQItABQABgAIAAAAIQDb4fbL7gAAAIUBAAATAAAAAAAA&#10;AAAAAAAAAAAAAABbQ29udGVudF9UeXBlc10ueG1sUEsBAi0AFAAGAAgAAAAhAFr0LFu/AAAAFQEA&#10;AAsAAAAAAAAAAAAAAAAAHwEAAF9yZWxzLy5yZWxzUEsBAi0AFAAGAAgAAAAhAEfNkBrHAAAA3gAA&#10;AA8AAAAAAAAAAAAAAAAABwIAAGRycy9kb3ducmV2LnhtbFBLBQYAAAAAAwADALcAAAD7AgAAAAA=&#10;" filled="f" stroked="f">
                  <v:textbox inset="0,0,0,0">
                    <w:txbxContent>
                      <w:p w14:paraId="01E15EB6" w14:textId="77777777" w:rsidR="00E67980" w:rsidRPr="00F7656F" w:rsidRDefault="00E67980" w:rsidP="00375749">
                        <w:pPr>
                          <w:rPr>
                            <w:rFonts w:ascii="Times New Roman" w:hAnsi="Times New Roman" w:cs="Times New Roman"/>
                            <w:color w:val="2B2A29"/>
                            <w:sz w:val="18"/>
                          </w:rPr>
                        </w:pPr>
                        <w:r w:rsidRPr="00F7656F">
                          <w:rPr>
                            <w:rFonts w:ascii="Times New Roman" w:hAnsi="Times New Roman" w:cs="Times New Roman"/>
                            <w:color w:val="2B2A29"/>
                            <w:sz w:val="18"/>
                          </w:rPr>
                          <w:t>2015</w:t>
                        </w:r>
                      </w:p>
                    </w:txbxContent>
                  </v:textbox>
                </v:rect>
                <v:rect id="Rectangle 39272" o:spid="_x0000_s1156" style="position:absolute;left:6013;top:13732;width:2426;height:1183;rotation:-5898239fd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3Hw5txwAAAN4AAAAPAAAAZHJzL2Rvd25yZXYueG1sRI9ba8JA&#10;FITfC/6H5Qh9qxvT4iV1FSmU9KWCV3w8zZ5cMHs2za6a/nu3IPg4zMw3zGzRmVpcqHWVZQXDQQSC&#10;OLO64kLBbvv5MgHhPLLG2jIp+CMHi3nvaYaJtlde02XjCxEg7BJUUHrfJFK6rCSDbmAb4uDltjXo&#10;g2wLqVu8BripZRxFI2mw4rBQYkMfJWWnzdko2A+350PqVj98zH/Hb98+XeVFqtRzv1u+g/DU+Uf4&#10;3v7SCl6n8TiG/zvhCsj5DQAA//8DAFBLAQItABQABgAIAAAAIQDb4fbL7gAAAIUBAAATAAAAAAAA&#10;AAAAAAAAAAAAAABbQ29udGVudF9UeXBlc10ueG1sUEsBAi0AFAAGAAgAAAAhAFr0LFu/AAAAFQEA&#10;AAsAAAAAAAAAAAAAAAAAHwEAAF9yZWxzLy5yZWxzUEsBAi0AFAAGAAgAAAAhALcfDm3HAAAA3gAA&#10;AA8AAAAAAAAAAAAAAAAABwIAAGRycy9kb3ducmV2LnhtbFBLBQYAAAAAAwADALcAAAD7AgAAAAA=&#10;" filled="f" stroked="f">
                  <v:textbox inset="0,0,0,0">
                    <w:txbxContent>
                      <w:p w14:paraId="3DFB1C72" w14:textId="77777777" w:rsidR="00E67980" w:rsidRPr="00F7656F" w:rsidRDefault="00E67980" w:rsidP="00375749">
                        <w:pPr>
                          <w:rPr>
                            <w:rFonts w:ascii="Times New Roman" w:hAnsi="Times New Roman" w:cs="Times New Roman"/>
                            <w:color w:val="2B2A29"/>
                            <w:sz w:val="18"/>
                          </w:rPr>
                        </w:pPr>
                        <w:r w:rsidRPr="00F7656F">
                          <w:rPr>
                            <w:rFonts w:ascii="Times New Roman" w:hAnsi="Times New Roman" w:cs="Times New Roman"/>
                            <w:color w:val="2B2A29"/>
                            <w:sz w:val="18"/>
                          </w:rPr>
                          <w:t>2010</w:t>
                        </w:r>
                      </w:p>
                    </w:txbxContent>
                  </v:textbox>
                </v:rect>
                <v:rect id="Rectangle 39273" o:spid="_x0000_s1157" style="position:absolute;left:3161;top:13732;width:2426;height:1183;rotation:-5898239fd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YU6v2yAAAAN4AAAAPAAAAZHJzL2Rvd25yZXYueG1sRI9Pa8JA&#10;FMTvhX6H5RW81U1UqqauQYQSLwpqlR5fsy9/aPZtml01/fbdgtDjMDO/YRZpbxpxpc7VlhXEwwgE&#10;cW51zaWC9+Pb8wyE88gaG8uk4IccpMvHhwUm2t54T9eDL0WAsEtQQeV9m0jp8ooMuqFtiYNX2M6g&#10;D7Irpe7wFuCmkaMoepEGaw4LFba0rij/OlyMglN8vJwzt/vkj+J7Otn6bFeUmVKDp371CsJT7//D&#10;9/ZGKxjPR9Mx/N0JV0AufwEAAP//AwBQSwECLQAUAAYACAAAACEA2+H2y+4AAACFAQAAEwAAAAAA&#10;AAAAAAAAAAAAAAAAW0NvbnRlbnRfVHlwZXNdLnhtbFBLAQItABQABgAIAAAAIQBa9CxbvwAAABUB&#10;AAALAAAAAAAAAAAAAAAAAB8BAABfcmVscy8ucmVsc1BLAQItABQABgAIAAAAIQDYU6v2yAAAAN4A&#10;AAAPAAAAAAAAAAAAAAAAAAcCAABkcnMvZG93bnJldi54bWxQSwUGAAAAAAMAAwC3AAAA/AIAAAAA&#10;" filled="f" stroked="f">
                  <v:textbox inset="0,0,0,0">
                    <w:txbxContent>
                      <w:p w14:paraId="657F2153" w14:textId="77777777" w:rsidR="00E67980" w:rsidRPr="00F7656F" w:rsidRDefault="00E67980" w:rsidP="00375749">
                        <w:pPr>
                          <w:rPr>
                            <w:rFonts w:ascii="Times New Roman" w:hAnsi="Times New Roman" w:cs="Times New Roman"/>
                            <w:color w:val="2B2A29"/>
                            <w:sz w:val="18"/>
                          </w:rPr>
                        </w:pPr>
                        <w:r w:rsidRPr="00F7656F">
                          <w:rPr>
                            <w:rFonts w:ascii="Times New Roman" w:hAnsi="Times New Roman" w:cs="Times New Roman"/>
                            <w:color w:val="2B2A29"/>
                            <w:sz w:val="18"/>
                          </w:rPr>
                          <w:t>2005</w:t>
                        </w:r>
                      </w:p>
                    </w:txbxContent>
                  </v:textbox>
                </v:rect>
                <v:rect id="Rectangle 39274" o:spid="_x0000_s1158" style="position:absolute;left:309;top:13732;width:2426;height:1183;rotation:-5898239fd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XujOCyAAAAN4AAAAPAAAAZHJzL2Rvd25yZXYueG1sRI9La8Mw&#10;EITvgfwHsYXeEtlpyMONHEqhuJcGmhc9bq31g1gr11IS999HhUKOw8x8w6zWvWnEhTpXW1YQjyMQ&#10;xLnVNZcK9ru30QKE88gaG8uk4JccrNPhYIWJtlf+pMvWlyJA2CWooPK+TaR0eUUG3di2xMErbGfQ&#10;B9mVUnd4DXDTyEkUzaTBmsNChS29VpSftmej4BDvzsfMbb75q/iZTz98tinKTKnHh/7lGYSn3t/D&#10;/+13reBpOZlP4e9OuAIyvQEAAP//AwBQSwECLQAUAAYACAAAACEA2+H2y+4AAACFAQAAEwAAAAAA&#10;AAAAAAAAAAAAAAAAW0NvbnRlbnRfVHlwZXNdLnhtbFBLAQItABQABgAIAAAAIQBa9CxbvwAAABUB&#10;AAALAAAAAAAAAAAAAAAAAB8BAABfcmVscy8ucmVsc1BLAQItABQABgAIAAAAIQBXujOCyAAAAN4A&#10;AAAPAAAAAAAAAAAAAAAAAAcCAABkcnMvZG93bnJldi54bWxQSwUGAAAAAAMAAwC3AAAA/AIAAAAA&#10;" filled="f" stroked="f">
                  <v:textbox inset="0,0,0,0">
                    <w:txbxContent>
                      <w:p w14:paraId="592E4AD0" w14:textId="77777777" w:rsidR="00E67980" w:rsidRPr="00F7656F" w:rsidRDefault="00E67980" w:rsidP="00375749">
                        <w:pPr>
                          <w:rPr>
                            <w:rFonts w:ascii="Times New Roman" w:hAnsi="Times New Roman" w:cs="Times New Roman"/>
                            <w:color w:val="2B2A29"/>
                            <w:sz w:val="18"/>
                          </w:rPr>
                        </w:pPr>
                        <w:r w:rsidRPr="00F7656F">
                          <w:rPr>
                            <w:rFonts w:ascii="Times New Roman" w:hAnsi="Times New Roman" w:cs="Times New Roman"/>
                            <w:color w:val="2B2A29"/>
                            <w:sz w:val="18"/>
                          </w:rPr>
                          <w:t>2000</w:t>
                        </w:r>
                      </w:p>
                    </w:txbxContent>
                  </v:textbox>
                </v:rect>
                <v:rect id="Rectangle 39275" o:spid="_x0000_s1159" style="position:absolute;left:11716;top:13733;width:2426;height:1182;rotation:-5898239fd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49pYZyAAAAN4AAAAPAAAAZHJzL2Rvd25yZXYueG1sRI9LawJB&#10;EITvAf/D0IK3OOsjGldHkYCslwjRJHhsd3ofuNOz2Rl1/feZQMBjUVVfUYtVaypxpcaVlhUM+hEI&#10;4tTqknMFn4fN8ysI55E1VpZJwZ0crJadpwXG2t74g657n4sAYRejgsL7OpbSpQUZdH1bEwcvs41B&#10;H2STS93gLcBNJYdRNJEGSw4LBdb0VlB63l+Mgq/B4fKduN2Jj9nPdPzuk12WJ0r1uu16DsJT6x/h&#10;//ZWKxjNhtMX+LsTroBc/gIAAP//AwBQSwECLQAUAAYACAAAACEA2+H2y+4AAACFAQAAEwAAAAAA&#10;AAAAAAAAAAAAAAAAW0NvbnRlbnRfVHlwZXNdLnhtbFBLAQItABQABgAIAAAAIQBa9CxbvwAAABUB&#10;AAALAAAAAAAAAAAAAAAAAB8BAABfcmVscy8ucmVsc1BLAQItABQABgAIAAAAIQA49pYZyAAAAN4A&#10;AAAPAAAAAAAAAAAAAAAAAAcCAABkcnMvZG93bnJldi54bWxQSwUGAAAAAAMAAwC3AAAA/AIAAAAA&#10;" filled="f" stroked="f">
                  <v:textbox inset="0,0,0,0">
                    <w:txbxContent>
                      <w:p w14:paraId="5FF8E959" w14:textId="77777777" w:rsidR="00E67980" w:rsidRPr="00F7656F" w:rsidRDefault="00E67980" w:rsidP="00375749">
                        <w:pPr>
                          <w:rPr>
                            <w:rFonts w:ascii="Times New Roman" w:hAnsi="Times New Roman" w:cs="Times New Roman"/>
                            <w:color w:val="2B2A29"/>
                            <w:sz w:val="18"/>
                          </w:rPr>
                        </w:pPr>
                        <w:r w:rsidRPr="00F7656F">
                          <w:rPr>
                            <w:rFonts w:ascii="Times New Roman" w:hAnsi="Times New Roman" w:cs="Times New Roman"/>
                            <w:color w:val="2B2A29"/>
                            <w:sz w:val="18"/>
                          </w:rPr>
                          <w:t>2020</w:t>
                        </w:r>
                      </w:p>
                    </w:txbxContent>
                  </v:textbox>
                </v:rect>
                <v:rect id="Rectangle 39276" o:spid="_x0000_s1160" style="position:absolute;left:14568;top:13733;width:2426;height:1182;rotation:-5898239fd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IJAhuyAAAAN4AAAAPAAAAZHJzL2Rvd25yZXYueG1sRI9La8Mw&#10;EITvhfwHsYXeGtlpycONHEKguJcGmhc9bq31g1gr11IS599HhUKOw8x8w8wXvWnEmTpXW1YQDyMQ&#10;xLnVNZcKdtv35ykI55E1NpZJwZUcLNLBwxwTbS/8ReeNL0WAsEtQQeV9m0jp8ooMuqFtiYNX2M6g&#10;D7Irpe7wEuCmkaMoGkuDNYeFCltaVZQfNyejYB9vT4fMrX/4u/idvH76bF2UmVJPj/3yDYSn3t/D&#10;/+0PreBlNpqM4e9OuAIyvQEAAP//AwBQSwECLQAUAAYACAAAACEA2+H2y+4AAACFAQAAEwAAAAAA&#10;AAAAAAAAAAAAAAAAW0NvbnRlbnRfVHlwZXNdLnhtbFBLAQItABQABgAIAAAAIQBa9CxbvwAAABUB&#10;AAALAAAAAAAAAAAAAAAAAB8BAABfcmVscy8ucmVsc1BLAQItABQABgAIAAAAIQDIJAhuyAAAAN4A&#10;AAAPAAAAAAAAAAAAAAAAAAcCAABkcnMvZG93bnJldi54bWxQSwUGAAAAAAMAAwC3AAAA/AIAAAAA&#10;" filled="f" stroked="f">
                  <v:textbox inset="0,0,0,0">
                    <w:txbxContent>
                      <w:p w14:paraId="6B1CE8BA" w14:textId="77777777" w:rsidR="00E67980" w:rsidRPr="00F7656F" w:rsidRDefault="00E67980" w:rsidP="00375749">
                        <w:pPr>
                          <w:rPr>
                            <w:rFonts w:ascii="Times New Roman" w:hAnsi="Times New Roman" w:cs="Times New Roman"/>
                            <w:color w:val="000000" w:themeColor="text1"/>
                          </w:rPr>
                        </w:pPr>
                        <w:r w:rsidRPr="00F7656F">
                          <w:rPr>
                            <w:rFonts w:ascii="Times New Roman" w:hAnsi="Times New Roman" w:cs="Times New Roman"/>
                            <w:color w:val="2B2A29"/>
                            <w:sz w:val="18"/>
                          </w:rPr>
                          <w:t>2025</w:t>
                        </w:r>
                      </w:p>
                    </w:txbxContent>
                  </v:textbox>
                </v:rect>
                <v:shape id="Shape 39277" o:spid="_x0000_s1161" style="position:absolute;left:12716;top:1907;width:0;height:11324;visibility:visible;mso-wrap-style:square;v-text-anchor:top" coordsize="0,113240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M453WyQAAAN4AAAAPAAAAZHJzL2Rvd25yZXYueG1sRI/dasJA&#10;FITvBd9hOYXe1Y0Wqo1ughWVQgVbf8DLY/Y0Cc2ejdmtxrd3CwUvh5n5hpmkranEmRpXWlbQ70Ug&#10;iDOrS84V7LaLpxEI55E1VpZJwZUcpEm3M8FY2wt/0XnjcxEg7GJUUHhfx1K6rCCDrmdr4uB928ag&#10;D7LJpW7wEuCmkoMoepEGSw4LBdY0Kyj72fwaBZ/1Wsv9x+E4H72t2mX/tDbLSCr1+NBOxyA8tf4e&#10;/m+/awXPr4PhEP7uhCsgkxsAAAD//wMAUEsBAi0AFAAGAAgAAAAhANvh9svuAAAAhQEAABMAAAAA&#10;AAAAAAAAAAAAAAAAAFtDb250ZW50X1R5cGVzXS54bWxQSwECLQAUAAYACAAAACEAWvQsW78AAAAV&#10;AQAACwAAAAAAAAAAAAAAAAAfAQAAX3JlbHMvLnJlbHNQSwECLQAUAAYACAAAACEAjOOd1skAAADe&#10;AAAADwAAAAAAAAAAAAAAAAAHAgAAZHJzL2Rvd25yZXYueG1sUEsFBgAAAAADAAMAtwAAAP0CAAAA&#10;AA==&#10;" path="m,1132405l,e" filled="f" strokecolor="#5b5b5b" strokeweight="0">
                  <v:stroke miterlimit="83231f" joinstyle="miter"/>
                  <v:path arrowok="t" textboxrect="0,0,0,1132405"/>
                </v:shape>
                <v:shape id="Shape 39278" o:spid="_x0000_s1162" style="position:absolute;left:15567;top:1907;width:0;height:11324;visibility:visible;mso-wrap-style:square;v-text-anchor:top" coordsize="0,113240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9fAmkxQAAAN4AAAAPAAAAZHJzL2Rvd25yZXYueG1sRE9Na8JA&#10;EL0L/odlBG91o0Kbpq5iSxVBQasWPI7ZMQnNzsbsqum/dw+Cx8f7Hk0aU4or1a6wrKDfi0AQp1YX&#10;nCnY72YvMQjnkTWWlknBPzmYjNutESba3viHrlufiRDCLkEFufdVIqVLczLoerYiDtzJ1gZ9gHUm&#10;dY23EG5KOYiiV2mw4NCQY0VfOaV/24tRsKnWWv4uD8fv+HPVzPvntZlHUqlup5l+gPDU+Kf44V5o&#10;BcP3wVvYG+6EKyDHdwAAAP//AwBQSwECLQAUAAYACAAAACEA2+H2y+4AAACFAQAAEwAAAAAAAAAA&#10;AAAAAAAAAAAAW0NvbnRlbnRfVHlwZXNdLnhtbFBLAQItABQABgAIAAAAIQBa9CxbvwAAABUBAAAL&#10;AAAAAAAAAAAAAAAAAB8BAABfcmVscy8ucmVsc1BLAQItABQABgAIAAAAIQD9fAmkxQAAAN4AAAAP&#10;AAAAAAAAAAAAAAAAAAcCAABkcnMvZG93bnJldi54bWxQSwUGAAAAAAMAAwC3AAAA+QIAAAAA&#10;" path="m,1132405l,e" filled="f" strokecolor="#5b5b5b" strokeweight="0">
                  <v:stroke miterlimit="83231f" joinstyle="miter"/>
                  <v:path arrowok="t" textboxrect="0,0,0,1132405"/>
                </v:shape>
                <v:rect id="Rectangle 39279" o:spid="_x0000_s1163" style="position:absolute;left:17409;top:13733;width:2426;height:1182;rotation:-5898239fd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5u5wcyAAAAN4AAAAPAAAAZHJzL2Rvd25yZXYueG1sRI9ba8JA&#10;FITfC/6H5Qh9q5to8ZK6kSJI+lKhWsXH0+zJhWbPxuyq6b93C4U+DjPzDbNc9aYRV+pcbVlBPIpA&#10;EOdW11wq+NxvnuYgnEfW2FgmBT/kYJUOHpaYaHvjD7rufCkChF2CCirv20RKl1dk0I1sSxy8wnYG&#10;fZBdKXWHtwA3jRxH0VQarDksVNjSuqL8e3cxCg7x/nLM3PaLT8V59vzus21RZko9DvvXFxCeev8f&#10;/mu/aQWTxXi2gN874QrI9A4AAP//AwBQSwECLQAUAAYACAAAACEA2+H2y+4AAACFAQAAEwAAAAAA&#10;AAAAAAAAAAAAAAAAW0NvbnRlbnRfVHlwZXNdLnhtbFBLAQItABQABgAIAAAAIQBa9CxbvwAAABUB&#10;AAALAAAAAAAAAAAAAAAAAB8BAABfcmVscy8ucmVsc1BLAQItABQABgAIAAAAIQC5u5wcyAAAAN4A&#10;AAAPAAAAAAAAAAAAAAAAAAcCAABkcnMvZG93bnJldi54bWxQSwUGAAAAAAMAAwC3AAAA/AIAAAAA&#10;" filled="f" stroked="f">
                  <v:textbox inset="0,0,0,0">
                    <w:txbxContent>
                      <w:p w14:paraId="4F1908E7" w14:textId="77777777" w:rsidR="00E67980" w:rsidRPr="00F7656F" w:rsidRDefault="00E67980" w:rsidP="00375749">
                        <w:pPr>
                          <w:rPr>
                            <w:rFonts w:ascii="Times New Roman" w:hAnsi="Times New Roman" w:cs="Times New Roman"/>
                            <w:color w:val="2B2A29"/>
                            <w:sz w:val="18"/>
                          </w:rPr>
                        </w:pPr>
                        <w:r w:rsidRPr="00F7656F">
                          <w:rPr>
                            <w:rFonts w:ascii="Times New Roman" w:hAnsi="Times New Roman" w:cs="Times New Roman"/>
                            <w:color w:val="2B2A29"/>
                            <w:sz w:val="18"/>
                          </w:rPr>
                          <w:t>2030</w:t>
                        </w:r>
                      </w:p>
                    </w:txbxContent>
                  </v:textbox>
                </v:rect>
                <v:rect id="Rectangle 39280" o:spid="_x0000_s1164" style="position:absolute;left:20271;top:13733;width:2426;height:1182;rotation:-5898239fd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dVEWmxgAAAN4AAAAPAAAAZHJzL2Rvd25yZXYueG1sRI/LasJA&#10;FIb3Bd9hOEJ3daIVL6mjiFDSjUK94fI0c3LBzJmYGTW+vbMQuvz5b3yzRWsqcaPGlZYV9HsRCOLU&#10;6pJzBfvd98cEhPPIGivLpOBBDhbzztsMY23v/Eu3rc9FGGEXo4LC+zqW0qUFGXQ9WxMHL7ONQR9k&#10;k0vd4D2Mm0oOomgkDZYcHgqsaVVQet5ejYJDf3c9Jm7zx6fsMh6ufbLJ8kSp9267/ALhqfX/4Vf7&#10;Ryv4nA4mASDgBBSQ8ycAAAD//wMAUEsBAi0AFAAGAAgAAAAhANvh9svuAAAAhQEAABMAAAAAAAAA&#10;AAAAAAAAAAAAAFtDb250ZW50X1R5cGVzXS54bWxQSwECLQAUAAYACAAAACEAWvQsW78AAAAVAQAA&#10;CwAAAAAAAAAAAAAAAAAfAQAAX3JlbHMvLnJlbHNQSwECLQAUAAYACAAAACEAHVRFpsYAAADeAAAA&#10;DwAAAAAAAAAAAAAAAAAHAgAAZHJzL2Rvd25yZXYueG1sUEsFBgAAAAADAAMAtwAAAPoCAAAAAA==&#10;" filled="f" stroked="f">
                  <v:textbox inset="0,0,0,0">
                    <w:txbxContent>
                      <w:p w14:paraId="0E775DF6" w14:textId="77777777" w:rsidR="00E67980" w:rsidRPr="00F7656F" w:rsidRDefault="00E67980" w:rsidP="00375749">
                        <w:pPr>
                          <w:rPr>
                            <w:rFonts w:ascii="Times New Roman" w:hAnsi="Times New Roman" w:cs="Times New Roman"/>
                            <w:color w:val="2B2A29"/>
                            <w:sz w:val="18"/>
                          </w:rPr>
                        </w:pPr>
                        <w:r w:rsidRPr="00F7656F">
                          <w:rPr>
                            <w:rFonts w:ascii="Times New Roman" w:hAnsi="Times New Roman" w:cs="Times New Roman"/>
                            <w:color w:val="2B2A29"/>
                            <w:sz w:val="18"/>
                          </w:rPr>
                          <w:t>2035</w:t>
                        </w:r>
                      </w:p>
                    </w:txbxContent>
                  </v:textbox>
                </v:rect>
                <v:shape id="Shape 39281" o:spid="_x0000_s1165" style="position:absolute;left:18419;top:1907;width:0;height:11324;visibility:visible;mso-wrap-style:square;v-text-anchor:top" coordsize="0,113240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Zk9AeyAAAAN4AAAAPAAAAZHJzL2Rvd25yZXYueG1sRI/dasJA&#10;FITvBd9hOYJ3ZhOFkkZXsWKl0IKtP+DlMXtMQrNn0+xW07d3C4VeDjPzDTNbdKYWV2pdZVlBEsUg&#10;iHOrKy4UHPbPoxSE88gaa8uk4IccLOb93gwzbW/8QdedL0SAsMtQQel9k0np8pIMusg2xMG72Nag&#10;D7ItpG7xFuCmluM4fpAGKw4LJTa0Kin/3H0bBe/NVsvj6+m8Tp/euk3ytTWbWCo1HHTLKQhPnf8P&#10;/7VftILJ4zhN4PdOuAJyfgcAAP//AwBQSwECLQAUAAYACAAAACEA2+H2y+4AAACFAQAAEwAAAAAA&#10;AAAAAAAAAAAAAAAAW0NvbnRlbnRfVHlwZXNdLnhtbFBLAQItABQABgAIAAAAIQBa9CxbvwAAABUB&#10;AAALAAAAAAAAAAAAAAAAAB8BAABfcmVscy8ucmVsc1BLAQItABQABgAIAAAAIQBZk9AeyAAAAN4A&#10;AAAPAAAAAAAAAAAAAAAAAAcCAABkcnMvZG93bnJldi54bWxQSwUGAAAAAAMAAwC3AAAA/AIAAAAA&#10;" path="m,1132405l,e" filled="f" strokecolor="#5b5b5b" strokeweight="0">
                  <v:stroke miterlimit="83231f" joinstyle="miter"/>
                  <v:path arrowok="t" textboxrect="0,0,0,1132405"/>
                </v:shape>
                <v:shape id="Shape 39282" o:spid="_x0000_s1166" style="position:absolute;left:21271;top:1907;width:0;height:11324;visibility:visible;mso-wrap-style:square;v-text-anchor:top" coordsize="0,113240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pQU5pyAAAAN4AAAAPAAAAZHJzL2Rvd25yZXYueG1sRI/dasJA&#10;FITvC77DcgTv6sYIJUZXsaJSaEHrD3h5zB6T0OzZmN1q+vZuodDLYWa+YSaz1lTiRo0rLSsY9CMQ&#10;xJnVJecKDvvVcwLCeWSNlWVS8EMOZtPO0wRTbe/8Sbedz0WAsEtRQeF9nUrpsoIMur6tiYN3sY1B&#10;H2STS93gPcBNJeMoepEGSw4LBda0KCj72n0bBdt6o+Xx/XReJq8f7Xpw3Zh1JJXqddv5GISn1v+H&#10;/9pvWsFwFCcx/N4JV0BOHwAAAP//AwBQSwECLQAUAAYACAAAACEA2+H2y+4AAACFAQAAEwAAAAAA&#10;AAAAAAAAAAAAAAAAW0NvbnRlbnRfVHlwZXNdLnhtbFBLAQItABQABgAIAAAAIQBa9CxbvwAAABUB&#10;AAALAAAAAAAAAAAAAAAAAB8BAABfcmVscy8ucmVsc1BLAQItABQABgAIAAAAIQCpQU5pyAAAAN4A&#10;AAAPAAAAAAAAAAAAAAAAAAcCAABkcnMvZG93bnJldi54bWxQSwUGAAAAAAMAAwC3AAAA/AIAAAAA&#10;" path="m,1132405l,e" filled="f" strokecolor="#5b5b5b" strokeweight="0">
                  <v:stroke miterlimit="83231f" joinstyle="miter"/>
                  <v:path arrowok="t" textboxrect="0,0,0,1132405"/>
                </v:shape>
                <v:shape id="Shape 39283" o:spid="_x0000_s1167" style="position:absolute;left:24123;top:1907;width:0;height:11324;visibility:visible;mso-wrap-style:square;v-text-anchor:top" coordsize="0,113240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GDevyxwAAAN4AAAAPAAAAZHJzL2Rvd25yZXYueG1sRI9Ba8JA&#10;FITvQv/D8oTedKNCiamr2GJFqKC1FTw+s88kNPs2ZleN/94VBI/DzHzDjCaNKcWZaldYVtDrRiCI&#10;U6sLzhT8/X51YhDOI2ssLZOCKzmYjF9aI0y0vfAPnTc+EwHCLkEFufdVIqVLczLourYiDt7B1gZ9&#10;kHUmdY2XADel7EfRmzRYcFjIsaLPnNL/zckoWFcrLbffu/0s/lg2895xZeaRVOq13UzfQXhq/DP8&#10;aC+0gsGwHw/gfidcATm+AQAA//8DAFBLAQItABQABgAIAAAAIQDb4fbL7gAAAIUBAAATAAAAAAAA&#10;AAAAAAAAAAAAAABbQ29udGVudF9UeXBlc10ueG1sUEsBAi0AFAAGAAgAAAAhAFr0LFu/AAAAFQEA&#10;AAsAAAAAAAAAAAAAAAAAHwEAAF9yZWxzLy5yZWxzUEsBAi0AFAAGAAgAAAAhAMYN6/LHAAAA3gAA&#10;AA8AAAAAAAAAAAAAAAAABwIAAGRycy9kb3ducmV2LnhtbFBLBQYAAAAAAwADALcAAAD7AgAAAAA=&#10;" path="m,1132405l,e" filled="f" strokecolor="#5b5b5b" strokeweight="0">
                  <v:stroke miterlimit="83231f" joinstyle="miter"/>
                  <v:path arrowok="t" textboxrect="0,0,0,1132405"/>
                </v:shape>
                <v:rect id="Rectangle 39284" o:spid="_x0000_s1168" style="position:absolute;left:23128;top:13733;width:2426;height:1182;rotation:-5898239fd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ib0OlyAAAAN4AAAAPAAAAZHJzL2Rvd25yZXYueG1sRI9ba8JA&#10;FITfC/0Pyyn0rW60oWp0FSmU9KVCveHjMXtywezZNLua9N+7QqGPw8x8w8yXvanFlVpXWVYwHEQg&#10;iDOrKy4U7LYfLxMQziNrrC2Tgl9ysFw8Pswx0bbjb7pufCEChF2CCkrvm0RKl5Vk0A1sQxy83LYG&#10;fZBtIXWLXYCbWo6i6E0arDgslNjQe0nZeXMxCvbD7eWQuvWJj/nPOP7y6TovUqWen/rVDISn3v+H&#10;/9qfWsHrdDSJ4X4nXAG5uAEAAP//AwBQSwECLQAUAAYACAAAACEA2+H2y+4AAACFAQAAEwAAAAAA&#10;AAAAAAAAAAAAAAAAW0NvbnRlbnRfVHlwZXNdLnhtbFBLAQItABQABgAIAAAAIQBa9CxbvwAAABUB&#10;AAALAAAAAAAAAAAAAAAAAB8BAABfcmVscy8ucmVsc1BLAQItABQABgAIAAAAIQBib0OlyAAAAN4A&#10;AAAPAAAAAAAAAAAAAAAAAAcCAABkcnMvZG93bnJldi54bWxQSwUGAAAAAAMAAwC3AAAA/AIAAAAA&#10;" filled="f" stroked="f">
                  <v:textbox inset="0,0,0,0">
                    <w:txbxContent>
                      <w:p w14:paraId="145C6A41" w14:textId="77777777" w:rsidR="00E67980" w:rsidRDefault="00E67980" w:rsidP="00375749">
                        <w:r w:rsidRPr="001372E8">
                          <w:rPr>
                            <w:rFonts w:ascii="Times New Roman" w:hAnsi="Times New Roman" w:cs="Times New Roman"/>
                            <w:color w:val="2B2A29"/>
                            <w:sz w:val="18"/>
                          </w:rPr>
                          <w:t>2040</w:t>
                        </w:r>
                      </w:p>
                    </w:txbxContent>
                  </v:textbox>
                </v:rect>
                <v:shape id="Shape 39285" o:spid="_x0000_s1169" style="position:absolute;left:1877;top:12908;width:5;height:332;visibility:visible;mso-wrap-style:square;v-text-anchor:top" coordsize="495,3318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sdUHsyAAAAN4AAAAPAAAAZHJzL2Rvd25yZXYueG1sRI9La8Mw&#10;EITvhfwHsYFeSiInpXm4UUJIKW1PebXQ42JtLGNrZSw1Uf59VCj0OMzMN8xiFW0jztT5yrGC0TAD&#10;QVw4XXGp4PP4OpiB8AFZY+OYFFzJw2rZu1tgrt2F93Q+hFIkCPscFZgQ2lxKXxiy6IeuJU7eyXUW&#10;Q5JdKXWHlwS3jRxn2URarDgtGGxpY6ioDz9WwcPL11u1dbWZnzI7qUffcbr7iErd9+P6GUSgGP7D&#10;f+13reBxPp49we+ddAXk8gYAAP//AwBQSwECLQAUAAYACAAAACEA2+H2y+4AAACFAQAAEwAAAAAA&#10;AAAAAAAAAAAAAAAAW0NvbnRlbnRfVHlwZXNdLnhtbFBLAQItABQABgAIAAAAIQBa9CxbvwAAABUB&#10;AAALAAAAAAAAAAAAAAAAAB8BAABfcmVscy8ucmVsc1BLAQItABQABgAIAAAAIQDsdUHsyAAAAN4A&#10;AAAPAAAAAAAAAAAAAAAAAAcCAABkcnMvZG93bnJldi54bWxQSwUGAAAAAAMAAwC3AAAA/AIAAAAA&#10;" path="m495,l,33185e" filled="f" strokecolor="#5b5b5b" strokeweight=".09983mm">
                  <v:stroke miterlimit="190815f" joinstyle="miter"/>
                  <v:path arrowok="t" textboxrect="0,0,495,33185"/>
                </v:shape>
                <v:shape id="Shape 39286" o:spid="_x0000_s1170" style="position:absolute;left:2447;top:12908;width:5;height:332;visibility:visible;mso-wrap-style:square;v-text-anchor:top" coordsize="495,3318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cp9+byAAAAN4AAAAPAAAAZHJzL2Rvd25yZXYueG1sRI9BS8NA&#10;FITvgv9heYKXYjatENuYbZEWUU/VtoLHR/Y1G5J9G7Jru/57Vyh4HGbmG6ZaRduLE42+daxgmuUg&#10;iGunW24UHPbPd3MQPiBr7B2Tgh/ysFpeX1VYanfmDzrtQiMShH2JCkwIQymlrw1Z9JkbiJN3dKPF&#10;kOTYSD3iOcFtL2d5XkiLLacFgwOtDdXd7tsqmGw+X9qt68zimNuim37Fh/e3qNTtTXx6BBEohv/w&#10;pf2qFdwvZvMC/u6kKyCXvwAAAP//AwBQSwECLQAUAAYACAAAACEA2+H2y+4AAACFAQAAEwAAAAAA&#10;AAAAAAAAAAAAAAAAW0NvbnRlbnRfVHlwZXNdLnhtbFBLAQItABQABgAIAAAAIQBa9CxbvwAAABUB&#10;AAALAAAAAAAAAAAAAAAAAB8BAABfcmVscy8ucmVsc1BLAQItABQABgAIAAAAIQAcp9+byAAAAN4A&#10;AAAPAAAAAAAAAAAAAAAAAAcCAABkcnMvZG93bnJldi54bWxQSwUGAAAAAAMAAwC3AAAA/AIAAAAA&#10;" path="m495,l,33185e" filled="f" strokecolor="#5b5b5b" strokeweight=".09983mm">
                  <v:stroke miterlimit="190815f" joinstyle="miter"/>
                  <v:path arrowok="t" textboxrect="0,0,495,33185"/>
                </v:shape>
                <v:shape id="Shape 39287" o:spid="_x0000_s1171" style="position:absolute;left:3018;top:12908;width:5;height:332;visibility:visible;mso-wrap-style:square;v-text-anchor:top" coordsize="495,3318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z63oAyAAAAN4AAAAPAAAAZHJzL2Rvd25yZXYueG1sRI9PawIx&#10;FMTvhX6H8ApeSs2q4J/VKKIU7cnWtuDxsXlult28LJtU47dvCgWPw8z8hlmsom3EhTpfOVYw6Gcg&#10;iAunKy4VfH2+vkxB+ICssXFMCm7kYbV8fFhgrt2VP+hyDKVIEPY5KjAhtLmUvjBk0fddS5y8s+ss&#10;hiS7UuoOrwluGznMsrG0WHFaMNjSxlBRH3+sguft9646uNrMzpkd14NTnLy/RaV6T3E9BxEohnv4&#10;v73XCkaz4XQCf3fSFZDLXwAAAP//AwBQSwECLQAUAAYACAAAACEA2+H2y+4AAACFAQAAEwAAAAAA&#10;AAAAAAAAAAAAAAAAW0NvbnRlbnRfVHlwZXNdLnhtbFBLAQItABQABgAIAAAAIQBa9CxbvwAAABUB&#10;AAALAAAAAAAAAAAAAAAAAB8BAABfcmVscy8ucmVsc1BLAQItABQABgAIAAAAIQBz63oAyAAAAN4A&#10;AAAPAAAAAAAAAAAAAAAAAAcCAABkcnMvZG93bnJldi54bWxQSwUGAAAAAAMAAwC3AAAA/AIAAAAA&#10;" path="m495,l,33185e" filled="f" strokecolor="#5b5b5b" strokeweight=".09983mm">
                  <v:stroke miterlimit="190815f" joinstyle="miter"/>
                  <v:path arrowok="t" textboxrect="0,0,495,33185"/>
                </v:shape>
                <v:shape id="Shape 39288" o:spid="_x0000_s1172" style="position:absolute;left:3588;top:12908;width:5;height:332;visibility:visible;mso-wrap-style:square;v-text-anchor:top" coordsize="495,3318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CdO5yxAAAAN4AAAAPAAAAZHJzL2Rvd25yZXYueG1sRE/LagIx&#10;FN0L/YdwC25KzWjBx2iUUpHaVatVcHmZXCfDTG6GSdT4982i4PJw3otVtI24UucrxwqGgwwEceF0&#10;xaWCw+/mdQrCB2SNjWNScCcPq+VTb4G5djfe0XUfSpFC2OeowITQ5lL6wpBFP3AtceLOrrMYEuxK&#10;qTu8pXDbyFGWjaXFilODwZY+DBX1/mIVvKyPn9W3q83snNlxPTzFyc9XVKr/HN/nIALF8BD/u7da&#10;wdtsNE170510BeTyDwAA//8DAFBLAQItABQABgAIAAAAIQDb4fbL7gAAAIUBAAATAAAAAAAAAAAA&#10;AAAAAAAAAABbQ29udGVudF9UeXBlc10ueG1sUEsBAi0AFAAGAAgAAAAhAFr0LFu/AAAAFQEAAAsA&#10;AAAAAAAAAAAAAAAAHwEAAF9yZWxzLy5yZWxzUEsBAi0AFAAGAAgAAAAhAAJ07nLEAAAA3gAAAA8A&#10;AAAAAAAAAAAAAAAABwIAAGRycy9kb3ducmV2LnhtbFBLBQYAAAAAAwADALcAAAD4AgAAAAA=&#10;" path="m495,l,33185e" filled="f" strokecolor="#5b5b5b" strokeweight=".09983mm">
                  <v:stroke miterlimit="190815f" joinstyle="miter"/>
                  <v:path arrowok="t" textboxrect="0,0,495,33185"/>
                </v:shape>
                <v:shape id="Shape 39289" o:spid="_x0000_s1173" style="position:absolute;left:4729;top:12908;width:5;height:332;visibility:visible;mso-wrap-style:square;v-text-anchor:top" coordsize="495,3318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tOEvpyAAAAN4AAAAPAAAAZHJzL2Rvd25yZXYueG1sRI9BS8NA&#10;FITvgv9heYKXYjetUJuYbRFFtKdqW8HjI/uSDcm+Ddm1Xf+9Wyh4HGbmG6ZcR9uLI42+daxgNs1A&#10;EFdOt9woOOxf75YgfEDW2DsmBb/kYb26viqx0O7En3TchUYkCPsCFZgQhkJKXxmy6KduIE5e7UaL&#10;IcmxkXrEU4LbXs6zbCEttpwWDA70bKjqdj9WweTl663dus7kdWYX3ew7PnxsolK3N/HpEUSgGP7D&#10;l/a7VnCfz5c5nO+kKyBXfwAAAP//AwBQSwECLQAUAAYACAAAACEA2+H2y+4AAACFAQAAEwAAAAAA&#10;AAAAAAAAAAAAAAAAW0NvbnRlbnRfVHlwZXNdLnhtbFBLAQItABQABgAIAAAAIQBa9CxbvwAAABUB&#10;AAALAAAAAAAAAAAAAAAAAB8BAABfcmVscy8ucmVsc1BLAQItABQABgAIAAAAIQBtOEvpyAAAAN4A&#10;AAAPAAAAAAAAAAAAAAAAAAcCAABkcnMvZG93bnJldi54bWxQSwUGAAAAAAMAAwC3AAAA/AIAAAAA&#10;" path="m495,l,33185e" filled="f" strokecolor="#5b5b5b" strokeweight=".09983mm">
                  <v:stroke miterlimit="190815f" joinstyle="miter"/>
                  <v:path arrowok="t" textboxrect="0,0,495,33185"/>
                </v:shape>
                <v:shape id="Shape 39290" o:spid="_x0000_s1174" style="position:absolute;left:5300;top:12908;width:5;height:332;visibility:visible;mso-wrap-style:square;v-text-anchor:top" coordsize="495,3318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523SpxgAAAN4AAAAPAAAAZHJzL2Rvd25yZXYueG1sRI/NagIx&#10;FIX3Qt8h3IKbUjNasJ3RKKJI7crWtuDyMrlOhpncDJOo8e2bRcHl4fzxzZfRtuJCva8dKxiPMhDE&#10;pdM1Vwp+vrfPbyB8QNbYOiYFN/KwXDwM5lhod+UvuhxCJdII+wIVmBC6QkpfGrLoR64jTt7J9RZD&#10;kn0ldY/XNG5bOcmyqbRYc3ow2NHaUNkczlbB0+b3vd67xuSnzE6b8TG+fn5EpYaPcTUDESiGe/i/&#10;vdMKXvJJngASTkIBufgDAAD//wMAUEsBAi0AFAAGAAgAAAAhANvh9svuAAAAhQEAABMAAAAAAAAA&#10;AAAAAAAAAAAAAFtDb250ZW50X1R5cGVzXS54bWxQSwECLQAUAAYACAAAACEAWvQsW78AAAAVAQAA&#10;CwAAAAAAAAAAAAAAAAAfAQAAX3JlbHMvLnJlbHNQSwECLQAUAAYACAAAACEAedt0qcYAAADeAAAA&#10;DwAAAAAAAAAAAAAAAAAHAgAAZHJzL2Rvd25yZXYueG1sUEsFBgAAAAADAAMAtwAAAPoCAAAAAA==&#10;" path="m495,l,33185e" filled="f" strokecolor="#5b5b5b" strokeweight=".09983mm">
                  <v:stroke miterlimit="190815f" joinstyle="miter"/>
                  <v:path arrowok="t" textboxrect="0,0,495,33185"/>
                </v:shape>
                <v:shape id="Shape 39291" o:spid="_x0000_s1175" style="position:absolute;left:5870;top:12908;width:5;height:332;visibility:visible;mso-wrap-style:square;v-text-anchor:top" coordsize="495,3318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Wl9EyyAAAAN4AAAAPAAAAZHJzL2Rvd25yZXYueG1sRI9PSwMx&#10;FMTvgt8hPKEXabNboXbXpkWUUj2p/QM9Pjavm2U3L8smbeO3N4LgcZiZ3zCLVbSduNDgG8cK8kkG&#10;grhyuuFawX63Hs9B+ICssXNMCr7Jw2p5e7PAUrsrf9FlG2qRIOxLVGBC6EspfWXIop+4njh5JzdY&#10;DEkOtdQDXhPcdnKaZTNpseG0YLCnF0NVuz1bBfevh03z4VpTnDI7a/NjfPx8j0qN7uLzE4hAMfyH&#10;/9pvWsFDMS1y+L2TroBc/gAAAP//AwBQSwECLQAUAAYACAAAACEA2+H2y+4AAACFAQAAEwAAAAAA&#10;AAAAAAAAAAAAAAAAW0NvbnRlbnRfVHlwZXNdLnhtbFBLAQItABQABgAIAAAAIQBa9CxbvwAAABUB&#10;AAALAAAAAAAAAAAAAAAAAB8BAABfcmVscy8ucmVsc1BLAQItABQABgAIAAAAIQAWl9EyyAAAAN4A&#10;AAAPAAAAAAAAAAAAAAAAAAcCAABkcnMvZG93bnJldi54bWxQSwUGAAAAAAMAAwC3AAAA/AIAAAAA&#10;" path="m495,l,33185e" filled="f" strokecolor="#5b5b5b" strokeweight=".09983mm">
                  <v:stroke miterlimit="190815f" joinstyle="miter"/>
                  <v:path arrowok="t" textboxrect="0,0,495,33185"/>
                </v:shape>
                <v:shape id="Shape 39292" o:spid="_x0000_s1176" style="position:absolute;left:6440;top:12908;width:5;height:332;visibility:visible;mso-wrap-style:square;v-text-anchor:top" coordsize="495,3318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mRU9FyAAAAN4AAAAPAAAAZHJzL2Rvd25yZXYueG1sRI9PSwMx&#10;FMTvQr9DeAUvYrPdQutum5aiiHrS/hE8Pjavm2U3L8smtum3N4LgcZiZ3zCrTbSdONPgG8cKppMM&#10;BHHldMO1guPh+f4BhA/IGjvHpOBKHjbr0c0KS+0uvKPzPtQiQdiXqMCE0JdS+sqQRT9xPXHyTm6w&#10;GJIcaqkHvCS47WSeZXNpseG0YLCnR0NVu/+2Cu6ePl+ad9ea4pTZeTv9iouPt6jU7ThulyACxfAf&#10;/mu/agWzIi9y+L2TroBc/wAAAP//AwBQSwECLQAUAAYACAAAACEA2+H2y+4AAACFAQAAEwAAAAAA&#10;AAAAAAAAAAAAAAAAW0NvbnRlbnRfVHlwZXNdLnhtbFBLAQItABQABgAIAAAAIQBa9CxbvwAAABUB&#10;AAALAAAAAAAAAAAAAAAAAB8BAABfcmVscy8ucmVsc1BLAQItABQABgAIAAAAIQDmRU9FyAAAAN4A&#10;AAAPAAAAAAAAAAAAAAAAAAcCAABkcnMvZG93bnJldi54bWxQSwUGAAAAAAMAAwC3AAAA/AIAAAAA&#10;" path="m495,l,33185e" filled="f" strokecolor="#5b5b5b" strokeweight=".09983mm">
                  <v:stroke miterlimit="190815f" joinstyle="miter"/>
                  <v:path arrowok="t" textboxrect="0,0,495,33185"/>
                </v:shape>
                <v:shape id="Shape 39293" o:spid="_x0000_s1177" style="position:absolute;left:7581;top:12908;width:5;height:332;visibility:visible;mso-wrap-style:square;v-text-anchor:top" coordsize="495,3318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JCereyAAAAN4AAAAPAAAAZHJzL2Rvd25yZXYueG1sRI9BawIx&#10;FITvhf6H8ApeRLMq2O7WKKVSqidbbaHHx+a5WXbzsmxSTf+9EYQeh5n5hlmsom3FiXpfO1YwGWcg&#10;iEuna64UfB3eRk8gfEDW2DomBX/kYbW8v1tgod2ZP+m0D5VIEPYFKjAhdIWUvjRk0Y9dR5y8o+st&#10;hiT7SuoezwluWznNsrm0WHNaMNjRq6Gy2f9aBcP193u9c43Jj5mdN5Of+PixjUoNHuLLM4hAMfyH&#10;b+2NVjDLp/kMrnfSFZDLCwAAAP//AwBQSwECLQAUAAYACAAAACEA2+H2y+4AAACFAQAAEwAAAAAA&#10;AAAAAAAAAAAAAAAAW0NvbnRlbnRfVHlwZXNdLnhtbFBLAQItABQABgAIAAAAIQBa9CxbvwAAABUB&#10;AAALAAAAAAAAAAAAAAAAAB8BAABfcmVscy8ucmVsc1BLAQItABQABgAIAAAAIQCJCereyAAAAN4A&#10;AAAPAAAAAAAAAAAAAAAAAAcCAABkcnMvZG93bnJldi54bWxQSwUGAAAAAAMAAwC3AAAA/AIAAAAA&#10;" path="m495,l,33185e" filled="f" strokecolor="#5b5b5b" strokeweight=".09983mm">
                  <v:stroke miterlimit="190815f" joinstyle="miter"/>
                  <v:path arrowok="t" textboxrect="0,0,495,33185"/>
                </v:shape>
                <v:shape id="Shape 39294" o:spid="_x0000_s1178" style="position:absolute;left:8152;top:12908;width:5;height:332;visibility:visible;mso-wrap-style:square;v-text-anchor:top" coordsize="495,3318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G4HKqyAAAAN4AAAAPAAAAZHJzL2Rvd25yZXYueG1sRI9BawIx&#10;FITvgv8hPKEX0axatLs1Smkp1pOtbaHHx+a5WXbzsmxSTf99Uyh4HGbmG2a9jbYVZ+p97VjBbJqB&#10;IC6drrlS8PH+PLkD4QOyxtYxKfghD9vNcLDGQrsLv9H5GCqRIOwLVGBC6AopfWnIop+6jjh5J9db&#10;DEn2ldQ9XhLctnKeZUtpsea0YLCjR0Nlc/y2CsZPn7v64BqTnzK7bGZfcfW6j0rdjOLDPYhAMVzD&#10;/+0XrWCRz/Nb+LuTroDc/AIAAP//AwBQSwECLQAUAAYACAAAACEA2+H2y+4AAACFAQAAEwAAAAAA&#10;AAAAAAAAAAAAAAAAW0NvbnRlbnRfVHlwZXNdLnhtbFBLAQItABQABgAIAAAAIQBa9CxbvwAAABUB&#10;AAALAAAAAAAAAAAAAAAAAB8BAABfcmVscy8ucmVsc1BLAQItABQABgAIAAAAIQAG4HKqyAAAAN4A&#10;AAAPAAAAAAAAAAAAAAAAAAcCAABkcnMvZG93bnJldi54bWxQSwUGAAAAAAMAAwC3AAAA/AIAAAAA&#10;" path="m495,l,33185e" filled="f" strokecolor="#5b5b5b" strokeweight=".09983mm">
                  <v:stroke miterlimit="190815f" joinstyle="miter"/>
                  <v:path arrowok="t" textboxrect="0,0,495,33185"/>
                </v:shape>
                <v:shape id="Shape 39295" o:spid="_x0000_s1179" style="position:absolute;left:8722;top:12908;width:5;height:332;visibility:visible;mso-wrap-style:square;v-text-anchor:top" coordsize="495,3318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prNcxyAAAAN4AAAAPAAAAZHJzL2Rvd25yZXYueG1sRI9BawIx&#10;FITvgv8hPKEX0axKtbs1Smkp1pOtbaHHx+a5WXbzsmxSTf99Uyh4HGbmG2a9jbYVZ+p97VjBbJqB&#10;IC6drrlS8PH+PLkD4QOyxtYxKfghD9vNcLDGQrsLv9H5GCqRIOwLVGBC6AopfWnIop+6jjh5J9db&#10;DEn2ldQ9XhLctnKeZUtpsea0YLCjR0Nlc/y2CsZPn7v64BqTnzK7bGZfcfW6j0rdjOLDPYhAMVzD&#10;/+0XrWCRz/Nb+LuTroDc/AIAAP//AwBQSwECLQAUAAYACAAAACEA2+H2y+4AAACFAQAAEwAAAAAA&#10;AAAAAAAAAAAAAAAAW0NvbnRlbnRfVHlwZXNdLnhtbFBLAQItABQABgAIAAAAIQBa9CxbvwAAABUB&#10;AAALAAAAAAAAAAAAAAAAAB8BAABfcmVscy8ucmVsc1BLAQItABQABgAIAAAAIQBprNcxyAAAAN4A&#10;AAAPAAAAAAAAAAAAAAAAAAcCAABkcnMvZG93bnJldi54bWxQSwUGAAAAAAMAAwC3AAAA/AIAAAAA&#10;" path="m495,l,33185e" filled="f" strokecolor="#5b5b5b" strokeweight=".09983mm">
                  <v:stroke miterlimit="190815f" joinstyle="miter"/>
                  <v:path arrowok="t" textboxrect="0,0,495,33185"/>
                </v:shape>
                <v:shape id="Shape 39296" o:spid="_x0000_s1180" style="position:absolute;left:9293;top:12908;width:5;height:332;visibility:visible;mso-wrap-style:square;v-text-anchor:top" coordsize="495,3318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ZfklGxwAAAN4AAAAPAAAAZHJzL2Rvd25yZXYueG1sRI9BS8NA&#10;FITvgv9heYKXYjetEE3MtkiLqCe1reDxkX3JhmTfhuzarv/eFQoeh5n5hqnW0Q7iSJPvHCtYzDMQ&#10;xLXTHbcKDvunm3sQPiBrHByTgh/ysF5dXlRYanfiDzruQisShH2JCkwIYymlrw1Z9HM3EievcZPF&#10;kOTUSj3hKcHtIJdZlkuLHacFgyNtDNX97tsqmG0/n7s315uiyWzeL77i3ftrVOr6Kj4+gAgUw3/4&#10;3H7RCm6LZZHD3510BeTqFwAA//8DAFBLAQItABQABgAIAAAAIQDb4fbL7gAAAIUBAAATAAAAAAAA&#10;AAAAAAAAAAAAAABbQ29udGVudF9UeXBlc10ueG1sUEsBAi0AFAAGAAgAAAAhAFr0LFu/AAAAFQEA&#10;AAsAAAAAAAAAAAAAAAAAHwEAAF9yZWxzLy5yZWxzUEsBAi0AFAAGAAgAAAAhAJl+SUbHAAAA3gAA&#10;AA8AAAAAAAAAAAAAAAAABwIAAGRycy9kb3ducmV2LnhtbFBLBQYAAAAAAwADALcAAAD7AgAAAAA=&#10;" path="m495,l,33185e" filled="f" strokecolor="#5b5b5b" strokeweight=".09983mm">
                  <v:stroke miterlimit="190815f" joinstyle="miter"/>
                  <v:path arrowok="t" textboxrect="0,0,495,33185"/>
                </v:shape>
                <v:shape id="Shape 39297" o:spid="_x0000_s1181" style="position:absolute;left:10433;top:12908;width:5;height:332;visibility:visible;mso-wrap-style:square;v-text-anchor:top" coordsize="495,3318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2MuzdyAAAAN4AAAAPAAAAZHJzL2Rvd25yZXYueG1sRI9BawIx&#10;FITvhf6H8ApeimZV0O7WKKVS1JOtttDjY/PcLLt5WTapxn/fFIQeh5n5hlmsom3FmXpfO1YwHmUg&#10;iEuna64UfB7fhk8gfEDW2DomBVfysFre3y2w0O7CH3Q+hEokCPsCFZgQukJKXxqy6EeuI07eyfUW&#10;Q5J9JXWPlwS3rZxk2UxarDktGOzo1VDZHH6sgsf116beu8bkp8zOmvF3nL/volKDh/jyDCJQDP/h&#10;W3urFUzzST6HvzvpCsjlLwAAAP//AwBQSwECLQAUAAYACAAAACEA2+H2y+4AAACFAQAAEwAAAAAA&#10;AAAAAAAAAAAAAAAAW0NvbnRlbnRfVHlwZXNdLnhtbFBLAQItABQABgAIAAAAIQBa9CxbvwAAABUB&#10;AAALAAAAAAAAAAAAAAAAAB8BAABfcmVscy8ucmVsc1BLAQItABQABgAIAAAAIQD2MuzdyAAAAN4A&#10;AAAPAAAAAAAAAAAAAAAAAAcCAABkcnMvZG93bnJldi54bWxQSwUGAAAAAAMAAwC3AAAA/AIAAAAA&#10;" path="m495,l,33185e" filled="f" strokecolor="#5b5b5b" strokeweight=".09983mm">
                  <v:stroke miterlimit="190815f" joinstyle="miter"/>
                  <v:path arrowok="t" textboxrect="0,0,495,33185"/>
                </v:shape>
                <v:shape id="Shape 39298" o:spid="_x0000_s1182" style="position:absolute;left:11004;top:12908;width:5;height:332;visibility:visible;mso-wrap-style:square;v-text-anchor:top" coordsize="495,3318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HrXivxAAAAN4AAAAPAAAAZHJzL2Rvd25yZXYueG1sRE/Pa8Iw&#10;FL4L+x/CG3gZM9WBW6tRRJG5k5vbwOOjeTalzUtposb/fjkMPH58v+fLaFtxod7XjhWMRxkI4tLp&#10;misFP9/b5zcQPiBrbB2Tght5WC4eBnMstLvyF10OoRIphH2BCkwIXSGlLw1Z9CPXESfu5HqLIcG+&#10;krrHawq3rZxk2VRarDk1GOxobahsDmer4Gnz+17vXWPyU2anzfgYXz8/olLDx7iagQgUw138795p&#10;BS/5JE970510BeTiDwAA//8DAFBLAQItABQABgAIAAAAIQDb4fbL7gAAAIUBAAATAAAAAAAAAAAA&#10;AAAAAAAAAABbQ29udGVudF9UeXBlc10ueG1sUEsBAi0AFAAGAAgAAAAhAFr0LFu/AAAAFQEAAAsA&#10;AAAAAAAAAAAAAAAAHwEAAF9yZWxzLy5yZWxzUEsBAi0AFAAGAAgAAAAhAIeteK/EAAAA3gAAAA8A&#10;AAAAAAAAAAAAAAAABwIAAGRycy9kb3ducmV2LnhtbFBLBQYAAAAAAwADALcAAAD4AgAAAAA=&#10;" path="m495,l,33185e" filled="f" strokecolor="#5b5b5b" strokeweight=".09983mm">
                  <v:stroke miterlimit="190815f" joinstyle="miter"/>
                  <v:path arrowok="t" textboxrect="0,0,495,33185"/>
                </v:shape>
                <v:shape id="Shape 39299" o:spid="_x0000_s1183" style="position:absolute;left:11574;top:12908;width:5;height:332;visibility:visible;mso-wrap-style:square;v-text-anchor:top" coordsize="495,3318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o4d00yAAAAN4AAAAPAAAAZHJzL2Rvd25yZXYueG1sRI9PawIx&#10;FMTvhX6H8Aq9lJpVQbtboxRFtCf/tIUeH5vnZtnNy7JJNX57Uyj0OMzMb5jZItpWnKn3tWMFw0EG&#10;grh0uuZKwefH+vkFhA/IGlvHpOBKHhbz+7sZFtpd+EDnY6hEgrAvUIEJoSuk9KUhi37gOuLknVxv&#10;MSTZV1L3eElw28pRlk2kxZrTgsGOlobK5vhjFTytvjb1zjUmP2V20gy/43T/HpV6fIhvryACxfAf&#10;/mtvtYJxPspz+L2TroCc3wAAAP//AwBQSwECLQAUAAYACAAAACEA2+H2y+4AAACFAQAAEwAAAAAA&#10;AAAAAAAAAAAAAAAAW0NvbnRlbnRfVHlwZXNdLnhtbFBLAQItABQABgAIAAAAIQBa9CxbvwAAABUB&#10;AAALAAAAAAAAAAAAAAAAAB8BAABfcmVscy8ucmVsc1BLAQItABQABgAIAAAAIQDo4d00yAAAAN4A&#10;AAAPAAAAAAAAAAAAAAAAAAcCAABkcnMvZG93bnJldi54bWxQSwUGAAAAAAMAAwC3AAAA/AIAAAAA&#10;" path="m495,l,33185e" filled="f" strokecolor="#5b5b5b" strokeweight=".09983mm">
                  <v:stroke miterlimit="190815f" joinstyle="miter"/>
                  <v:path arrowok="t" textboxrect="0,0,495,33185"/>
                </v:shape>
                <v:shape id="Shape 39300" o:spid="_x0000_s1184" style="position:absolute;left:12145;top:12908;width:5;height:332;visibility:visible;mso-wrap-style:square;v-text-anchor:top" coordsize="495,3318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nMO6zxgAAAN4AAAAPAAAAZHJzL2Rvd25yZXYueG1sRI/LagIx&#10;FIb3hb5DOIVuiiYqWJ0apVRK7cp6gy4Pk+NkmMnJMEk1vn2zKHT589/4FqvkWnGhPtSeNYyGCgRx&#10;6U3NlYbj4X0wAxEissHWM2m4UYDV8v5ugYXxV97RZR8rkUc4FKjBxtgVUobSksMw9B1x9s6+dxiz&#10;7CtperzmcdfKsVJT6bDm/GCxozdLZbP/cRqe1qePeusbOz8rN21G3+n56zNp/fiQXl9ARErxP/zX&#10;3hgNk/lEZYCMk1FALn8BAAD//wMAUEsBAi0AFAAGAAgAAAAhANvh9svuAAAAhQEAABMAAAAAAAAA&#10;AAAAAAAAAAAAAFtDb250ZW50X1R5cGVzXS54bWxQSwECLQAUAAYACAAAACEAWvQsW78AAAAVAQAA&#10;CwAAAAAAAAAAAAAAAAAfAQAAX3JlbHMvLnJlbHNQSwECLQAUAAYACAAAACEA5zDus8YAAADeAAAA&#10;DwAAAAAAAAAAAAAAAAAHAgAAZHJzL2Rvd25yZXYueG1sUEsFBgAAAAADAAMAtwAAAPoCAAAAAA==&#10;" path="m495,l,33185e" filled="f" strokecolor="#5b5b5b" strokeweight=".09983mm">
                  <v:stroke miterlimit="190815f" joinstyle="miter"/>
                  <v:path arrowok="t" textboxrect="0,0,495,33185"/>
                </v:shape>
                <v:shape id="Shape 39301" o:spid="_x0000_s1185" style="position:absolute;left:13286;top:12908;width:5;height:332;visibility:visible;mso-wrap-style:square;v-text-anchor:top" coordsize="495,3318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IfEsoxwAAAN4AAAAPAAAAZHJzL2Rvd25yZXYueG1sRI9BSwMx&#10;FITvQv9DeEIvYpNtodq1aSmKWE+tVcHjY/O6WXbzsmxiG/99Iwgeh5n5hlmuk+vEiYbQeNZQTBQI&#10;4sqbhmsNH+/Pt/cgQkQ22HkmDT8UYL0aXS2xNP7Mb3Q6xFpkCIcSNdgY+1LKUFlyGCa+J87e0Q8O&#10;Y5ZDLc2A5wx3nZwqNZcOG84LFnt6tFS1h2+n4ebp86XZ+dYujsrN2+Ir3e1fk9bj67R5ABEpxf/w&#10;X3trNMwWM1XA7518BeTqAgAA//8DAFBLAQItABQABgAIAAAAIQDb4fbL7gAAAIUBAAATAAAAAAAA&#10;AAAAAAAAAAAAAABbQ29udGVudF9UeXBlc10ueG1sUEsBAi0AFAAGAAgAAAAhAFr0LFu/AAAAFQEA&#10;AAsAAAAAAAAAAAAAAAAAHwEAAF9yZWxzLy5yZWxzUEsBAi0AFAAGAAgAAAAhAIh8SyjHAAAA3gAA&#10;AA8AAAAAAAAAAAAAAAAABwIAAGRycy9kb3ducmV2LnhtbFBLBQYAAAAAAwADALcAAAD7AgAAAAA=&#10;" path="m495,l,33185e" filled="f" strokecolor="#5b5b5b" strokeweight=".09983mm">
                  <v:stroke miterlimit="190815f" joinstyle="miter"/>
                  <v:path arrowok="t" textboxrect="0,0,495,33185"/>
                </v:shape>
                <v:shape id="Shape 39302" o:spid="_x0000_s1186" style="position:absolute;left:13856;top:12908;width:5;height:332;visibility:visible;mso-wrap-style:square;v-text-anchor:top" coordsize="495,3318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4rtVfxwAAAN4AAAAPAAAAZHJzL2Rvd25yZXYueG1sRI9BawIx&#10;FITvBf9DeIKXUhMVrG6NUirS9mS1LfT42Dw3y25elk3U9N83hUKPw8x8w6w2ybXiQn2oPWuYjBUI&#10;4tKbmisNH++7uwWIEJENtp5JwzcF2KwHNyssjL/ygS7HWIkM4VCgBhtjV0gZSksOw9h3xNk7+d5h&#10;zLKvpOnxmuGulVOl5tJhzXnBYkdPlsrmeHYabrefz/XeN3Z5Um7eTL7S/dtr0no0TI8PICKl+B/+&#10;a78YDbPlTE3h906+AnL9AwAA//8DAFBLAQItABQABgAIAAAAIQDb4fbL7gAAAIUBAAATAAAAAAAA&#10;AAAAAAAAAAAAAABbQ29udGVudF9UeXBlc10ueG1sUEsBAi0AFAAGAAgAAAAhAFr0LFu/AAAAFQEA&#10;AAsAAAAAAAAAAAAAAAAAHwEAAF9yZWxzLy5yZWxzUEsBAi0AFAAGAAgAAAAhAHiu1V/HAAAA3gAA&#10;AA8AAAAAAAAAAAAAAAAABwIAAGRycy9kb3ducmV2LnhtbFBLBQYAAAAAAwADALcAAAD7AgAAAAA=&#10;" path="m495,l,33185e" filled="f" strokecolor="#5b5b5b" strokeweight=".09983mm">
                  <v:stroke miterlimit="190815f" joinstyle="miter"/>
                  <v:path arrowok="t" textboxrect="0,0,495,33185"/>
                </v:shape>
                <v:shape id="Shape 39303" o:spid="_x0000_s1187" style="position:absolute;left:14427;top:12908;width:4;height:332;visibility:visible;mso-wrap-style:square;v-text-anchor:top" coordsize="495,3318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X4nDExwAAAN4AAAAPAAAAZHJzL2Rvd25yZXYueG1sRI9BSwMx&#10;FITvQv9DeAUvYpO60Npt01IUUU/aaqHHx+Z1s+zmZdnENv57Iwgeh5n5hlltkuvEmYbQeNYwnSgQ&#10;xJU3DdcaPj+ebu9BhIhssPNMGr4pwGY9ulphafyFd3Tex1pkCIcSNdgY+1LKUFlyGCa+J87eyQ8O&#10;Y5ZDLc2Alwx3nbxTaiYdNpwXLPb0YKlq919Ow83j4bl5861dnJSbtdNjmr+/Jq2vx2m7BBEpxf/w&#10;X/vFaCgWhSrg906+AnL9AwAA//8DAFBLAQItABQABgAIAAAAIQDb4fbL7gAAAIUBAAATAAAAAAAA&#10;AAAAAAAAAAAAAABbQ29udGVudF9UeXBlc10ueG1sUEsBAi0AFAAGAAgAAAAhAFr0LFu/AAAAFQEA&#10;AAsAAAAAAAAAAAAAAAAAHwEAAF9yZWxzLy5yZWxzUEsBAi0AFAAGAAgAAAAhABficMTHAAAA3gAA&#10;AA8AAAAAAAAAAAAAAAAABwIAAGRycy9kb3ducmV2LnhtbFBLBQYAAAAAAwADALcAAAD7AgAAAAA=&#10;" path="m495,l,33185e" filled="f" strokecolor="#5b5b5b" strokeweight=".09983mm">
                  <v:stroke miterlimit="190815f" joinstyle="miter"/>
                  <v:path arrowok="t" textboxrect="0,0,495,33185"/>
                </v:shape>
                <v:shape id="Shape 39304" o:spid="_x0000_s1188" style="position:absolute;left:14997;top:12908;width:5;height:332;visibility:visible;mso-wrap-style:square;v-text-anchor:top" coordsize="495,3318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YC+iwyAAAAN4AAAAPAAAAZHJzL2Rvd25yZXYueG1sRI9BSwMx&#10;FITvBf9DeIKX0ia10tq1aRFFtCe1tuDxsXndLLt5WTaxTf99Iwgeh5n5hlmuk2vFkfpQe9YwGSsQ&#10;xKU3NVcadl8vo3sQISIbbD2ThjMFWK+uBkssjD/xJx23sRIZwqFADTbGrpAylJYchrHviLN38L3D&#10;mGVfSdPjKcNdK2+VmkmHNecFix09WSqb7Y/TMHzev9bvvrGLg3KzZvKd5h+bpPXNdXp8ABEpxf/w&#10;X/vNaJgupuoOfu/kKyBXFwAAAP//AwBQSwECLQAUAAYACAAAACEA2+H2y+4AAACFAQAAEwAAAAAA&#10;AAAAAAAAAAAAAAAAW0NvbnRlbnRfVHlwZXNdLnhtbFBLAQItABQABgAIAAAAIQBa9CxbvwAAABUB&#10;AAALAAAAAAAAAAAAAAAAAB8BAABfcmVscy8ucmVsc1BLAQItABQABgAIAAAAIQCYC+iwyAAAAN4A&#10;AAAPAAAAAAAAAAAAAAAAAAcCAABkcnMvZG93bnJldi54bWxQSwUGAAAAAAMAAwC3AAAA/AIAAAAA&#10;" path="m495,l,33185e" filled="f" strokecolor="#5b5b5b" strokeweight=".09983mm">
                  <v:stroke miterlimit="190815f" joinstyle="miter"/>
                  <v:path arrowok="t" textboxrect="0,0,495,33185"/>
                </v:shape>
                <v:shape id="Shape 39305" o:spid="_x0000_s1189" style="position:absolute;left:16138;top:12908;width:5;height:332;visibility:visible;mso-wrap-style:square;v-text-anchor:top" coordsize="495,3318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3R00ryAAAAN4AAAAPAAAAZHJzL2Rvd25yZXYueG1sRI9BSwMx&#10;FITvBf9DeIKX0ia12Nq1aRFFtCe1tuDxsXndLLt5WTaxTf99Iwgeh5n5hlmuk2vFkfpQe9YwGSsQ&#10;xKU3NVcadl8vo3sQISIbbD2ThjMFWK+uBkssjD/xJx23sRIZwqFADTbGrpAylJYchrHviLN38L3D&#10;mGVfSdPjKcNdK2+VmkmHNecFix09WSqb7Y/TMHzev9bvvrGLg3KzZvKd5h+bpPXNdXp8ABEpxf/w&#10;X/vNaJgupuoOfu/kKyBXFwAAAP//AwBQSwECLQAUAAYACAAAACEA2+H2y+4AAACFAQAAEwAAAAAA&#10;AAAAAAAAAAAAAAAAW0NvbnRlbnRfVHlwZXNdLnhtbFBLAQItABQABgAIAAAAIQBa9CxbvwAAABUB&#10;AAALAAAAAAAAAAAAAAAAAB8BAABfcmVscy8ucmVsc1BLAQItABQABgAIAAAAIQD3R00ryAAAAN4A&#10;AAAPAAAAAAAAAAAAAAAAAAcCAABkcnMvZG93bnJldi54bWxQSwUGAAAAAAMAAwC3AAAA/AIAAAAA&#10;" path="m495,l,33185e" filled="f" strokecolor="#5b5b5b" strokeweight=".09983mm">
                  <v:stroke miterlimit="190815f" joinstyle="miter"/>
                  <v:path arrowok="t" textboxrect="0,0,495,33185"/>
                </v:shape>
                <v:shape id="Shape 39306" o:spid="_x0000_s1190" style="position:absolute;left:16708;top:12908;width:5;height:332;visibility:visible;mso-wrap-style:square;v-text-anchor:top" coordsize="495,3318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HldNcxwAAAN4AAAAPAAAAZHJzL2Rvd25yZXYueG1sRI9BSwMx&#10;FITvQv9DeEIvYpO2sNq1aSktYj2pVcHjY/O6WXbzsmxiG/99Iwgeh5n5hlmuk+vEiYbQeNYwnSgQ&#10;xJU3DdcaPt4fb+9BhIhssPNMGn4owHo1ulpiafyZ3+h0iLXIEA4larAx9qWUobLkMEx8T5y9ox8c&#10;xiyHWpoBzxnuOjlTqpAOG84LFnvaWqraw7fTcLP7fGpefGsXR+WKdvqV7l6fk9bj67R5ABEpxf/w&#10;X3tvNMwXc1XA7518BeTqAgAA//8DAFBLAQItABQABgAIAAAAIQDb4fbL7gAAAIUBAAATAAAAAAAA&#10;AAAAAAAAAAAAAABbQ29udGVudF9UeXBlc10ueG1sUEsBAi0AFAAGAAgAAAAhAFr0LFu/AAAAFQEA&#10;AAsAAAAAAAAAAAAAAAAAHwEAAF9yZWxzLy5yZWxzUEsBAi0AFAAGAAgAAAAhAAeV01zHAAAA3gAA&#10;AA8AAAAAAAAAAAAAAAAABwIAAGRycy9kb3ducmV2LnhtbFBLBQYAAAAAAwADALcAAAD7AgAAAAA=&#10;" path="m495,l,33185e" filled="f" strokecolor="#5b5b5b" strokeweight=".09983mm">
                  <v:stroke miterlimit="190815f" joinstyle="miter"/>
                  <v:path arrowok="t" textboxrect="0,0,495,33185"/>
                </v:shape>
                <v:shape id="Shape 39307" o:spid="_x0000_s1191" style="position:absolute;left:17279;top:12908;width:5;height:332;visibility:visible;mso-wrap-style:square;v-text-anchor:top" coordsize="495,3318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o2XbHxwAAAN4AAAAPAAAAZHJzL2Rvd25yZXYueG1sRI9BawIx&#10;FITvQv9DeIVepCYqaN0apVRK25PWttDjY/PcLLt5WTappv/eCAWPw8x8wyzXybXiSH2oPWsYjxQI&#10;4tKbmisNX58v9w8gQkQ22HomDX8UYL26GSyxMP7EH3Tcx0pkCIcCNdgYu0LKUFpyGEa+I87ewfcO&#10;Y5Z9JU2Ppwx3rZwoNZMOa84LFjt6tlQ2+1+nYbj5fq23vrGLg3KzZvyT5rv3pPXdbXp6BBEpxWv4&#10;v/1mNEwXUzWHy518BeTqDAAA//8DAFBLAQItABQABgAIAAAAIQDb4fbL7gAAAIUBAAATAAAAAAAA&#10;AAAAAAAAAAAAAABbQ29udGVudF9UeXBlc10ueG1sUEsBAi0AFAAGAAgAAAAhAFr0LFu/AAAAFQEA&#10;AAsAAAAAAAAAAAAAAAAAHwEAAF9yZWxzLy5yZWxzUEsBAi0AFAAGAAgAAAAhAGjZdsfHAAAA3gAA&#10;AA8AAAAAAAAAAAAAAAAABwIAAGRycy9kb3ducmV2LnhtbFBLBQYAAAAAAwADALcAAAD7AgAAAAA=&#10;" path="m495,l,33185e" filled="f" strokecolor="#5b5b5b" strokeweight=".09983mm">
                  <v:stroke miterlimit="190815f" joinstyle="miter"/>
                  <v:path arrowok="t" textboxrect="0,0,495,33185"/>
                </v:shape>
                <v:shape id="Shape 39308" o:spid="_x0000_s1192" style="position:absolute;left:17849;top:12908;width:5;height:332;visibility:visible;mso-wrap-style:square;v-text-anchor:top" coordsize="495,3318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ZRuK1xAAAAN4AAAAPAAAAZHJzL2Rvd25yZXYueG1sRE/LagIx&#10;FN0X+g/hFropmqhgdWqUUim1K+sLurxMrpNhJjfDJNX4982i0OXhvBer5FpxoT7UnjWMhgoEcelN&#10;zZWG4+F9MAMRIrLB1jNpuFGA1fL+boGF8Vfe0WUfK5FDOBSowcbYFVKG0pLDMPQdcebOvncYM+wr&#10;aXq85nDXyrFSU+mw5txgsaM3S2Wz/3Eantanj3rrGzs/KzdtRt/p+eszaf34kF5fQERK8V/8594Y&#10;DZP5ROW9+U6+AnL5CwAA//8DAFBLAQItABQABgAIAAAAIQDb4fbL7gAAAIUBAAATAAAAAAAAAAAA&#10;AAAAAAAAAABbQ29udGVudF9UeXBlc10ueG1sUEsBAi0AFAAGAAgAAAAhAFr0LFu/AAAAFQEAAAsA&#10;AAAAAAAAAAAAAAAAHwEAAF9yZWxzLy5yZWxzUEsBAi0AFAAGAAgAAAAhABlG4rXEAAAA3gAAAA8A&#10;AAAAAAAAAAAAAAAABwIAAGRycy9kb3ducmV2LnhtbFBLBQYAAAAAAwADALcAAAD4AgAAAAA=&#10;" path="m495,l,33185e" filled="f" strokecolor="#5b5b5b" strokeweight=".09983mm">
                  <v:stroke miterlimit="190815f" joinstyle="miter"/>
                  <v:path arrowok="t" textboxrect="0,0,495,33185"/>
                </v:shape>
                <v:shape id="Shape 39309" o:spid="_x0000_s1193" style="position:absolute;left:18990;top:12908;width:5;height:332;visibility:visible;mso-wrap-style:square;v-text-anchor:top" coordsize="495,3318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2CkcuxwAAAN4AAAAPAAAAZHJzL2Rvd25yZXYueG1sRI9BSwMx&#10;FITvgv8hPMFLsUktVHdtWkSR2pO6Knh8bF43y25elk1s039vCgWPw8x8wyzXyfViT2NoPWuYTRUI&#10;4tqblhsNX58vN/cgQkQ22HsmDUcKsF5dXiyxNP7AH7SvYiMyhEOJGmyMQyllqC05DFM/EGdv50eH&#10;McuxkWbEQ4a7Xt4qtZAOW84LFgd6slR31a/TMHn+3rRvvrPFTrlFN/tJd+/bpPX1VXp8ABEpxf/w&#10;uf1qNMyLuSrgdCdfAbn6AwAA//8DAFBLAQItABQABgAIAAAAIQDb4fbL7gAAAIUBAAATAAAAAAAA&#10;AAAAAAAAAAAAAABbQ29udGVudF9UeXBlc10ueG1sUEsBAi0AFAAGAAgAAAAhAFr0LFu/AAAAFQEA&#10;AAsAAAAAAAAAAAAAAAAAHwEAAF9yZWxzLy5yZWxzUEsBAi0AFAAGAAgAAAAhAHYKRy7HAAAA3gAA&#10;AA8AAAAAAAAAAAAAAAAABwIAAGRycy9kb3ducmV2LnhtbFBLBQYAAAAAAwADALcAAAD7AgAAAAA=&#10;" path="m495,l,33185e" filled="f" strokecolor="#5b5b5b" strokeweight=".09983mm">
                  <v:stroke miterlimit="190815f" joinstyle="miter"/>
                  <v:path arrowok="t" textboxrect="0,0,495,33185"/>
                </v:shape>
                <v:shape id="Shape 39310" o:spid="_x0000_s1194" style="position:absolute;left:19560;top:12908;width:5;height:332;visibility:visible;mso-wrap-style:square;v-text-anchor:top" coordsize="495,3318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i6XhuxgAAAN4AAAAPAAAAZHJzL2Rvd25yZXYueG1sRI/LagIx&#10;FIb3hb5DOAU3RTNTwdbRKGIprStbL+DyMDlOhpmcDJOo6dubRaHLn//GN19G24or9b52rCAfZSCI&#10;S6drrhQc9h/DNxA+IGtsHZOCX/KwXDw+zLHQ7sY/dN2FSqQR9gUqMCF0hZS+NGTRj1xHnLyz6y2G&#10;JPtK6h5vady28iXLJtJizenBYEdrQ2Wzu1gFz+/Hz3rrGjM9Z3bS5Kf4+r2JSg2e4moGIlAM/+G/&#10;9pdWMJ6O8wSQcBIKyMUdAAD//wMAUEsBAi0AFAAGAAgAAAAhANvh9svuAAAAhQEAABMAAAAAAAAA&#10;AAAAAAAAAAAAAFtDb250ZW50X1R5cGVzXS54bWxQSwECLQAUAAYACAAAACEAWvQsW78AAAAVAQAA&#10;CwAAAAAAAAAAAAAAAAAfAQAAX3JlbHMvLnJlbHNQSwECLQAUAAYACAAAACEAYul4bsYAAADeAAAA&#10;DwAAAAAAAAAAAAAAAAAHAgAAZHJzL2Rvd25yZXYueG1sUEsFBgAAAAADAAMAtwAAAPoCAAAAAA==&#10;" path="m495,l,33185e" filled="f" strokecolor="#5b5b5b" strokeweight=".09983mm">
                  <v:stroke miterlimit="190815f" joinstyle="miter"/>
                  <v:path arrowok="t" textboxrect="0,0,495,33185"/>
                </v:shape>
                <v:shape id="Shape 39311" o:spid="_x0000_s1195" style="position:absolute;left:20131;top:12908;width:5;height:332;visibility:visible;mso-wrap-style:square;v-text-anchor:top" coordsize="495,3318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Npd31xwAAAN4AAAAPAAAAZHJzL2Rvd25yZXYueG1sRI9La8Mw&#10;EITvhf4HsYVeSiK7gTzcKKEklKanPAs9LtbGMrZWxlIT9d9HhUKPw8x8w8yX0bbiQr2vHSvIhxkI&#10;4tLpmisFp+PbYArCB2SNrWNS8EMelov7uzkW2l15T5dDqESCsC9QgQmhK6T0pSGLfug64uSdXW8x&#10;JNlXUvd4TXDbyucsG0uLNacFgx2tDJXN4dsqeFp/vtdb15jZObPjJv+Kk91HVOrxIb6+gAgUw3/4&#10;r73RCkazUZ7D7510BeTiBgAA//8DAFBLAQItABQABgAIAAAAIQDb4fbL7gAAAIUBAAATAAAAAAAA&#10;AAAAAAAAAAAAAABbQ29udGVudF9UeXBlc10ueG1sUEsBAi0AFAAGAAgAAAAhAFr0LFu/AAAAFQEA&#10;AAsAAAAAAAAAAAAAAAAAHwEAAF9yZWxzLy5yZWxzUEsBAi0AFAAGAAgAAAAhAA2l3fXHAAAA3gAA&#10;AA8AAAAAAAAAAAAAAAAABwIAAGRycy9kb3ducmV2LnhtbFBLBQYAAAAAAwADALcAAAD7AgAAAAA=&#10;" path="m495,l,33185e" filled="f" strokecolor="#5b5b5b" strokeweight=".09983mm">
                  <v:stroke miterlimit="190815f" joinstyle="miter"/>
                  <v:path arrowok="t" textboxrect="0,0,495,33185"/>
                </v:shape>
                <v:shape id="Shape 39312" o:spid="_x0000_s1196" style="position:absolute;left:20701;top:12908;width:5;height:332;visibility:visible;mso-wrap-style:square;v-text-anchor:top" coordsize="495,3318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9d0OCyAAAAN4AAAAPAAAAZHJzL2Rvd25yZXYueG1sRI9BS8NA&#10;FITvgv9heYIXaTdpodqYbRFFqqdqquDxkX3JhmTfhuzabv+9Kwgeh5n5him30Q7iSJPvHCvI5xkI&#10;4trpjlsFH4fn2R0IH5A1Do5JwZk8bDeXFyUW2p34nY5VaEWCsC9QgQlhLKT0tSGLfu5G4uQ1brIY&#10;kpxaqSc8Jbgd5CLLVtJix2nB4EiPhuq++rYKbp4+d93e9WbdZHbV51/x9u01KnV9FR/uQQSK4T/8&#10;137RCpbrZb6A3zvpCsjNDwAAAP//AwBQSwECLQAUAAYACAAAACEA2+H2y+4AAACFAQAAEwAAAAAA&#10;AAAAAAAAAAAAAAAAW0NvbnRlbnRfVHlwZXNdLnhtbFBLAQItABQABgAIAAAAIQBa9CxbvwAAABUB&#10;AAALAAAAAAAAAAAAAAAAAB8BAABfcmVscy8ucmVsc1BLAQItABQABgAIAAAAIQD9d0OCyAAAAN4A&#10;AAAPAAAAAAAAAAAAAAAAAAcCAABkcnMvZG93bnJldi54bWxQSwUGAAAAAAMAAwC3AAAA/AIAAAAA&#10;" path="m495,l,33185e" filled="f" strokecolor="#5b5b5b" strokeweight=".09983mm">
                  <v:stroke miterlimit="190815f" joinstyle="miter"/>
                  <v:path arrowok="t" textboxrect="0,0,495,33185"/>
                </v:shape>
                <v:shape id="Shape 39313" o:spid="_x0000_s1197" style="position:absolute;left:21842;top:12908;width:5;height:332;visibility:visible;mso-wrap-style:square;v-text-anchor:top" coordsize="495,3318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SO+YZyAAAAN4AAAAPAAAAZHJzL2Rvd25yZXYueG1sRI9PSwMx&#10;FMTvQr9DeIVexGa3C63dNi1FEfWk/SN4fGxeN8tuXpZNbOO3N4LgcZiZ3zDrbbSduNDgG8cK8mkG&#10;grhyuuFawen4dHcPwgdkjZ1jUvBNHrab0c0aS+2uvKfLIdQiQdiXqMCE0JdS+sqQRT91PXHyzm6w&#10;GJIcaqkHvCa47eQsy+bSYsNpwWBPD4aq9vBlFdw+fjw3b641y3Nm523+GRfvr1GpyTjuViACxfAf&#10;/mu/aAXFssgL+L2TroDc/AAAAP//AwBQSwECLQAUAAYACAAAACEA2+H2y+4AAACFAQAAEwAAAAAA&#10;AAAAAAAAAAAAAAAAW0NvbnRlbnRfVHlwZXNdLnhtbFBLAQItABQABgAIAAAAIQBa9CxbvwAAABUB&#10;AAALAAAAAAAAAAAAAAAAAB8BAABfcmVscy8ucmVsc1BLAQItABQABgAIAAAAIQCSO+YZyAAAAN4A&#10;AAAPAAAAAAAAAAAAAAAAAAcCAABkcnMvZG93bnJldi54bWxQSwUGAAAAAAMAAwC3AAAA/AIAAAAA&#10;" path="m495,l,33185e" filled="f" strokecolor="#5b5b5b" strokeweight=".09983mm">
                  <v:stroke miterlimit="190815f" joinstyle="miter"/>
                  <v:path arrowok="t" textboxrect="0,0,495,33185"/>
                </v:shape>
                <v:shape id="Shape 39314" o:spid="_x0000_s1198" style="position:absolute;left:22413;top:12908;width:4;height:332;visibility:visible;mso-wrap-style:square;v-text-anchor:top" coordsize="495,3318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d0n5tyAAAAN4AAAAPAAAAZHJzL2Rvd25yZXYueG1sRI9bSwMx&#10;FITfBf9DOEJfpM1uK72sTYsoon2q9gI+Hjanm2U3J8smtvHfG0Ho4zAz3zDLdbStOFPva8cK8lEG&#10;grh0uuZKwWH/OpyD8AFZY+uYFPyQh/Xq9maJhXYX/qTzLlQiQdgXqMCE0BVS+tKQRT9yHXHyTq63&#10;GJLsK6l7vCS4beU4y6bSYs1pwWBHz4bKZvdtFdy/HN/qrWvM4pTZaZN/xdnHJio1uItPjyACxXAN&#10;/7fftYLJYpI/wN+ddAXk6hcAAP//AwBQSwECLQAUAAYACAAAACEA2+H2y+4AAACFAQAAEwAAAAAA&#10;AAAAAAAAAAAAAAAAW0NvbnRlbnRfVHlwZXNdLnhtbFBLAQItABQABgAIAAAAIQBa9CxbvwAAABUB&#10;AAALAAAAAAAAAAAAAAAAAB8BAABfcmVscy8ucmVsc1BLAQItABQABgAIAAAAIQAd0n5tyAAAAN4A&#10;AAAPAAAAAAAAAAAAAAAAAAcCAABkcnMvZG93bnJldi54bWxQSwUGAAAAAAMAAwC3AAAA/AIAAAAA&#10;" path="m495,l,33185e" filled="f" strokecolor="#5b5b5b" strokeweight=".09983mm">
                  <v:stroke miterlimit="190815f" joinstyle="miter"/>
                  <v:path arrowok="t" textboxrect="0,0,495,33185"/>
                </v:shape>
                <v:shape id="Shape 39315" o:spid="_x0000_s1199" style="position:absolute;left:22983;top:12908;width:5;height:332;visibility:visible;mso-wrap-style:square;v-text-anchor:top" coordsize="495,3318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yntv2yAAAAN4AAAAPAAAAZHJzL2Rvd25yZXYueG1sRI9bSwMx&#10;FITfBf9DOEJfpM1ui72sTYsoon2q9gI+Hjanm2U3J8smtvHfG0Ho4zAz3zDLdbStOFPva8cK8lEG&#10;grh0uuZKwWH/OpyD8AFZY+uYFPyQh/Xq9maJhXYX/qTzLlQiQdgXqMCE0BVS+tKQRT9yHXHyTq63&#10;GJLsK6l7vCS4beU4y6bSYs1pwWBHz4bKZvdtFdy/HN/qrWvM4pTZaZN/xdnHJio1uItPjyACxXAN&#10;/7fftYLJYpI/wN+ddAXk6hcAAP//AwBQSwECLQAUAAYACAAAACEA2+H2y+4AAACFAQAAEwAAAAAA&#10;AAAAAAAAAAAAAAAAW0NvbnRlbnRfVHlwZXNdLnhtbFBLAQItABQABgAIAAAAIQBa9CxbvwAAABUB&#10;AAALAAAAAAAAAAAAAAAAAB8BAABfcmVscy8ucmVsc1BLAQItABQABgAIAAAAIQByntv2yAAAAN4A&#10;AAAPAAAAAAAAAAAAAAAAAAcCAABkcnMvZG93bnJldi54bWxQSwUGAAAAAAMAAwC3AAAA/AIAAAAA&#10;" path="m495,l,33185e" filled="f" strokecolor="#5b5b5b" strokeweight=".09983mm">
                  <v:stroke miterlimit="190815f" joinstyle="miter"/>
                  <v:path arrowok="t" textboxrect="0,0,495,33185"/>
                </v:shape>
                <v:shape id="Shape 39316" o:spid="_x0000_s1200" style="position:absolute;left:23553;top:12908;width:5;height:332;visibility:visible;mso-wrap-style:square;v-text-anchor:top" coordsize="495,3318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CTEWBxwAAAN4AAAAPAAAAZHJzL2Rvd25yZXYueG1sRI9BS8NA&#10;FITvgv9heYKXYjexEG3spogi2pPaVvD4yL5kQ7JvQ3Zt13/vFgoeh5n5hlmtox3EgSbfOVaQzzMQ&#10;xLXTHbcK9ruXm3sQPiBrHByTgl/ysK4uL1ZYanfkTzpsQysShH2JCkwIYymlrw1Z9HM3EievcZPF&#10;kOTUSj3hMcHtIG+zrJAWO04LBkd6MlT32x+rYPb89dq9u94sm8wWff4d7z42Uanrq/j4ACJQDP/h&#10;c/tNK1gsF3kBpzvpCsjqDwAA//8DAFBLAQItABQABgAIAAAAIQDb4fbL7gAAAIUBAAATAAAAAAAA&#10;AAAAAAAAAAAAAABbQ29udGVudF9UeXBlc10ueG1sUEsBAi0AFAAGAAgAAAAhAFr0LFu/AAAAFQEA&#10;AAsAAAAAAAAAAAAAAAAAHwEAAF9yZWxzLy5yZWxzUEsBAi0AFAAGAAgAAAAhAIJMRYHHAAAA3gAA&#10;AA8AAAAAAAAAAAAAAAAABwIAAGRycy9kb3ducmV2LnhtbFBLBQYAAAAAAwADALcAAAD7AgAAAAA=&#10;" path="m495,l,33185e" filled="f" strokecolor="#5b5b5b" strokeweight=".09983mm">
                  <v:stroke miterlimit="190815f" joinstyle="miter"/>
                  <v:path arrowok="t" textboxrect="0,0,495,33185"/>
                </v:shape>
                <v:rect id="Rectangle 39317" o:spid="_x0000_s1201" style="position:absolute;left:10513;top:-456;width:4677;height:1181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JDgUJyAAAAN4AAAAPAAAAZHJzL2Rvd25yZXYueG1sRI9Pa8JA&#10;FMTvBb/D8oTe6sYKrYlugtgWPdY/oN4e2WcSzL4N2a1J/fRuoeBxmJnfMPOsN7W4UusqywrGowgE&#10;cW51xYWC/e7rZQrCeWSNtWVS8EsOsnTwNMdE2443dN36QgQIuwQVlN43iZQuL8mgG9mGOHhn2xr0&#10;QbaF1C12AW5q+RpFb9JgxWGhxIaWJeWX7Y9RsJo2i+Pa3rqi/jytDt+H+GMXe6Weh/1iBsJT7x/h&#10;//ZaK5jEk/E7/N0JV0CmdwAAAP//AwBQSwECLQAUAAYACAAAACEA2+H2y+4AAACFAQAAEwAAAAAA&#10;AAAAAAAAAAAAAAAAW0NvbnRlbnRfVHlwZXNdLnhtbFBLAQItABQABgAIAAAAIQBa9CxbvwAAABUB&#10;AAALAAAAAAAAAAAAAAAAAB8BAABfcmVscy8ucmVsc1BLAQItABQABgAIAAAAIQCJDgUJyAAAAN4A&#10;AAAPAAAAAAAAAAAAAAAAAAcCAABkcnMvZG93bnJldi54bWxQSwUGAAAAAAMAAwC3AAAA/AIAAAAA&#10;" filled="f" stroked="f">
                  <v:textbox inset="0,0,0,0">
                    <w:txbxContent>
                      <w:p w14:paraId="386508D2" w14:textId="77777777" w:rsidR="00E67980" w:rsidRPr="001372E8" w:rsidRDefault="00E67980" w:rsidP="00375749">
                        <w:pPr>
                          <w:rPr>
                            <w:rFonts w:ascii="Times New Roman" w:hAnsi="Times New Roman" w:cs="Times New Roman"/>
                            <w:color w:val="000000" w:themeColor="text1"/>
                            <w:w w:val="101"/>
                            <w:sz w:val="20"/>
                          </w:rPr>
                        </w:pPr>
                        <w:r w:rsidRPr="001372E8">
                          <w:rPr>
                            <w:rFonts w:ascii="Times New Roman" w:hAnsi="Times New Roman" w:cs="Times New Roman"/>
                            <w:color w:val="000000" w:themeColor="text1"/>
                            <w:w w:val="101"/>
                            <w:sz w:val="20"/>
                          </w:rPr>
                          <w:t>Prognoza</w:t>
                        </w:r>
                      </w:p>
                    </w:txbxContent>
                  </v:textbox>
                </v:rect>
                <v:rect id="Rectangle 39318" o:spid="_x0000_s1202" style="position:absolute;left:10433;top:725;width:5033;height:1182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4kZF7wwAAAN4AAAAPAAAAZHJzL2Rvd25yZXYueG1sRE9Ni8Iw&#10;EL0L/ocwgjdNVVhsNYrsKnrUuuB6G5rZtmwzKU20dX+9OQgeH+97ue5MJe7UuNKygsk4AkGcWV1y&#10;ruD7vBvNQTiPrLGyTAoe5GC96veWmGjb8onuqc9FCGGXoILC+zqR0mUFGXRjWxMH7tc2Bn2ATS51&#10;g20IN5WcRtGHNFhyaCiwps+Csr/0ZhTs5/Xm52D/27zaXveX4yX+OsdeqeGg2yxAeOr8W/xyH7SC&#10;WTybhL3hTrgCcvUEAAD//wMAUEsBAi0AFAAGAAgAAAAhANvh9svuAAAAhQEAABMAAAAAAAAAAAAA&#10;AAAAAAAAAFtDb250ZW50X1R5cGVzXS54bWxQSwECLQAUAAYACAAAACEAWvQsW78AAAAVAQAACwAA&#10;AAAAAAAAAAAAAAAfAQAAX3JlbHMvLnJlbHNQSwECLQAUAAYACAAAACEA+JGRe8MAAADeAAAADwAA&#10;AAAAAAAAAAAAAAAHAgAAZHJzL2Rvd25yZXYueG1sUEsFBgAAAAADAAMAtwAAAPcCAAAAAA==&#10;" filled="f" stroked="f">
                  <v:textbox inset="0,0,0,0">
                    <w:txbxContent>
                      <w:p w14:paraId="17102587" w14:textId="77777777" w:rsidR="00E67980" w:rsidRPr="001372E8" w:rsidRDefault="00E67980" w:rsidP="00375749">
                        <w:pPr>
                          <w:rPr>
                            <w:rFonts w:ascii="Times New Roman" w:hAnsi="Times New Roman" w:cs="Times New Roman"/>
                            <w:color w:val="000000" w:themeColor="text1"/>
                            <w:sz w:val="32"/>
                          </w:rPr>
                        </w:pPr>
                        <w:r w:rsidRPr="001372E8">
                          <w:rPr>
                            <w:rFonts w:ascii="Times New Roman" w:hAnsi="Times New Roman" w:cs="Times New Roman"/>
                            <w:color w:val="000000" w:themeColor="text1"/>
                            <w:w w:val="103"/>
                            <w:sz w:val="20"/>
                          </w:rPr>
                          <w:t>Projection</w:t>
                        </w:r>
                      </w:p>
                    </w:txbxContent>
                  </v:textbox>
                </v:rect>
                <v:shape id="Shape 39328" o:spid="_x0000_s1203" style="position:absolute;left:1308;top:12094;width:22815;height:0;visibility:visible;mso-wrap-style:square;v-text-anchor:top" coordsize="2281429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AczMZwgAAAN4AAAAPAAAAZHJzL2Rvd25yZXYueG1sRE9LawIx&#10;EL4X+h/CFLyUmq2C6NYoUhA8iOCDQm/DZtwsJpNlE3X9986h0OPH954v++DVjbrURDbwOSxAEVfR&#10;NlwbOB3XH1NQKSNb9JHJwIMSLBevL3Msbbzznm6HXCsJ4VSiAZdzW2qdKkcB0zC2xMKdYxcwC+xq&#10;bTu8S3jwelQUEx2wYWlw2NK3o+pyuAYDXlTp5+Hj9nfl3Ox0fN82dmfM4K1ffYHK1Od/8Z97Yw2M&#10;Z+OR7JU7cgX04gkAAP//AwBQSwECLQAUAAYACAAAACEA2+H2y+4AAACFAQAAEwAAAAAAAAAAAAAA&#10;AAAAAAAAW0NvbnRlbnRfVHlwZXNdLnhtbFBLAQItABQABgAIAAAAIQBa9CxbvwAAABUBAAALAAAA&#10;AAAAAAAAAAAAAB8BAABfcmVscy8ucmVsc1BLAQItABQABgAIAAAAIQDAczMZwgAAAN4AAAAPAAAA&#10;AAAAAAAAAAAAAAcCAABkcnMvZG93bnJldi54bWxQSwUGAAAAAAMAAwC3AAAA9gIAAAAA&#10;" path="m,l2281429,e" filled="f" strokecolor="#5b5b5b" strokeweight=".05692mm">
                  <v:stroke miterlimit="83231f" joinstyle="miter"/>
                  <v:path arrowok="t" textboxrect="0,0,2281429,0"/>
                </v:shape>
                <v:rect id="Rectangle 39329" o:spid="_x0000_s1204" style="position:absolute;left:456;top:11716;width:606;height:1182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Zsf5dxwAAAN4AAAAPAAAAZHJzL2Rvd25yZXYueG1sRI9Ba8JA&#10;FITvhf6H5RW81U0ViomuIVRLcqxasN4e2dckNPs2ZLcm9td3BcHjMDPfMKt0NK04U+8aywpephEI&#10;4tLqhisFn4f35wUI55E1tpZJwYUcpOvHhxUm2g68o/PeVyJA2CWooPa+S6R0ZU0G3dR2xMH7tr1B&#10;H2RfSd3jEOCmlbMoepUGGw4LNXb0VlP5s/81CvJFl30V9m+o2u0pP34c480h9kpNnsZsCcLT6O/h&#10;W7vQCubxfBbD9U64AnL9DwAA//8DAFBLAQItABQABgAIAAAAIQDb4fbL7gAAAIUBAAATAAAAAAAA&#10;AAAAAAAAAAAAAABbQ29udGVudF9UeXBlc10ueG1sUEsBAi0AFAAGAAgAAAAhAFr0LFu/AAAAFQEA&#10;AAsAAAAAAAAAAAAAAAAAHwEAAF9yZWxzLy5yZWxzUEsBAi0AFAAGAAgAAAAhAFmx/l3HAAAA3gAA&#10;AA8AAAAAAAAAAAAAAAAABwIAAGRycy9kb3ducmV2LnhtbFBLBQYAAAAAAwADALcAAAD7AgAAAAA=&#10;" filled="f" stroked="f">
                  <v:textbox inset="0,0,0,0">
                    <w:txbxContent>
                      <w:p w14:paraId="617C5939" w14:textId="77777777" w:rsidR="00E67980" w:rsidRPr="001372E8" w:rsidRDefault="00E67980" w:rsidP="00375749">
                        <w:pPr>
                          <w:rPr>
                            <w:rFonts w:ascii="Times New Roman" w:hAnsi="Times New Roman" w:cs="Times New Roman"/>
                            <w:color w:val="000000" w:themeColor="text1"/>
                          </w:rPr>
                        </w:pPr>
                        <w:r w:rsidRPr="001372E8">
                          <w:rPr>
                            <w:rFonts w:ascii="Times New Roman" w:hAnsi="Times New Roman" w:cs="Times New Roman"/>
                            <w:color w:val="000000" w:themeColor="text1"/>
                            <w:w w:val="101"/>
                            <w:sz w:val="14"/>
                          </w:rPr>
                          <w:t>6</w:t>
                        </w:r>
                      </w:p>
                    </w:txbxContent>
                  </v:textbox>
                </v:rect>
                <v:shape id="Shape 39330" o:spid="_x0000_s1205" style="position:absolute;left:1308;top:10956;width:22815;height:0;visibility:visible;mso-wrap-style:square;v-text-anchor:top" coordsize="2281429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73KnCxQAAAN4AAAAPAAAAZHJzL2Rvd25yZXYueG1sRI9NawIx&#10;EIbvhf6HMIVeSs3aBamrUaRQ6EEKulLobdiMm6XJZNlEXf995yB4fHm/eJbrMXh1piF1kQ1MJwUo&#10;4ibajlsDh/rz9R1UysgWfWQycKUE69XjwxIrGy+8o/M+t0pGOFVowOXcV1qnxlHANIk9sXjHOATM&#10;IodW2wEvMh68fiuKmQ7YsTw47OnDUfO3PwUDXlLp5+rj9nfj3PxQv2w7+23M89O4WYDKNOZ7+Nb+&#10;sgbKeVkKgOAICujVPwAAAP//AwBQSwECLQAUAAYACAAAACEA2+H2y+4AAACFAQAAEwAAAAAAAAAA&#10;AAAAAAAAAAAAW0NvbnRlbnRfVHlwZXNdLnhtbFBLAQItABQABgAIAAAAIQBa9CxbvwAAABUBAAAL&#10;AAAAAAAAAAAAAAAAAB8BAABfcmVscy8ucmVsc1BLAQItABQABgAIAAAAIQC73KnCxQAAAN4AAAAP&#10;AAAAAAAAAAAAAAAAAAcCAABkcnMvZG93bnJldi54bWxQSwUGAAAAAAMAAwC3AAAA+QIAAAAA&#10;" path="m,l2281429,e" filled="f" strokecolor="#5b5b5b" strokeweight=".05692mm">
                  <v:stroke miterlimit="83231f" joinstyle="miter"/>
                  <v:path arrowok="t" textboxrect="0,0,2281429,0"/>
                </v:shape>
                <v:rect id="Rectangle 39331" o:spid="_x0000_s1206" style="position:absolute;left:456;top:10578;width:606;height:1182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iHmSGxgAAAN4AAAAPAAAAZHJzL2Rvd25yZXYueG1sRI9Ba8JA&#10;FITvgv9heYI33diAmNRVRCt6tFqwvT2yzySYfRuyq4n+erdQ6HGYmW+Y+bIzlbhT40rLCibjCARx&#10;ZnXJuYKv03Y0A+E8ssbKMil4kIPlot+bY6pty590P/pcBAi7FBUU3teplC4ryKAb25o4eBfbGPRB&#10;NrnUDbYBbir5FkVTabDksFBgTeuCsuvxZhTsZvXqe2+fbV59/OzOh3OyOSVeqeGgW72D8NT5//Bf&#10;e68VxEkcT+D3TrgCcvECAAD//wMAUEsBAi0AFAAGAAgAAAAhANvh9svuAAAAhQEAABMAAAAAAAAA&#10;AAAAAAAAAAAAAFtDb250ZW50X1R5cGVzXS54bWxQSwECLQAUAAYACAAAACEAWvQsW78AAAAVAQAA&#10;CwAAAAAAAAAAAAAAAAAfAQAAX3JlbHMvLnJlbHNQSwECLQAUAAYACAAAACEAIh5khsYAAADeAAAA&#10;DwAAAAAAAAAAAAAAAAAHAgAAZHJzL2Rvd25yZXYueG1sUEsFBgAAAAADAAMAtwAAAPoCAAAAAA==&#10;" filled="f" stroked="f">
                  <v:textbox inset="0,0,0,0">
                    <w:txbxContent>
                      <w:p w14:paraId="7A77CDD9" w14:textId="77777777" w:rsidR="00E67980" w:rsidRDefault="00E67980" w:rsidP="00375749">
                        <w:r>
                          <w:rPr>
                            <w:color w:val="2B2A29"/>
                            <w:w w:val="101"/>
                            <w:sz w:val="14"/>
                          </w:rPr>
                          <w:t>8</w:t>
                        </w:r>
                      </w:p>
                    </w:txbxContent>
                  </v:textbox>
                </v:rect>
                <v:shape id="Shape 39332" o:spid="_x0000_s1207" style="position:absolute;left:1279;top:7572;width:22844;height:0;visibility:visible;mso-wrap-style:square;v-text-anchor:top" coordsize="2284339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MPeHAxwAAAN4AAAAPAAAAZHJzL2Rvd25yZXYueG1sRI/RasJA&#10;FETfC/7DcgVfRDcaqjG6SiktFOxL1Q+4ZK9J2uzduLvG+PfdgtDHYWbOMJtdbxrRkfO1ZQWzaQKC&#10;uLC65lLB6fg+yUD4gKyxsUwK7uRhtx08bTDX9sZf1B1CKSKEfY4KqhDaXEpfVGTQT21LHL2zdQZD&#10;lK6U2uEtwk0j50mykAZrjgsVtvRaUfFzuBoF7nmfLVeL/TjJsub+1uru8vndKTUa9i9rEIH68B9+&#10;tD+0gnSVpnP4uxOvgNz+AgAA//8DAFBLAQItABQABgAIAAAAIQDb4fbL7gAAAIUBAAATAAAAAAAA&#10;AAAAAAAAAAAAAABbQ29udGVudF9UeXBlc10ueG1sUEsBAi0AFAAGAAgAAAAhAFr0LFu/AAAAFQEA&#10;AAsAAAAAAAAAAAAAAAAAHwEAAF9yZWxzLy5yZWxzUEsBAi0AFAAGAAgAAAAhAAw94cDHAAAA3gAA&#10;AA8AAAAAAAAAAAAAAAAABwIAAGRycy9kb3ducmV2LnhtbFBLBQYAAAAAAwADALcAAAD7AgAAAAA=&#10;" path="m,l2284339,e" filled="f" strokecolor="#5b5b5b" strokeweight=".05692mm">
                  <v:stroke miterlimit="83231f" joinstyle="miter"/>
                  <v:path arrowok="t" textboxrect="0,0,2284339,0"/>
                </v:shape>
                <v:rect id="Rectangle 39333" o:spid="_x0000_s1208" style="position:absolute;top:7194;width:1213;height:1182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9gF9qxgAAAN4AAAAPAAAAZHJzL2Rvd25yZXYueG1sRI9Ba8JA&#10;FITvgv9heYI33WigmOgq0lr0aLWg3h7ZZxLMvg3ZrYn99W5B6HGYmW+YxaozlbhT40rLCibjCARx&#10;ZnXJuYLv4+doBsJ5ZI2VZVLwIAerZb+3wFTblr/ofvC5CBB2KSoovK9TKV1WkEE3tjVx8K62MeiD&#10;bHKpG2wD3FRyGkVv0mDJYaHAmt4Lym6HH6NgO6vX5539bfNqc9me9qfk45h4pYaDbj0H4anz/+FX&#10;e6cVxEkcx/B3J1wBuXwCAAD//wMAUEsBAi0AFAAGAAgAAAAhANvh9svuAAAAhQEAABMAAAAAAAAA&#10;AAAAAAAAAAAAAFtDb250ZW50X1R5cGVzXS54bWxQSwECLQAUAAYACAAAACEAWvQsW78AAAAVAQAA&#10;CwAAAAAAAAAAAAAAAAAfAQAAX3JlbHMvLnJlbHNQSwECLQAUAAYACAAAACEAvYBfasYAAADeAAAA&#10;DwAAAAAAAAAAAAAAAAAHAgAAZHJzL2Rvd25yZXYueG1sUEsFBgAAAAADAAMAtwAAAPoCAAAAAA==&#10;" filled="f" stroked="f">
                  <v:textbox inset="0,0,0,0">
                    <w:txbxContent>
                      <w:p w14:paraId="6120FE7B" w14:textId="77777777" w:rsidR="00E67980" w:rsidRPr="001372E8" w:rsidRDefault="00E67980" w:rsidP="00375749">
                        <w:pPr>
                          <w:rPr>
                            <w:rFonts w:ascii="Times New Roman" w:hAnsi="Times New Roman" w:cs="Times New Roman"/>
                            <w:color w:val="000000" w:themeColor="text1"/>
                          </w:rPr>
                        </w:pPr>
                        <w:r w:rsidRPr="001372E8">
                          <w:rPr>
                            <w:rFonts w:ascii="Times New Roman" w:hAnsi="Times New Roman" w:cs="Times New Roman"/>
                            <w:color w:val="000000" w:themeColor="text1"/>
                            <w:w w:val="101"/>
                            <w:sz w:val="14"/>
                          </w:rPr>
                          <w:t>14</w:t>
                        </w:r>
                      </w:p>
                    </w:txbxContent>
                  </v:textbox>
                </v:rect>
                <v:shape id="Shape 39334" o:spid="_x0000_s1209" style="position:absolute;left:1308;top:3035;width:22815;height:0;visibility:visible;mso-wrap-style:square;v-text-anchor:top" coordsize="2281429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E56/BxgAAAN4AAAAPAAAAZHJzL2Rvd25yZXYueG1sRI9PawIx&#10;FMTvBb9DeEIvRbN2RXS7WRGh4EEK/kHo7bF53SxNXpZNquu3N4VCj8P8ZoYp14Oz4kp9aD0rmE0z&#10;EMS11y03Cs6n98kSRIjIGq1nUnCnAOtq9FRiof2ND3Q9xkakEg4FKjAxdoWUoTbkMEx9R5y8L987&#10;jEn2jdQ93lK5s/I1yxbSYctpwWBHW0P19/HHKbCJCpe79fvPjTGr8+ll3+oPpZ7Hw+YNRKQh/sN/&#10;6Z1WkK/yfA6/d9IVkNUDAAD//wMAUEsBAi0AFAAGAAgAAAAhANvh9svuAAAAhQEAABMAAAAAAAAA&#10;AAAAAAAAAAAAAFtDb250ZW50X1R5cGVzXS54bWxQSwECLQAUAAYACAAAACEAWvQsW78AAAAVAQAA&#10;CwAAAAAAAAAAAAAAAAAfAQAAX3JlbHMvLnJlbHNQSwECLQAUAAYACAAAACEAxOevwcYAAADeAAAA&#10;DwAAAAAAAAAAAAAAAAAHAgAAZHJzL2Rvd25yZXYueG1sUEsFBgAAAAADAAMAtwAAAPoCAAAAAA==&#10;" path="m,l2281429,e" filled="f" strokecolor="#5b5b5b" strokeweight=".05692mm">
                  <v:stroke miterlimit="83231f" joinstyle="miter"/>
                  <v:path arrowok="t" textboxrect="0,0,2281429,0"/>
                </v:shape>
                <v:rect id="Rectangle 39335" o:spid="_x0000_s1210" style="position:absolute;top:2662;width:1213;height:11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dJWKFyAAAAN4AAAAPAAAAZHJzL2Rvd25yZXYueG1sRI9Pa8JA&#10;FMTvQr/D8gredFODxaTZiFSLHv1TsL09sq9JaPZtyG5N7KfvCgWPw8z8hsmWg2nEhTpXW1bwNI1A&#10;EBdW11wqeD+9TRYgnEfW2FgmBVdysMwfRhmm2vZ8oMvRlyJA2KWooPK+TaV0RUUG3dS2xMH7sp1B&#10;H2RXSt1hH+CmkbMoepYGaw4LFbb0WlHxffwxCraLdvWxs7992Ww+t+f9OVmfEq/U+HFYvYDwNPh7&#10;+L+90wriJI7ncLsTroDM/wAAAP//AwBQSwECLQAUAAYACAAAACEA2+H2y+4AAACFAQAAEwAAAAAA&#10;AAAAAAAAAAAAAAAAW0NvbnRlbnRfVHlwZXNdLnhtbFBLAQItABQABgAIAAAAIQBa9CxbvwAAABUB&#10;AAALAAAAAAAAAAAAAAAAAB8BAABfcmVscy8ucmVsc1BLAQItABQABgAIAAAAIQBdJWKFyAAAAN4A&#10;AAAPAAAAAAAAAAAAAAAAAAcCAABkcnMvZG93bnJldi54bWxQSwUGAAAAAAMAAwC3AAAA/AIAAAAA&#10;" filled="f" stroked="f">
                  <v:textbox inset="0,0,0,0">
                    <w:txbxContent>
                      <w:p w14:paraId="49CFB03D" w14:textId="77777777" w:rsidR="00E67980" w:rsidRPr="001372E8" w:rsidRDefault="00E67980" w:rsidP="00375749">
                        <w:pPr>
                          <w:rPr>
                            <w:rFonts w:ascii="Times New Roman" w:hAnsi="Times New Roman" w:cs="Times New Roman"/>
                            <w:color w:val="000000" w:themeColor="text1"/>
                            <w:w w:val="101"/>
                            <w:sz w:val="14"/>
                          </w:rPr>
                        </w:pPr>
                        <w:r w:rsidRPr="001372E8">
                          <w:rPr>
                            <w:rFonts w:ascii="Times New Roman" w:hAnsi="Times New Roman" w:cs="Times New Roman"/>
                            <w:color w:val="000000" w:themeColor="text1"/>
                            <w:w w:val="101"/>
                            <w:sz w:val="14"/>
                          </w:rPr>
                          <w:t>22</w:t>
                        </w:r>
                      </w:p>
                    </w:txbxContent>
                  </v:textbox>
                </v:rect>
                <v:shape id="Shape 39336" o:spid="_x0000_s1211" style="position:absolute;left:1308;top:1907;width:22815;height:0;visibility:visible;mso-wrap-style:square;v-text-anchor:top" coordsize="2281429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beZQtxgAAAN4AAAAPAAAAZHJzL2Rvd25yZXYueG1sRI9BawIx&#10;FITvgv8hvEIvotl2QerWKCIIHqRQlYK3x+Z1E5q8LJt0d/33TaHQ4zDfzDDr7eid6KmLNrCCp0UB&#10;grgO2nKj4Ho5zF9AxISs0QUmBXeKsN1MJ2usdBj4nfpzakQu4VihApNSW0kZa0Me4yK0xNn7DJ3H&#10;lGXXSN3hkMu9k89FsZQeLecFgy3tDdVf52+vwGUqftxdON12xqyul9nJ6jelHh/G3SuIRGP6h//S&#10;R62gXJXlEn7v5CsgNz8AAAD//wMAUEsBAi0AFAAGAAgAAAAhANvh9svuAAAAhQEAABMAAAAAAAAA&#10;AAAAAAAAAAAAAFtDb250ZW50X1R5cGVzXS54bWxQSwECLQAUAAYACAAAACEAWvQsW78AAAAVAQAA&#10;CwAAAAAAAAAAAAAAAAAfAQAAX3JlbHMvLnJlbHNQSwECLQAUAAYACAAAACEAW3mULcYAAADeAAAA&#10;DwAAAAAAAAAAAAAAAAAHAgAAZHJzL2Rvd25yZXYueG1sUEsFBgAAAAADAAMAtwAAAPoCAAAAAA==&#10;" path="m,l2281429,e" filled="f" strokecolor="#5b5b5b" strokeweight=".05692mm">
                  <v:stroke miterlimit="83231f" joinstyle="miter"/>
                  <v:path arrowok="t" textboxrect="0,0,2281429,0"/>
                </v:shape>
                <v:rect id="Rectangle 39337" o:spid="_x0000_s1212" style="position:absolute;top:1534;width:1213;height:11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Cu1lpyAAAAN4AAAAPAAAAZHJzL2Rvd25yZXYueG1sRI9Pa8JA&#10;FMTvQr/D8gredFMD1qTZiFSLHv1TsL09sq9JaPZtyG5N7KfvCgWPw8z8hsmWg2nEhTpXW1bwNI1A&#10;EBdW11wqeD+9TRYgnEfW2FgmBVdysMwfRhmm2vZ8oMvRlyJA2KWooPK+TaV0RUUG3dS2xMH7sp1B&#10;H2RXSt1hH+CmkbMomkuDNYeFClt6raj4Pv4YBdtFu/rY2d++bDaf2/P+nKxPiVdq/DisXkB4Gvw9&#10;/N/eaQVxEsfPcLsTroDM/wAAAP//AwBQSwECLQAUAAYACAAAACEA2+H2y+4AAACFAQAAEwAAAAAA&#10;AAAAAAAAAAAAAAAAW0NvbnRlbnRfVHlwZXNdLnhtbFBLAQItABQABgAIAAAAIQBa9CxbvwAAABUB&#10;AAALAAAAAAAAAAAAAAAAAB8BAABfcmVscy8ucmVsc1BLAQItABQABgAIAAAAIQDCu1lpyAAAAN4A&#10;AAAPAAAAAAAAAAAAAAAAAAcCAABkcnMvZG93bnJldi54bWxQSwUGAAAAAAMAAwC3AAAA/AIAAAAA&#10;" filled="f" stroked="f">
                  <v:textbox inset="0,0,0,0">
                    <w:txbxContent>
                      <w:p w14:paraId="3FA90228" w14:textId="77777777" w:rsidR="00E67980" w:rsidRPr="001372E8" w:rsidRDefault="00E67980" w:rsidP="00375749">
                        <w:pPr>
                          <w:rPr>
                            <w:rFonts w:ascii="Times New Roman" w:hAnsi="Times New Roman" w:cs="Times New Roman"/>
                            <w:color w:val="000000" w:themeColor="text1"/>
                            <w:sz w:val="18"/>
                          </w:rPr>
                        </w:pPr>
                        <w:r w:rsidRPr="001372E8">
                          <w:rPr>
                            <w:rFonts w:ascii="Times New Roman" w:hAnsi="Times New Roman" w:cs="Times New Roman"/>
                            <w:color w:val="000000" w:themeColor="text1"/>
                            <w:w w:val="101"/>
                            <w:sz w:val="14"/>
                          </w:rPr>
                          <w:t>24</w:t>
                        </w:r>
                      </w:p>
                    </w:txbxContent>
                  </v:textbox>
                </v:rect>
                <v:rect id="Rectangle 39338" o:spid="_x0000_s1213" style="position:absolute;top:6057;width:1213;height:1182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zJM0bwwAAAN4AAAAPAAAAZHJzL2Rvd25yZXYueG1sRE/LisIw&#10;FN0L8w/hDrjTVAuDrUaRGQdd+gJ1d2mubbG5KU3G1vl6sxBcHs57tuhMJe7UuNKygtEwAkGcWV1y&#10;ruB4+B1MQDiPrLGyTAoe5GAx/+jNMNW25R3d9z4XIYRdigoK7+tUSpcVZNANbU0cuKttDPoAm1zq&#10;BtsQbio5jqIvabDk0FBgTd8FZbf9n1GwntTL88b+t3m1uqxP21Pyc0i8Uv3PbjkF4anzb/HLvdEK&#10;4iSOw95wJ1wBOX8CAAD//wMAUEsBAi0AFAAGAAgAAAAhANvh9svuAAAAhQEAABMAAAAAAAAAAAAA&#10;AAAAAAAAAFtDb250ZW50X1R5cGVzXS54bWxQSwECLQAUAAYACAAAACEAWvQsW78AAAAVAQAACwAA&#10;AAAAAAAAAAAAAAAfAQAAX3JlbHMvLnJlbHNQSwECLQAUAAYACAAAACEAsyTNG8MAAADeAAAADwAA&#10;AAAAAAAAAAAAAAAHAgAAZHJzL2Rvd25yZXYueG1sUEsFBgAAAAADAAMAtwAAAPcCAAAAAA==&#10;" filled="f" stroked="f">
                  <v:textbox inset="0,0,0,0">
                    <w:txbxContent>
                      <w:p w14:paraId="51C484E2" w14:textId="77777777" w:rsidR="00E67980" w:rsidRPr="001372E8" w:rsidRDefault="00E67980" w:rsidP="00375749">
                        <w:pPr>
                          <w:rPr>
                            <w:rFonts w:ascii="Times New Roman" w:hAnsi="Times New Roman" w:cs="Times New Roman"/>
                            <w:color w:val="000000" w:themeColor="text1"/>
                          </w:rPr>
                        </w:pPr>
                        <w:r w:rsidRPr="001372E8">
                          <w:rPr>
                            <w:rFonts w:ascii="Times New Roman" w:hAnsi="Times New Roman" w:cs="Times New Roman"/>
                            <w:color w:val="000000" w:themeColor="text1"/>
                            <w:w w:val="101"/>
                            <w:sz w:val="14"/>
                          </w:rPr>
                          <w:t>16</w:t>
                        </w:r>
                      </w:p>
                    </w:txbxContent>
                  </v:textbox>
                </v:rect>
                <v:shape id="Shape 39339" o:spid="_x0000_s1214" style="position:absolute;left:1308;top:6435;width:22815;height:0;visibility:visible;mso-wrap-style:square;v-text-anchor:top" coordsize="2281429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q5gBfxQAAAN4AAAAPAAAAZHJzL2Rvd25yZXYueG1sRI9PawIx&#10;FMTvBb9DeEIvRbO6UNzVKCIUPEjBPwjeHpvnZjF5WTaprt++KQg9DvObGWax6p0Vd+pC41nBZJyB&#10;IK68brhWcDp+jWYgQkTWaD2TgicFWC0HbwsstX/wnu6HWItUwqFEBSbGtpQyVIYchrFviZN39Z3D&#10;mGRXS93hI5U7K6dZ9ikdNpwWDLa0MVTdDj9OgU1UOD+t313WxhSn48eu0d9KvQ/79RxEpD7+w6/0&#10;VivIizwv4O9OugJy+QsAAP//AwBQSwECLQAUAAYACAAAACEA2+H2y+4AAACFAQAAEwAAAAAAAAAA&#10;AAAAAAAAAAAAW0NvbnRlbnRfVHlwZXNdLnhtbFBLAQItABQABgAIAAAAIQBa9CxbvwAAABUBAAAL&#10;AAAAAAAAAAAAAAAAAB8BAABfcmVscy8ucmVsc1BLAQItABQABgAIAAAAIQAq5gBfxQAAAN4AAAAP&#10;AAAAAAAAAAAAAAAAAAcCAABkcnMvZG93bnJldi54bWxQSwUGAAAAAAMAAwC3AAAA+QIAAAAA&#10;" path="m,l2281429,e" filled="f" strokecolor="#5b5b5b" strokeweight=".05692mm">
                  <v:stroke miterlimit="83231f" joinstyle="miter"/>
                  <v:path arrowok="t" textboxrect="0,0,2281429,0"/>
                </v:shape>
                <v:rect id="Rectangle 39340" o:spid="_x0000_s1215" style="position:absolute;top:8322;width:1213;height:1182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VVLJgxgAAAN4AAAAPAAAAZHJzL2Rvd25yZXYueG1sRI/LasJA&#10;FIb3Bd9hOEJ3dWItxUTHEHohWVotqLtD5pgEM2dCZmrSPr2zKLj8+W9863Q0rbhS7xrLCuazCARx&#10;aXXDlYLv/efTEoTzyBpby6Tglxykm8nDGhNtB/6i685XIoywS1BB7X2XSOnKmgy6me2Ig3e2vUEf&#10;ZF9J3eMQxk0rn6PoVRpsODzU2NFbTeVl92MU5MsuOxb2b6jaj1N+2B7i933slXqcjtkKhKfR38P/&#10;7UIrWMSLlwAQcAIKyM0NAAD//wMAUEsBAi0AFAAGAAgAAAAhANvh9svuAAAAhQEAABMAAAAAAAAA&#10;AAAAAAAAAAAAAFtDb250ZW50X1R5cGVzXS54bWxQSwECLQAUAAYACAAAACEAWvQsW78AAAAVAQAA&#10;CwAAAAAAAAAAAAAAAAAfAQAAX3JlbHMvLnJlbHNQSwECLQAUAAYACAAAACEAFVSyYMYAAADeAAAA&#10;DwAAAAAAAAAAAAAAAAAHAgAAZHJzL2Rvd25yZXYueG1sUEsFBgAAAAADAAMAtwAAAPoCAAAAAA==&#10;" filled="f" stroked="f">
                  <v:textbox inset="0,0,0,0">
                    <w:txbxContent>
                      <w:p w14:paraId="7B2AAF75" w14:textId="77777777" w:rsidR="00E67980" w:rsidRDefault="00E67980" w:rsidP="00375749">
                        <w:r w:rsidRPr="001372E8">
                          <w:rPr>
                            <w:rFonts w:ascii="Times New Roman" w:hAnsi="Times New Roman" w:cs="Times New Roman"/>
                            <w:color w:val="000000" w:themeColor="text1"/>
                            <w:w w:val="101"/>
                            <w:sz w:val="14"/>
                          </w:rPr>
                          <w:t>12</w:t>
                        </w:r>
                      </w:p>
                    </w:txbxContent>
                  </v:textbox>
                </v:rect>
                <v:shape id="Shape 39341" o:spid="_x0000_s1216" style="position:absolute;left:1308;top:8700;width:22815;height:0;visibility:visible;mso-wrap-style:square;v-text-anchor:top" coordsize="2281429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Mln8kxwAAAN4AAAAPAAAAZHJzL2Rvd25yZXYueG1sRI9La8Mw&#10;EITvgf4HsYVcQiPnQWjcyCYUAj2YQh4UelusrWUqrYylJPa/rwqFHof5ZobZlYOz4kZ9aD0rWMwz&#10;EMS11y03Ci7nw9MziBCRNVrPpGCkAGXxMNlhrv2dj3Q7xUakEg45KjAxdrmUoTbkMMx9R5y8L987&#10;jEn2jdQ93lO5s3KZZRvpsOW0YLCjV0P19+nqFNhEhY/R+upzb8z2cp5VrX5Xavo47F9ARBriP/yX&#10;ftMKVtvVegG/d9IVkMUPAAAA//8DAFBLAQItABQABgAIAAAAIQDb4fbL7gAAAIUBAAATAAAAAAAA&#10;AAAAAAAAAAAAAABbQ29udGVudF9UeXBlc10ueG1sUEsBAi0AFAAGAAgAAAAhAFr0LFu/AAAAFQEA&#10;AAsAAAAAAAAAAAAAAAAAHwEAAF9yZWxzLy5yZWxzUEsBAi0AFAAGAAgAAAAhAIyWfyTHAAAA3gAA&#10;AA8AAAAAAAAAAAAAAAAABwIAAGRycy9kb3ducmV2LnhtbFBLBQYAAAAAAwADALcAAAD7AgAAAAA=&#10;" path="m,l2281429,e" filled="f" strokecolor="#5b5b5b" strokeweight=".05692mm">
                  <v:stroke miterlimit="83231f" joinstyle="miter"/>
                  <v:path arrowok="t" textboxrect="0,0,2281429,0"/>
                </v:shape>
                <v:rect id="Rectangle 39342" o:spid="_x0000_s1217" style="position:absolute;top:9450;width:1213;height:1182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KyomMxwAAAN4AAAAPAAAAZHJzL2Rvd25yZXYueG1sRI9Ba8JA&#10;FITvBf/D8oTe6kYtYlJXEa0kx6oF29sj+5oEs29DdjWpv94tCD0OM/MNs1j1phZXal1lWcF4FIEg&#10;zq2uuFDwedy9zEE4j6yxtkwKfsnBajl4WmCibcd7uh58IQKEXYIKSu+bREqXl2TQjWxDHLwf2xr0&#10;QbaF1C12AW5qOYmimTRYcVgosaFNSfn5cDEK0nmz/srsrSvq9+/09HGKt8fYK/U87NdvIDz1/j/8&#10;aGdawTSevk7g7064AnJ5BwAA//8DAFBLAQItABQABgAIAAAAIQDb4fbL7gAAAIUBAAATAAAAAAAA&#10;AAAAAAAAAAAAAABbQ29udGVudF9UeXBlc10ueG1sUEsBAi0AFAAGAAgAAAAhAFr0LFu/AAAAFQEA&#10;AAsAAAAAAAAAAAAAAAAAHwEAAF9yZWxzLy5yZWxzUEsBAi0AFAAGAAgAAAAhAIrKiYzHAAAA3gAA&#10;AA8AAAAAAAAAAAAAAAAABwIAAGRycy9kb3ducmV2LnhtbFBLBQYAAAAAAwADALcAAAD7AgAAAAA=&#10;" filled="f" stroked="f">
                  <v:textbox inset="0,0,0,0">
                    <w:txbxContent>
                      <w:p w14:paraId="2F9A2825" w14:textId="77777777" w:rsidR="00E67980" w:rsidRDefault="00E67980" w:rsidP="00375749">
                        <w:r w:rsidRPr="001372E8">
                          <w:rPr>
                            <w:rFonts w:ascii="Times New Roman" w:hAnsi="Times New Roman" w:cs="Times New Roman"/>
                            <w:color w:val="000000" w:themeColor="text1"/>
                            <w:w w:val="101"/>
                            <w:sz w:val="14"/>
                          </w:rPr>
                          <w:t>10</w:t>
                        </w:r>
                      </w:p>
                    </w:txbxContent>
                  </v:textbox>
                </v:rect>
                <v:shape id="Shape 39343" o:spid="_x0000_s1218" style="position:absolute;left:1308;top:9823;width:22815;height:0;visibility:visible;mso-wrap-style:square;v-text-anchor:top" coordsize="2281429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TCETIxgAAAN4AAAAPAAAAZHJzL2Rvd25yZXYueG1sRI9PawIx&#10;FMTvBb9DeEIvRbN2RXS7WRGh4EEK/kHo7bF53SxNXpZNquu3N4VCj8P8ZoYp14Oz4kp9aD0rmE0z&#10;EMS11y03Cs6n98kSRIjIGq1nUnCnAOtq9FRiof2ND3Q9xkakEg4FKjAxdoWUoTbkMEx9R5y8L987&#10;jEn2jdQ93lK5s/I1yxbSYctpwWBHW0P19/HHKbCJCpe79fvPjTGr8+ll3+oPpZ7Hw+YNRKQh/sN/&#10;6Z1WkK/yeQ6/d9IVkNUDAAD//wMAUEsBAi0AFAAGAAgAAAAhANvh9svuAAAAhQEAABMAAAAAAAAA&#10;AAAAAAAAAAAAAFtDb250ZW50X1R5cGVzXS54bWxQSwECLQAUAAYACAAAACEAWvQsW78AAAAVAQAA&#10;CwAAAAAAAAAAAAAAAAAfAQAAX3JlbHMvLnJlbHNQSwECLQAUAAYACAAAACEAEwhEyMYAAADeAAAA&#10;DwAAAAAAAAAAAAAAAAAHAgAAZHJzL2Rvd25yZXYueG1sUEsFBgAAAAADAAMAtwAAAPoCAAAAAA==&#10;" path="m,l2281429,e" filled="f" strokecolor="#5b5b5b" strokeweight=".05692mm">
                  <v:stroke miterlimit="83231f" joinstyle="miter"/>
                  <v:path arrowok="t" textboxrect="0,0,2281429,0"/>
                </v:shape>
                <v:rect id="Rectangle 39344" o:spid="_x0000_s1219" style="position:absolute;top:4919;width:1213;height:1182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qb7RjxwAAAN4AAAAPAAAAZHJzL2Rvd25yZXYueG1sRI9Pa8JA&#10;FMTvQr/D8gredNMqkqSuIlXRo38KtrdH9jUJzb4N2dVEP70rCD0OM/MbZjrvTCUu1LjSsoK3YQSC&#10;OLO65FzB13E9iEE4j6yxskwKruRgPnvpTTHVtuU9XQ4+FwHCLkUFhfd1KqXLCjLohrYmDt6vbQz6&#10;IJtc6gbbADeVfI+iiTRYclgosKbPgrK/w9ko2MT14ntrb21erX42p90pWR4Tr1T/tVt8gPDU+f/w&#10;s73VCkbJaDyGx51wBeTsDgAA//8DAFBLAQItABQABgAIAAAAIQDb4fbL7gAAAIUBAAATAAAAAAAA&#10;AAAAAAAAAAAAAABbQ29udGVudF9UeXBlc10ueG1sUEsBAi0AFAAGAAgAAAAhAFr0LFu/AAAAFQEA&#10;AAsAAAAAAAAAAAAAAAAAHwEAAF9yZWxzLy5yZWxzUEsBAi0AFAAGAAgAAAAhAGpvtGPHAAAA3gAA&#10;AA8AAAAAAAAAAAAAAAAABwIAAGRycy9kb3ducmV2LnhtbFBLBQYAAAAAAwADALcAAAD7AgAAAAA=&#10;" filled="f" stroked="f">
                  <v:textbox inset="0,0,0,0">
                    <w:txbxContent>
                      <w:p w14:paraId="4802EB08" w14:textId="77777777" w:rsidR="00E67980" w:rsidRPr="00757CF3" w:rsidRDefault="00E67980" w:rsidP="00375749">
                        <w:pPr>
                          <w:rPr>
                            <w:rFonts w:ascii="Times New Roman" w:hAnsi="Times New Roman" w:cs="Times New Roman"/>
                            <w:color w:val="000000" w:themeColor="text1"/>
                          </w:rPr>
                        </w:pPr>
                        <w:r w:rsidRPr="00757CF3">
                          <w:rPr>
                            <w:rFonts w:ascii="Times New Roman" w:hAnsi="Times New Roman" w:cs="Times New Roman"/>
                            <w:color w:val="000000" w:themeColor="text1"/>
                            <w:w w:val="101"/>
                            <w:sz w:val="14"/>
                          </w:rPr>
                          <w:t>18</w:t>
                        </w:r>
                      </w:p>
                    </w:txbxContent>
                  </v:textbox>
                </v:rect>
                <v:shape id="Shape 39345" o:spid="_x0000_s1220" style="position:absolute;left:1308;top:5297;width:22815;height:0;visibility:visible;mso-wrap-style:square;v-text-anchor:top" coordsize="2281429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zrXknxQAAAN4AAAAPAAAAZHJzL2Rvd25yZXYueG1sRI9bawIx&#10;FITfBf9DOIIvUrNeqatRpFDogwheKPTtsDluFpOTZZPq+u+bguDjMN/MMKtN66y4URMqzwpGwwwE&#10;ceF1xaWC8+nz7R1EiMgarWdS8KAAm3W3s8Jc+zsf6HaMpUglHHJUYGKscylDYchhGPqaOHkX3ziM&#10;STal1A3eU7mzcpxlc+mw4rRgsKYPQ8X1+OsU2ESF74f1u5+tMYvzabCr9F6pfq/dLkFEauMLfqa/&#10;tILJYjKdwf+ddAXk+g8AAP//AwBQSwECLQAUAAYACAAAACEA2+H2y+4AAACFAQAAEwAAAAAAAAAA&#10;AAAAAAAAAAAAW0NvbnRlbnRfVHlwZXNdLnhtbFBLAQItABQABgAIAAAAIQBa9CxbvwAAABUBAAAL&#10;AAAAAAAAAAAAAAAAAB8BAABfcmVscy8ucmVsc1BLAQItABQABgAIAAAAIQDzrXknxQAAAN4AAAAP&#10;AAAAAAAAAAAAAAAAAAcCAABkcnMvZG93bnJldi54bWxQSwUGAAAAAAMAAwC3AAAA+QIAAAAA&#10;" path="m,l2281429,e" filled="f" strokecolor="#5b5b5b" strokeweight=".05692mm">
                  <v:stroke miterlimit="83231f" joinstyle="miter"/>
                  <v:path arrowok="t" textboxrect="0,0,2281429,0"/>
                </v:shape>
                <v:shape id="Shape 39346" o:spid="_x0000_s1221" style="position:absolute;left:1308;top:4164;width:22815;height:0;visibility:visible;mso-wrap-style:square;v-text-anchor:top" coordsize="2281429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Df+dQxQAAAN4AAAAPAAAAZHJzL2Rvd25yZXYueG1sRI9BawIx&#10;FITvBf9DeIKXolm1iG6NIoLgQYSqCL09Nq+bpcnLsom6/nsjCB6H+WaGmS9bZ8WVmlB5VjAcZCCI&#10;C68rLhWcjpv+FESIyBqtZ1JwpwDLRedjjrn2N/6h6yGWIpVwyFGBibHOpQyFIYdh4Gvi5P35xmFM&#10;simlbvCWyp2VoyybSIcVpwWDNa0NFf+Hi1NgExXOd+t3vytjZqfj567Se6V63Xb1DSJSG9/wK73V&#10;Csaz8dcEnnfSFZCLBwAAAP//AwBQSwECLQAUAAYACAAAACEA2+H2y+4AAACFAQAAEwAAAAAAAAAA&#10;AAAAAAAAAAAAW0NvbnRlbnRfVHlwZXNdLnhtbFBLAQItABQABgAIAAAAIQBa9CxbvwAAABUBAAAL&#10;AAAAAAAAAAAAAAAAAB8BAABfcmVscy8ucmVsc1BLAQItABQABgAIAAAAIQADf+dQxQAAAN4AAAAP&#10;AAAAAAAAAAAAAAAAAAcCAABkcnMvZG93bnJldi54bWxQSwUGAAAAAAMAAwC3AAAA+QIAAAAA&#10;" path="m,l2281429,e" filled="f" strokecolor="#5b5b5b" strokeweight=".05692mm">
                  <v:stroke miterlimit="83231f" joinstyle="miter"/>
                  <v:path arrowok="t" textboxrect="0,0,2281429,0"/>
                </v:shape>
                <v:rect id="Rectangle 39347" o:spid="_x0000_s1222" style="position:absolute;top:3791;width:1213;height:1182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avSoUyAAAAN4AAAAPAAAAZHJzL2Rvd25yZXYueG1sRI9ba8JA&#10;FITfBf/DcoS+6cZaWhNdRXohefRSsH07ZI9JMHs2ZLcm7a93hYKPw8x8wyzXvanFhVpXWVYwnUQg&#10;iHOrKy4UfB4+xnMQziNrrC2Tgl9ysF4NB0tMtO14R5e9L0SAsEtQQel9k0jp8pIMuoltiIN3sq1B&#10;H2RbSN1iF+Cmlo9R9CwNVhwWSmzotaT8vP8xCtJ5s/nK7F9X1O/f6XF7jN8OsVfqYdRvFiA89f4e&#10;/m9nWsEsnj29wO1OuAJydQUAAP//AwBQSwECLQAUAAYACAAAACEA2+H2y+4AAACFAQAAEwAAAAAA&#10;AAAAAAAAAAAAAAAAW0NvbnRlbnRfVHlwZXNdLnhtbFBLAQItABQABgAIAAAAIQBa9CxbvwAAABUB&#10;AAALAAAAAAAAAAAAAAAAAB8BAABfcmVscy8ucmVsc1BLAQItABQABgAIAAAAIQCavSoUyAAAAN4A&#10;AAAPAAAAAAAAAAAAAAAAAAcCAABkcnMvZG93bnJldi54bWxQSwUGAAAAAAMAAwC3AAAA/AIAAAAA&#10;" filled="f" stroked="f">
                  <v:textbox inset="0,0,0,0">
                    <w:txbxContent>
                      <w:p w14:paraId="32FF78B6" w14:textId="77777777" w:rsidR="00E67980" w:rsidRPr="00757CF3" w:rsidRDefault="00E67980" w:rsidP="00375749">
                        <w:pPr>
                          <w:rPr>
                            <w:rFonts w:ascii="Times New Roman" w:hAnsi="Times New Roman" w:cs="Times New Roman"/>
                            <w:color w:val="000000" w:themeColor="text1"/>
                          </w:rPr>
                        </w:pPr>
                        <w:r w:rsidRPr="00757CF3">
                          <w:rPr>
                            <w:rFonts w:ascii="Times New Roman" w:hAnsi="Times New Roman" w:cs="Times New Roman"/>
                            <w:color w:val="000000" w:themeColor="text1"/>
                            <w:w w:val="101"/>
                            <w:sz w:val="14"/>
                          </w:rPr>
                          <w:t>20</w:t>
                        </w:r>
                      </w:p>
                    </w:txbxContent>
                  </v:textbox>
                </v:rect>
                <v:shape id="Shape 39348" o:spid="_x0000_s1223" style="position:absolute;left:1291;top:6265;width:9148;height:3833;visibility:visible;mso-wrap-style:square;v-text-anchor:top" coordsize="914768,38328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+1kfkwwAAAN4AAAAPAAAAZHJzL2Rvd25yZXYueG1sRE9Ni8Iw&#10;EL0v+B/CCN7WVGt1rUYRRRDEg7oHj7PNbFttJqWJWv+9OSzs8fG+58vWVOJBjSstKxj0IxDEmdUl&#10;5wq+z9vPLxDOI2usLJOCFzlYLjofc0y1ffKRHiefixDCLkUFhfd1KqXLCjLo+rYmDtyvbQz6AJtc&#10;6gafIdxUchhFY2mw5NBQYE3rgrLb6W4UbDeXq9wf4ov+mdwTqs+Jm5pEqV63Xc1AeGr9v/jPvdMK&#10;4mk8CnvDnXAF5OINAAD//wMAUEsBAi0AFAAGAAgAAAAhANvh9svuAAAAhQEAABMAAAAAAAAAAAAA&#10;AAAAAAAAAFtDb250ZW50X1R5cGVzXS54bWxQSwECLQAUAAYACAAAACEAWvQsW78AAAAVAQAACwAA&#10;AAAAAAAAAAAAAAAfAQAAX3JlbHMvLnJlbHNQSwECLQAUAAYACAAAACEAPtZH5MMAAADeAAAADwAA&#10;AAAAAAAAAAAAAAAHAgAAZHJzL2Rvd25yZXYueG1sUEsFBgAAAAADAAMAtwAAAPcCAAAAAA==&#10;" path="m,265620r61671,37567l117437,337871r55766,27559l231445,383286r56172,-12865l344538,359232r56185,-24918l457479,295173r58890,-11316l572821,232625r57556,-34810l686956,161366r57721,-45593l801116,70637,858012,27571,914768,e" filled="f" strokecolor="#53ae39" strokeweight=".60008mm">
                  <v:stroke endcap="round"/>
                  <v:path arrowok="t" textboxrect="0,0,914768,383286"/>
                </v:shape>
                <v:shape id="Shape 39349" o:spid="_x0000_s1224" style="position:absolute;left:1316;top:10600;width:9128;height:2248;visibility:visible;mso-wrap-style:square;v-text-anchor:top" coordsize="912838,224803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YbHO3xAAAAN4AAAAPAAAAZHJzL2Rvd25yZXYueG1sRI9Li8Iw&#10;FIX3A/6HcAU3g6bqIFqNUgQHd46v/aW5tsXmpiSxdv69EQZmeTiPj7PadKYWLTlfWVYwHiUgiHOr&#10;Ky4UXM674RyED8gaa8uk4Jc8bNa9jxWm2j75SO0pFCKOsE9RQRlCk0rp85IM+pFtiKN3s85giNIV&#10;Ujt8xnFTy0mSzKTBiiOhxIa2JeX308NEiJlPukfmPq8HqtvxfffzvS0ypQb9LluCCNSF//Bfe68V&#10;TBfTrwW878QrINcvAAAA//8DAFBLAQItABQABgAIAAAAIQDb4fbL7gAAAIUBAAATAAAAAAAAAAAA&#10;AAAAAAAAAABbQ29udGVudF9UeXBlc10ueG1sUEsBAi0AFAAGAAgAAAAhAFr0LFu/AAAAFQEAAAsA&#10;AAAAAAAAAAAAAAAAHwEAAF9yZWxzLy5yZWxzUEsBAi0AFAAGAAgAAAAhABhsc7fEAAAA3gAAAA8A&#10;AAAAAAAAAAAAAAAABwIAAGRycy9kb3ducmV2LnhtbFBLBQYAAAAAAwADALcAAAD4AgAAAAA=&#10;" path="m,147104r59233,23940l114998,196203r58306,17081l229006,224803r56350,-3975l342100,219291r56197,-10795l455041,191250r58890,-11316l570382,171831r57557,-20536l684530,126581,742239,97155,798690,66383,855574,31788,912838,e" filled="f" strokecolor="#f9b001" strokeweight=".60008mm">
                  <v:stroke endcap="round"/>
                  <v:path arrowok="t" textboxrect="0,0,912838,224803"/>
                </v:shape>
                <v:shape id="Shape 39350" o:spid="_x0000_s1225" style="position:absolute;left:1316;top:8950;width:9128;height:2814;visibility:visible;mso-wrap-style:square;v-text-anchor:top" coordsize="912838,28143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Rw3dPxgAAAN4AAAAPAAAAZHJzL2Rvd25yZXYueG1sRI/LbsIw&#10;EEX3lfgHa5DYgcObphiEiEAs2JC+WI7iaZI2HkexgfD3eIHU5dV96SzXranElRpXWlYwHEQgiDOr&#10;S84VfLzv+gsQziNrrCyTgjs5WK86L0uMtb3xia6pz0UYYRejgsL7OpbSZQUZdANbEwfvxzYGfZBN&#10;LnWDtzBuKjmKopk0WHJ4KLCmbUHZX3oxCj7PyfAcHZPJ4js5jn7nbn85zL+U6nXbzRsIT63/Dz/b&#10;B61g/DqeBoCAE1BArh4AAAD//wMAUEsBAi0AFAAGAAgAAAAhANvh9svuAAAAhQEAABMAAAAAAAAA&#10;AAAAAAAAAAAAAFtDb250ZW50X1R5cGVzXS54bWxQSwECLQAUAAYACAAAACEAWvQsW78AAAAVAQAA&#10;CwAAAAAAAAAAAAAAAAAfAQAAX3JlbHMvLnJlbHNQSwECLQAUAAYACAAAACEA0cN3T8YAAADeAAAA&#10;DwAAAAAAAAAAAAAAAAAHAgAAZHJzL2Rvd25yZXYueG1sUEsFBgAAAAADAAMAtwAAAPoCAAAAAA==&#10;" path="m,179222r59233,31458l114998,240094r55766,26517l229006,281432r56185,-4928l342100,274968r58420,-17399l457276,232778r56655,-9906l570382,203924r57557,-25527l684530,148755r57709,-34608l798678,76302,855574,39815,912838,e" filled="f" strokecolor="#b1b3b3" strokeweight=".60008mm">
                  <v:stroke endcap="round"/>
                  <v:path arrowok="t" textboxrect="0,0,912838,281432"/>
                </v:shape>
                <v:shape id="Shape 39351" o:spid="_x0000_s1226" style="position:absolute;left:10900;top:6055;width:227;height:216;visibility:visible;mso-wrap-style:square;v-text-anchor:top" coordsize="22695,21603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ZC2XOxgAAAN4AAAAPAAAAZHJzL2Rvd25yZXYueG1sRI9BawIx&#10;FITvhf6H8ITeatZaRVejlFKXgqdaDx4fm2d2NXlZNum6/vtGEDwOM/MNs1z3zoqO2lB7VjAaZiCI&#10;S69rNgr2v5vXGYgQkTVaz6TgSgHWq+enJebaX/iHul00IkE45KigirHJpQxlRQ7D0DfEyTv61mFM&#10;sjVSt3hJcGflW5ZNpcOa00KFDX1WVJ53f07BWdvCnPx1ezDTwobjZv/eFV9KvQz6jwWISH18hO/t&#10;b61gPB9PRnC7k66AXP0DAAD//wMAUEsBAi0AFAAGAAgAAAAhANvh9svuAAAAhQEAABMAAAAAAAAA&#10;AAAAAAAAAAAAAFtDb250ZW50X1R5cGVzXS54bWxQSwECLQAUAAYACAAAACEAWvQsW78AAAAVAQAA&#10;CwAAAAAAAAAAAAAAAAAfAQAAX3JlbHMvLnJlbHNQSwECLQAUAAYACAAAACEAWQtlzsYAAADeAAAA&#10;DwAAAAAAAAAAAAAAAAAHAgAAZHJzL2Rvd25yZXYueG1sUEsFBgAAAAADAAMAtwAAAPoCAAAAAA==&#10;" path="m11341,v6274,,11354,4838,11354,10795c22695,16764,17615,21603,11341,21603,5080,21603,,16764,,10795,,4838,5080,,11341,xe" fillcolor="#53ae39" stroked="f" strokeweight="0">
                  <v:stroke endcap="round"/>
                  <v:path arrowok="t" textboxrect="0,0,22695,21603"/>
                </v:shape>
                <v:shape id="Shape 39352" o:spid="_x0000_s1227" style="position:absolute;left:11469;top:6055;width:227;height:216;visibility:visible;mso-wrap-style:square;v-text-anchor:top" coordsize="22695,21603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p2fu5xwAAAN4AAAAPAAAAZHJzL2Rvd25yZXYueG1sRI9BawIx&#10;FITvQv9DeIXeNFutUlejlFKXgqduPfT42DyzW5OXZZOu679vBMHjMDPfMOvt4KzoqQuNZwXPkwwE&#10;ceV1w0bB4Xs3fgURIrJG65kUXCjAdvMwWmOu/Zm/qC+jEQnCIUcFdYxtLmWoanIYJr4lTt7Rdw5j&#10;kp2RusNzgjsrp1m2kA4bTgs1tvReU3Uq/5yCk7aF+fWX/Y9ZFDYcd4eXvvhQ6ulxeFuBiDTEe/jW&#10;/tQKZsvZfArXO+kKyM0/AAAA//8DAFBLAQItABQABgAIAAAAIQDb4fbL7gAAAIUBAAATAAAAAAAA&#10;AAAAAAAAAAAAAABbQ29udGVudF9UeXBlc10ueG1sUEsBAi0AFAAGAAgAAAAhAFr0LFu/AAAAFQEA&#10;AAsAAAAAAAAAAAAAAAAAHwEAAF9yZWxzLy5yZWxzUEsBAi0AFAAGAAgAAAAhAKnZ+7nHAAAA3gAA&#10;AA8AAAAAAAAAAAAAAAAABwIAAGRycy9kb3ducmV2LnhtbFBLBQYAAAAAAwADALcAAAD7AgAAAAA=&#10;" path="m11341,v6261,,11354,4838,11354,10795c22695,16764,17602,21603,11341,21603,5080,21603,,16764,,10795,,4838,5080,,11341,xe" fillcolor="#53ae39" stroked="f" strokeweight="0">
                  <v:stroke endcap="round"/>
                  <v:path arrowok="t" textboxrect="0,0,22695,21603"/>
                </v:shape>
                <v:shape id="Shape 39353" o:spid="_x0000_s1228" style="position:absolute;left:12037;top:6144;width:227;height:216;visibility:visible;mso-wrap-style:square;v-text-anchor:top" coordsize="22695,21603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GlV4ixgAAAN4AAAAPAAAAZHJzL2Rvd25yZXYueG1sRI9BawIx&#10;FITvBf9DeIXearZuK7oaRaQuhZ6qHjw+Ns/savKybNJ1/fdNodDjMDPfMMv14KzoqQuNZwUv4wwE&#10;ceV1w0bB8bB7noEIEVmj9UwK7hRgvRo9LLHQ/sZf1O+jEQnCoUAFdYxtIWWoanIYxr4lTt7Zdw5j&#10;kp2RusNbgjsrJ1k2lQ4bTgs1trStqbruv52Cq7alufj758lMSxvOu+NrX74r9fQ4bBYgIg3xP/zX&#10;/tAK8nn+lsPvnXQF5OoHAAD//wMAUEsBAi0AFAAGAAgAAAAhANvh9svuAAAAhQEAABMAAAAAAAAA&#10;AAAAAAAAAAAAAFtDb250ZW50X1R5cGVzXS54bWxQSwECLQAUAAYACAAAACEAWvQsW78AAAAVAQAA&#10;CwAAAAAAAAAAAAAAAAAfAQAAX3JlbHMvLnJlbHNQSwECLQAUAAYACAAAACEAxpVeIsYAAADeAAAA&#10;DwAAAAAAAAAAAAAAAAAHAgAAZHJzL2Rvd25yZXYueG1sUEsFBgAAAAADAAMAtwAAAPoCAAAAAA==&#10;" path="m11354,v6261,,11341,4838,11341,10795c22695,16764,17615,21603,11354,21603,5093,21603,,16764,,10795,,4838,5093,,11354,xe" fillcolor="#53ae39" stroked="f" strokeweight="0">
                  <v:stroke endcap="round"/>
                  <v:path arrowok="t" textboxrect="0,0,22695,21603"/>
                </v:shape>
                <v:shape id="Shape 39354" o:spid="_x0000_s1229" style="position:absolute;left:12604;top:6215;width:227;height:216;visibility:visible;mso-wrap-style:square;v-text-anchor:top" coordsize="22695,21603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JfMZWxwAAAN4AAAAPAAAAZHJzL2Rvd25yZXYueG1sRI9PawIx&#10;FMTvBb9DeIK3mq1aqatRpOhS6Mk/hx4fm2d2a/KybNJ1/fZNoeBxmJnfMKtN76zoqA21ZwUv4wwE&#10;cel1zUbB+bR/fgMRIrJG65kU3CnAZj14WmGu/Y0P1B2jEQnCIUcFVYxNLmUoK3IYxr4hTt7Ftw5j&#10;kq2RusVbgjsrJ1k2lw5rTgsVNvReUXk9/jgFV20L8+3vn19mXthw2Z9nXbFTajTst0sQkfr4CP+3&#10;P7SC6WL6OoO/O+kKyPUvAAAA//8DAFBLAQItABQABgAIAAAAIQDb4fbL7gAAAIUBAAATAAAAAAAA&#10;AAAAAAAAAAAAAABbQ29udGVudF9UeXBlc10ueG1sUEsBAi0AFAAGAAgAAAAhAFr0LFu/AAAAFQEA&#10;AAsAAAAAAAAAAAAAAAAAHwEAAF9yZWxzLy5yZWxzUEsBAi0AFAAGAAgAAAAhAEl8xlbHAAAA3gAA&#10;AA8AAAAAAAAAAAAAAAAABwIAAGRycy9kb3ducmV2LnhtbFBLBQYAAAAAAwADALcAAAD7AgAAAAA=&#10;" path="m11354,v6261,,11341,4838,11341,10808c22695,16764,17615,21603,11354,21603,5093,21603,,16764,,10808,,4838,5093,,11354,xe" fillcolor="#53ae39" stroked="f" strokeweight="0">
                  <v:stroke endcap="round"/>
                  <v:path arrowok="t" textboxrect="0,0,22695,21603"/>
                </v:shape>
                <v:shape id="Shape 39355" o:spid="_x0000_s1230" style="position:absolute;left:13176;top:6333;width:227;height:216;visibility:visible;mso-wrap-style:square;v-text-anchor:top" coordsize="22695,21603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mMGPNxgAAAN4AAAAPAAAAZHJzL2Rvd25yZXYueG1sRI9BawIx&#10;FITvhf6H8Aq91ay1iq5GKVIXoadaDx4fm2d2NXlZNnFd/30jFDwOM/MNs1j1zoqO2lB7VjAcZCCI&#10;S69rNgr2v5u3KYgQkTVaz6TgRgFWy+enBebaX/mHul00IkE45KigirHJpQxlRQ7DwDfEyTv61mFM&#10;sjVSt3hNcGfle5ZNpMOa00KFDa0rKs+7i1Nw1rYwJ3/7PphJYcNxs//oii+lXl/6zzmISH18hP/b&#10;W61gNBuNx3C/k66AXP4BAAD//wMAUEsBAi0AFAAGAAgAAAAhANvh9svuAAAAhQEAABMAAAAAAAAA&#10;AAAAAAAAAAAAAFtDb250ZW50X1R5cGVzXS54bWxQSwECLQAUAAYACAAAACEAWvQsW78AAAAVAQAA&#10;CwAAAAAAAAAAAAAAAAAfAQAAX3JlbHMvLnJlbHNQSwECLQAUAAYACAAAACEAJjBjzcYAAADeAAAA&#10;DwAAAAAAAAAAAAAAAAAHAgAAZHJzL2Rvd25yZXYueG1sUEsFBgAAAAADAAMAtwAAAPoCAAAAAA==&#10;" path="m11354,v6261,,11341,4838,11341,10808c22695,16764,17615,21603,11354,21603,5080,21603,,16764,,10808,,4838,5080,,11354,xe" fillcolor="#53ae39" stroked="f" strokeweight="0">
                  <v:stroke endcap="round"/>
                  <v:path arrowok="t" textboxrect="0,0,22695,21603"/>
                </v:shape>
                <v:shape id="Shape 39356" o:spid="_x0000_s1231" style="position:absolute;left:13747;top:6407;width:227;height:216;visibility:visible;mso-wrap-style:square;v-text-anchor:top" coordsize="22682,21603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9tfQpxgAAAN4AAAAPAAAAZHJzL2Rvd25yZXYueG1sRI/disIw&#10;FITvhX2HcBb2TtNdWX+qUUQRFkRErV4fmmNbbE5KE2t9+40geDnMzDfMdN6aUjRUu8Kygu9eBII4&#10;tbrgTEFyXHdHIJxH1lhaJgUPcjCffXSmGGt75z01B5+JAGEXo4Lc+yqW0qU5GXQ9WxEH72Jrgz7I&#10;OpO6xnuAm1L+RNFAGiw4LORY0TKn9Hq4GQWrxybZrvfVGYe38SkZXXYLvWuU+vpsFxMQnlr/Dr/a&#10;f1pBf9z/HcDzTrgCcvYPAAD//wMAUEsBAi0AFAAGAAgAAAAhANvh9svuAAAAhQEAABMAAAAAAAAA&#10;AAAAAAAAAAAAAFtDb250ZW50X1R5cGVzXS54bWxQSwECLQAUAAYACAAAACEAWvQsW78AAAAVAQAA&#10;CwAAAAAAAAAAAAAAAAAfAQAAX3JlbHMvLnJlbHNQSwECLQAUAAYACAAAACEAPbX0KcYAAADeAAAA&#10;DwAAAAAAAAAAAAAAAAAHAgAAZHJzL2Rvd25yZXYueG1sUEsFBgAAAAADAAMAtwAAAPoCAAAAAA==&#10;" path="m11341,v6274,,11341,4838,11341,10808c22682,16764,17615,21603,11341,21603,5080,21603,,16764,,10808,,4838,5080,,11341,xe" fillcolor="#53ae39" stroked="f" strokeweight="0">
                  <v:stroke endcap="round"/>
                  <v:path arrowok="t" textboxrect="0,0,22682,21603"/>
                </v:shape>
                <v:shape id="Shape 39357" o:spid="_x0000_s1232" style="position:absolute;left:14320;top:6507;width:227;height:216;visibility:visible;mso-wrap-style:square;v-text-anchor:top" coordsize="22695,2159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DR76lxwAAAN4AAAAPAAAAZHJzL2Rvd25yZXYueG1sRI9Ba8JA&#10;FITvBf/D8oTe6samrZq6SmkReqxW0eMj+5JNzb4N2W2M/nq3UPA4zMw3zHzZ21p01PrKsYLxKAFB&#10;nDtdcalg+716mILwAVlj7ZgUnMnDcjG4m2Om3YnX1G1CKSKEfYYKTAhNJqXPDVn0I9cQR69wrcUQ&#10;ZVtK3eIpwm0tH5PkRVqsOC4YbOjdUH7c/FoFBf2kh97Ip1132Z1X/qPYu69Cqfth//YKIlAfbuH/&#10;9qdWkM7S5wn83YlXQC6uAAAA//8DAFBLAQItABQABgAIAAAAIQDb4fbL7gAAAIUBAAATAAAAAAAA&#10;AAAAAAAAAAAAAABbQ29udGVudF9UeXBlc10ueG1sUEsBAi0AFAAGAAgAAAAhAFr0LFu/AAAAFQEA&#10;AAsAAAAAAAAAAAAAAAAAHwEAAF9yZWxzLy5yZWxzUEsBAi0AFAAGAAgAAAAhAENHvqXHAAAA3gAA&#10;AA8AAAAAAAAAAAAAAAAABwIAAGRycy9kb3ducmV2LnhtbFBLBQYAAAAAAwADALcAAAD7AgAAAAA=&#10;" path="m11341,v6261,,11354,4826,11354,10795c22695,16764,17602,21590,11341,21590,5080,21590,,16764,,10795,,4826,5080,,11341,xe" fillcolor="#53ae39" stroked="f" strokeweight="0">
                  <v:stroke endcap="round"/>
                  <v:path arrowok="t" textboxrect="0,0,22695,21590"/>
                </v:shape>
                <v:shape id="Shape 39358" o:spid="_x0000_s1233" style="position:absolute;left:14888;top:6649;width:227;height:216;visibility:visible;mso-wrap-style:square;v-text-anchor:top" coordsize="22695,21603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IMcxTwwAAAN4AAAAPAAAAZHJzL2Rvd25yZXYueG1sRE+7bsIw&#10;FN2R+AfrIrGBQ3moTTEIVSVCYoIydLyKL06KfR3Fbgh/j4dKHY/Oe73tnRUdtaH2rGA2zUAQl17X&#10;bBRcvvaTVxAhImu0nknBgwJsN8PBGnPt73yi7hyNSCEcclRQxdjkUoayIodh6hvixF196zAm2Bqp&#10;W7yncGflS5atpMOaU0OFDX1UVN7Ov07BTdvC/PjH8dusChuu+8uiKz6VGo/63TuISH38F/+5D1rB&#10;/G2+THvTnXQF5OYJAAD//wMAUEsBAi0AFAAGAAgAAAAhANvh9svuAAAAhQEAABMAAAAAAAAAAAAA&#10;AAAAAAAAAFtDb250ZW50X1R5cGVzXS54bWxQSwECLQAUAAYACAAAACEAWvQsW78AAAAVAQAACwAA&#10;AAAAAAAAAAAAAAAfAQAAX3JlbHMvLnJlbHNQSwECLQAUAAYACAAAACEAyDHMU8MAAADeAAAADwAA&#10;AAAAAAAAAAAAAAAHAgAAZHJzL2Rvd25yZXYueG1sUEsFBgAAAAADAAMAtwAAAPcCAAAAAA==&#10;" path="m11341,v6261,,11354,4838,11354,10795c22695,16764,17602,21603,11341,21603,5080,21603,,16764,,10795,,4838,5080,,11341,xe" fillcolor="#53ae39" stroked="f" strokeweight="0">
                  <v:stroke endcap="round"/>
                  <v:path arrowok="t" textboxrect="0,0,22695,21603"/>
                </v:shape>
                <v:shape id="Shape 39359" o:spid="_x0000_s1234" style="position:absolute;left:15456;top:6764;width:227;height:216;visibility:visible;mso-wrap-style:square;v-text-anchor:top" coordsize="22682,21603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MKmBbxgAAAN4AAAAPAAAAZHJzL2Rvd25yZXYueG1sRI9Ba8JA&#10;FITvBf/D8gRvdVPFaqKriCIIRUSben5kn0lo9m3IrjH++65Q8DjMzDfMYtWZSrTUuNKygo9hBII4&#10;s7rkXEH6vXufgXAeWWNlmRQ8yMFq2XtbYKLtnU/Unn0uAoRdggoK7+tESpcVZNANbU0cvKttDPog&#10;m1zqBu8Bbio5iqJPabDksFBgTZuCst/zzSjYPr7Sw+5UX3B6i3/S2fW41sdWqUG/W89BeOr8K/zf&#10;3msF43g8ieF5J1wBufwDAAD//wMAUEsBAi0AFAAGAAgAAAAhANvh9svuAAAAhQEAABMAAAAAAAAA&#10;AAAAAAAAAAAAAFtDb250ZW50X1R5cGVzXS54bWxQSwECLQAUAAYACAAAACEAWvQsW78AAAAVAQAA&#10;CwAAAAAAAAAAAAAAAAAfAQAAX3JlbHMvLnJlbHNQSwECLQAUAAYACAAAACEATCpgW8YAAADeAAAA&#10;DwAAAAAAAAAAAAAAAAAHAgAAZHJzL2Rvd25yZXYueG1sUEsFBgAAAAADAAMAtwAAAPoCAAAAAA==&#10;" path="m11341,v6261,,11341,4838,11341,10808c22682,16764,17602,21603,11341,21603,5080,21603,,16764,,10808,,4838,5080,,11341,xe" fillcolor="#53ae39" stroked="f" strokeweight="0">
                  <v:stroke endcap="round"/>
                  <v:path arrowok="t" textboxrect="0,0,22682,21603"/>
                </v:shape>
                <v:shape id="Shape 39360" o:spid="_x0000_s1235" style="position:absolute;left:16026;top:6950;width:227;height:216;visibility:visible;mso-wrap-style:square;v-text-anchor:top" coordsize="22682,21603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TfAN7xQAAAN4AAAAPAAAAZHJzL2Rvd25yZXYueG1sRI/LisIw&#10;FIb3wrxDOMLsNFXBSzUVGREGZBC1M+tDc3rB5qQ0sda3N4sBlz//jW+z7U0tOmpdZVnBZByBIM6s&#10;rrhQkF4PoyUI55E11pZJwZMcbJOPwQZjbR98pu7iCxFG2MWooPS+iaV0WUkG3dg2xMHLbWvQB9kW&#10;Urf4COOmltMomkuDFYeHEhv6Kim7Xe5Gwf55TH8O5+YPF/fVb7rMTzt96pT6HPa7NQhPvX+H/9vf&#10;WsFsNZsHgIATUEAmLwAAAP//AwBQSwECLQAUAAYACAAAACEA2+H2y+4AAACFAQAAEwAAAAAAAAAA&#10;AAAAAAAAAAAAW0NvbnRlbnRfVHlwZXNdLnhtbFBLAQItABQABgAIAAAAIQBa9CxbvwAAABUBAAAL&#10;AAAAAAAAAAAAAAAAAB8BAABfcmVscy8ucmVsc1BLAQItABQABgAIAAAAIQATfAN7xQAAAN4AAAAP&#10;AAAAAAAAAAAAAAAAAAcCAABkcnMvZG93bnJldi54bWxQSwUGAAAAAAMAAwC3AAAA+QIAAAAA&#10;" path="m11341,v6261,,11341,4838,11341,10795c22682,16764,17602,21603,11341,21603,5080,21603,,16764,,10795,,4838,5080,,11341,xe" fillcolor="#53ae39" stroked="f" strokeweight="0">
                  <v:stroke endcap="round"/>
                  <v:path arrowok="t" textboxrect="0,0,22682,21603"/>
                </v:shape>
                <v:shape id="Shape 39361" o:spid="_x0000_s1236" style="position:absolute;left:16601;top:7046;width:227;height:216;visibility:visible;mso-wrap-style:square;v-text-anchor:top" coordsize="22682,21603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8MKbgxQAAAN4AAAAPAAAAZHJzL2Rvd25yZXYueG1sRI9Bi8Iw&#10;FITvC/6H8ARva+oKrlajiIsgiIhaPT+aZ1tsXkoTa/33RljwOMzMN8xs0ZpSNFS7wrKCQT8CQZxa&#10;XXCmIDmtv8cgnEfWWFomBU9ysJh3vmYYa/vgAzVHn4kAYRejgtz7KpbSpTkZdH1bEQfvamuDPsg6&#10;k7rGR4CbUv5E0UgaLDgs5FjRKqf0drwbBX/PbbJbH6oL/t4n52R83S/1vlGq122XUxCeWv8J/7c3&#10;WsFwMhwN4H0nXAE5fwEAAP//AwBQSwECLQAUAAYACAAAACEA2+H2y+4AAACFAQAAEwAAAAAAAAAA&#10;AAAAAAAAAAAAW0NvbnRlbnRfVHlwZXNdLnhtbFBLAQItABQABgAIAAAAIQBa9CxbvwAAABUBAAAL&#10;AAAAAAAAAAAAAAAAAB8BAABfcmVscy8ucmVsc1BLAQItABQABgAIAAAAIQB8MKbgxQAAAN4AAAAP&#10;AAAAAAAAAAAAAAAAAAcCAABkcnMvZG93bnJldi54bWxQSwUGAAAAAAMAAwC3AAAA+QIAAAAA&#10;" path="m11341,v6261,,11341,4838,11341,10795c22682,16764,17602,21603,11341,21603,5067,21603,,16764,,10795,,4838,5067,,11341,xe" fillcolor="#53ae39" stroked="f" strokeweight="0">
                  <v:stroke endcap="round"/>
                  <v:path arrowok="t" textboxrect="0,0,22682,21603"/>
                </v:shape>
                <v:shape id="Shape 39362" o:spid="_x0000_s1237" style="position:absolute;left:17177;top:7227;width:227;height:216;visibility:visible;mso-wrap-style:square;v-text-anchor:top" coordsize="22682,21603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M4jiXxQAAAN4AAAAPAAAAZHJzL2Rvd25yZXYueG1sRI9Bi8Iw&#10;FITvC/6H8ARva6qCq9UoogiCLKJWz4/m2Rabl9LEWv+9WVjwOMzMN8x82ZpSNFS7wrKCQT8CQZxa&#10;XXCmIDlvvycgnEfWWFomBS9ysFx0vuYYa/vkIzUnn4kAYRejgtz7KpbSpTkZdH1bEQfvZmuDPsg6&#10;k7rGZ4CbUg6jaCwNFhwWcqxonVN6Pz2Mgs1rn/xuj9UVfx7TSzK5HVb60CjV67arGQhPrf+E/9s7&#10;rWA0HY2H8HcnXAG5eAMAAP//AwBQSwECLQAUAAYACAAAACEA2+H2y+4AAACFAQAAEwAAAAAAAAAA&#10;AAAAAAAAAAAAW0NvbnRlbnRfVHlwZXNdLnhtbFBLAQItABQABgAIAAAAIQBa9CxbvwAAABUBAAAL&#10;AAAAAAAAAAAAAAAAAB8BAABfcmVscy8ucmVsc1BLAQItABQABgAIAAAAIQCM4jiXxQAAAN4AAAAP&#10;AAAAAAAAAAAAAAAAAAcCAABkcnMvZG93bnJldi54bWxQSwUGAAAAAAMAAwC3AAAA+QIAAAAA&#10;" path="m11341,v6261,,11341,4838,11341,10795c22682,16764,17602,21603,11341,21603,5067,21603,,16764,,10795,,4838,5067,,11341,xe" fillcolor="#53ae39" stroked="f" strokeweight="0">
                  <v:stroke endcap="round"/>
                  <v:path arrowok="t" textboxrect="0,0,22682,21603"/>
                </v:shape>
                <v:shape id="Shape 39363" o:spid="_x0000_s1238" style="position:absolute;left:17738;top:7431;width:227;height:216;visibility:visible;mso-wrap-style:square;v-text-anchor:top" coordsize="22682,21603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jrp0MxgAAAN4AAAAPAAAAZHJzL2Rvd25yZXYueG1sRI9Bi8Iw&#10;FITvC/6H8ARva+oWXK1GERdBEBHd6vnRPNti81KaWOu/N8LCHoeZ+YaZLztTiZYaV1pWMBpGIIgz&#10;q0vOFaS/m88JCOeRNVaWScGTHCwXvY85Jto++EjtyeciQNglqKDwvk6kdFlBBt3Q1sTBu9rGoA+y&#10;yaVu8BHgppJfUTSWBksOCwXWtC4ou53uRsHPc5fuN8f6gt/36TmdXA8rfWiVGvS71QyEp87/h//a&#10;W60gnsbjGN53whWQixcAAAD//wMAUEsBAi0AFAAGAAgAAAAhANvh9svuAAAAhQEAABMAAAAAAAAA&#10;AAAAAAAAAAAAAFtDb250ZW50X1R5cGVzXS54bWxQSwECLQAUAAYACAAAACEAWvQsW78AAAAVAQAA&#10;CwAAAAAAAAAAAAAAAAAfAQAAX3JlbHMvLnJlbHNQSwECLQAUAAYACAAAACEA466dDMYAAADeAAAA&#10;DwAAAAAAAAAAAAAAAAAHAgAAZHJzL2Rvd25yZXYueG1sUEsFBgAAAAADAAMAtwAAAPoCAAAAAA==&#10;" path="m11341,v6261,,11341,4838,11341,10795c22682,16764,17602,21603,11341,21603,5067,21603,,16764,,10795,,4838,5067,,11341,xe" fillcolor="#53ae39" stroked="f" strokeweight="0">
                  <v:stroke endcap="round"/>
                  <v:path arrowok="t" textboxrect="0,0,22682,21603"/>
                </v:shape>
                <v:shape id="Shape 39364" o:spid="_x0000_s1239" style="position:absolute;left:18308;top:7603;width:227;height:216;visibility:visible;mso-wrap-style:square;v-text-anchor:top" coordsize="22682,21603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sRwV4xgAAAN4AAAAPAAAAZHJzL2Rvd25yZXYueG1sRI/disIw&#10;FITvhX2HcBb2TtNdF3+qUUQRFkRErV4fmmNbbE5KE2t9+40geDnMzDfMdN6aUjRUu8Kygu9eBII4&#10;tbrgTEFyXHdHIJxH1lhaJgUPcjCffXSmGGt75z01B5+JAGEXo4Lc+yqW0qU5GXQ9WxEH72Jrgz7I&#10;OpO6xnuAm1L+RNFAGiw4LORY0TKn9Hq4GQWrxybZrvfVGYe38SkZXXYLvWuU+vpsFxMQnlr/Dr/a&#10;f1pBf9wf/MLzTrgCcvYPAAD//wMAUEsBAi0AFAAGAAgAAAAhANvh9svuAAAAhQEAABMAAAAAAAAA&#10;AAAAAAAAAAAAAFtDb250ZW50X1R5cGVzXS54bWxQSwECLQAUAAYACAAAACEAWvQsW78AAAAVAQAA&#10;CwAAAAAAAAAAAAAAAAAfAQAAX3JlbHMvLnJlbHNQSwECLQAUAAYACAAAACEAbEcFeMYAAADeAAAA&#10;DwAAAAAAAAAAAAAAAAAHAgAAZHJzL2Rvd25yZXYueG1sUEsFBgAAAAADAAMAtwAAAPoCAAAAAA==&#10;" path="m11341,v6261,,11341,4838,11341,10795c22682,16764,17602,21603,11341,21603,5080,21603,,16764,,10795,,4838,5080,,11341,xe" fillcolor="#53ae39" stroked="f" strokeweight="0">
                  <v:stroke endcap="round"/>
                  <v:path arrowok="t" textboxrect="0,0,22682,21603"/>
                </v:shape>
                <v:shape id="Shape 39365" o:spid="_x0000_s1240" style="position:absolute;left:18881;top:7650;width:227;height:216;visibility:visible;mso-wrap-style:square;v-text-anchor:top" coordsize="22695,21603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oXKlwxgAAAN4AAAAPAAAAZHJzL2Rvd25yZXYueG1sRI9BawIx&#10;FITvBf9DeEJvNWttF12NIqUuhZ6qHjw+Ns/savKybNJ1/fdNodDjMDPfMKvN4KzoqQuNZwXTSQaC&#10;uPK6YaPgeNg9zUGEiKzReiYFdwqwWY8eVlhof+Mv6vfRiAThUKCCOsa2kDJUNTkME98SJ+/sO4cx&#10;yc5I3eEtwZ2Vz1mWS4cNp4UaW3qrqbruv52Cq7alufj758nkpQ3n3fGlL9+VehwP2yWISEP8D/+1&#10;P7SC2WKWv8LvnXQF5PoHAAD//wMAUEsBAi0AFAAGAAgAAAAhANvh9svuAAAAhQEAABMAAAAAAAAA&#10;AAAAAAAAAAAAAFtDb250ZW50X1R5cGVzXS54bWxQSwECLQAUAAYACAAAACEAWvQsW78AAAAVAQAA&#10;CwAAAAAAAAAAAAAAAAAfAQAAX3JlbHMvLnJlbHNQSwECLQAUAAYACAAAACEA6FypcMYAAADeAAAA&#10;DwAAAAAAAAAAAAAAAAAHAgAAZHJzL2Rvd25yZXYueG1sUEsFBgAAAAADAAMAtwAAAPoCAAAAAA==&#10;" path="m11354,v6261,,11341,4838,11341,10795c22695,16764,17615,21603,11354,21603,5080,21603,,16764,,10795,,4838,5080,,11354,xe" fillcolor="#53ae39" stroked="f" strokeweight="0">
                  <v:stroke endcap="round"/>
                  <v:path arrowok="t" textboxrect="0,0,22695,21603"/>
                </v:shape>
                <v:shape id="Shape 39366" o:spid="_x0000_s1241" style="position:absolute;left:19457;top:7575;width:216;height:216;visibility:visible;mso-wrap-style:square;v-text-anchor:top" coordsize="21590,21603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sSvNlxAAAAN4AAAAPAAAAZHJzL2Rvd25yZXYueG1sRI9Ra8Iw&#10;FIXfB/6HcAXfZro5iu2MohPB11V/wLW5S8qam9JErf76RRD2eDjnfIezWA2uFRfqQ+NZwds0A0Fc&#10;e92wUXA87F7nIEJE1th6JgU3CrBajl4WWGp/5W+6VNGIBOFQogIbY1dKGWpLDsPUd8TJ+/G9w5hk&#10;b6Tu8ZrgrpXvWZZLhw2nBYsdfVmqf6uzU3DP50VxbvdbWxcfJ2Nss7nZSqnJeFh/gog0xP/ws73X&#10;CmbFLM/hcSddAbn8AwAA//8DAFBLAQItABQABgAIAAAAIQDb4fbL7gAAAIUBAAATAAAAAAAAAAAA&#10;AAAAAAAAAABbQ29udGVudF9UeXBlc10ueG1sUEsBAi0AFAAGAAgAAAAhAFr0LFu/AAAAFQEAAAsA&#10;AAAAAAAAAAAAAAAAHwEAAF9yZWxzLy5yZWxzUEsBAi0AFAAGAAgAAAAhAOxK82XEAAAA3gAAAA8A&#10;AAAAAAAAAAAAAAAABwIAAGRycy9kb3ducmV2LnhtbFBLBQYAAAAAAwADALcAAAD4AgAAAAA=&#10;" path="m10795,v5956,,10795,4838,10795,10795c21590,16764,16751,21603,10795,21603,4826,21603,,16764,,10795,,4838,4826,,10795,xe" fillcolor="#53ae39" stroked="f" strokeweight="0">
                  <v:stroke endcap="round"/>
                  <v:path arrowok="t" textboxrect="0,0,21590,21603"/>
                </v:shape>
                <v:shape id="Shape 39367" o:spid="_x0000_s1242" style="position:absolute;left:20027;top:7384;width:216;height:216;visibility:visible;mso-wrap-style:square;v-text-anchor:top" coordsize="21590,21603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DBlb+xQAAAN4AAAAPAAAAZHJzL2Rvd25yZXYueG1sRI/BbsIw&#10;EETvlfoP1lbqrTgFFJIUg4AKiWtDP2Abb+2o8TqKDYR+fY2E1ONoZt5oluvRdeJMQ2g9K3idZCCI&#10;G69bNgo+j/uXAkSIyBo7z6TgSgHWq8eHJVbaX/iDznU0IkE4VKjAxthXUobGksMw8T1x8r794DAm&#10;ORipB7wkuOvkNMty6bDltGCxp52l5qc+OQW/eVGWp+7wbpty/mWMbbdXWyv1/DRu3kBEGuN/+N4+&#10;aAWzcpYv4HYnXQG5+gMAAP//AwBQSwECLQAUAAYACAAAACEA2+H2y+4AAACFAQAAEwAAAAAAAAAA&#10;AAAAAAAAAAAAW0NvbnRlbnRfVHlwZXNdLnhtbFBLAQItABQABgAIAAAAIQBa9CxbvwAAABUBAAAL&#10;AAAAAAAAAAAAAAAAAB8BAABfcmVscy8ucmVsc1BLAQItABQABgAIAAAAIQCDBlb+xQAAAN4AAAAP&#10;AAAAAAAAAAAAAAAAAAcCAABkcnMvZG93bnJldi54bWxQSwUGAAAAAAMAAwC3AAAA+QIAAAAA&#10;" path="m10795,v5956,,10795,4838,10795,10795c21590,16764,16751,21603,10795,21603,4826,21603,,16764,,10795,,4838,4826,,10795,xe" fillcolor="#53ae39" stroked="f" strokeweight="0">
                  <v:stroke endcap="round"/>
                  <v:path arrowok="t" textboxrect="0,0,21590,21603"/>
                </v:shape>
                <v:shape id="Shape 39368" o:spid="_x0000_s1243" style="position:absolute;left:20610;top:7163;width:216;height:216;visibility:visible;mso-wrap-style:square;v-text-anchor:top" coordsize="21590,21603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ymcKMwgAAAN4AAAAPAAAAZHJzL2Rvd25yZXYueG1sRE/dasIw&#10;FL4XfIdwBrvTdDqK7ZqKbgjertsDHJtjUtaclCZq3dObi8EuP77/aju5XlxpDJ1nBS/LDARx63XH&#10;RsH312GxAREissbeMym4U4BtPZ9VWGp/40+6NtGIFMKhRAU2xqGUMrSWHIalH4gTd/ajw5jgaKQe&#10;8ZbCXS9XWZZLhx2nBosDvVtqf5qLU/Cbb4ri0h8/bFu8noyx3f5uG6Wen6bdG4hIU/wX/7mPWsG6&#10;WOdpb7qTroCsHwAAAP//AwBQSwECLQAUAAYACAAAACEA2+H2y+4AAACFAQAAEwAAAAAAAAAAAAAA&#10;AAAAAAAAW0NvbnRlbnRfVHlwZXNdLnhtbFBLAQItABQABgAIAAAAIQBa9CxbvwAAABUBAAALAAAA&#10;AAAAAAAAAAAAAB8BAABfcmVscy8ucmVsc1BLAQItABQABgAIAAAAIQDymcKMwgAAAN4AAAAPAAAA&#10;AAAAAAAAAAAAAAcCAABkcnMvZG93bnJldi54bWxQSwUGAAAAAAMAAwC3AAAA9gIAAAAA&#10;" path="m10795,v5969,,10795,4838,10795,10795c21590,16764,16764,21603,10795,21603,4839,21603,,16764,,10795,,4838,4839,,10795,xe" fillcolor="#53ae39" stroked="f" strokeweight="0">
                  <v:stroke endcap="round"/>
                  <v:path arrowok="t" textboxrect="0,0,21590,21603"/>
                </v:shape>
                <v:shape id="Shape 39369" o:spid="_x0000_s1244" style="position:absolute;left:21165;top:6909;width:216;height:216;visibility:visible;mso-wrap-style:square;v-text-anchor:top" coordsize="21590,21603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d1WcXxQAAAN4AAAAPAAAAZHJzL2Rvd25yZXYueG1sRI/RagIx&#10;FETfhf5DuAXfNNtaFrM1Slsp+OraD7jd3CZLNzfLJurar28EwcdhZs4wq83oO3GiIbaBNTzNCxDE&#10;TTAtWw1fh8/ZEkRMyAa7wKThQhE264fJCisTzrynU52syBCOFWpwKfWVlLFx5DHOQ0+cvZ8weExZ&#10;DlaaAc8Z7jv5XBSl9NhyXnDY04ej5rc+eg1/5VKpY7fbuka9fFvr2veLq7WePo5vryASjekevrV3&#10;RsNCLUoF1zv5Csj1PwAAAP//AwBQSwECLQAUAAYACAAAACEA2+H2y+4AAACFAQAAEwAAAAAAAAAA&#10;AAAAAAAAAAAAW0NvbnRlbnRfVHlwZXNdLnhtbFBLAQItABQABgAIAAAAIQBa9CxbvwAAABUBAAAL&#10;AAAAAAAAAAAAAAAAAB8BAABfcmVscy8ucmVsc1BLAQItABQABgAIAAAAIQCd1WcXxQAAAN4AAAAP&#10;AAAAAAAAAAAAAAAAAAcCAABkcnMvZG93bnJldi54bWxQSwUGAAAAAAMAAwC3AAAA+QIAAAAA&#10;" path="m10795,v5969,,10795,4838,10795,10795c21590,16764,16764,21603,10795,21603,4826,21603,,16764,,10795,,4838,4826,,10795,xe" fillcolor="#53ae39" stroked="f" strokeweight="0">
                  <v:stroke endcap="round"/>
                  <v:path arrowok="t" textboxrect="0,0,21590,21603"/>
                </v:shape>
                <v:shape id="Shape 39370" o:spid="_x0000_s1245" style="position:absolute;left:21735;top:6622;width:216;height:216;visibility:visible;mso-wrap-style:square;v-text-anchor:top" coordsize="21603,21603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bAnEyxAAAAN4AAAAPAAAAZHJzL2Rvd25yZXYueG1sRI/NisIw&#10;FIX3A75DuIK7MVWZGa1GEaHSjQvbeYBLc21rm5vaRK1vP1kIszycP77NbjCteFDvassKZtMIBHFh&#10;dc2lgt88+VyCcB5ZY2uZFLzIwW47+thgrO2Tz/TIfCnCCLsYFVTed7GUrqjIoJvajjh4F9sb9EH2&#10;pdQ9PsO4aeU8ir6lwZrDQ4UdHSoqmuxuFJRpds75epo3aZKs9vkRZ1/NTanJeNivQXga/H/43U61&#10;gsVq8RMAAk5AAbn9AwAA//8DAFBLAQItABQABgAIAAAAIQDb4fbL7gAAAIUBAAATAAAAAAAAAAAA&#10;AAAAAAAAAABbQ29udGVudF9UeXBlc10ueG1sUEsBAi0AFAAGAAgAAAAhAFr0LFu/AAAAFQEAAAsA&#10;AAAAAAAAAAAAAAAAHwEAAF9yZWxzLy5yZWxzUEsBAi0AFAAGAAgAAAAhAJsCcTLEAAAA3gAAAA8A&#10;AAAAAAAAAAAAAAAABwIAAGRycy9kb3ducmV2LnhtbFBLBQYAAAAAAwADALcAAAD4AgAAAAA=&#10;" path="m10808,v5969,,10795,4838,10795,10808c21603,16764,16777,21603,10808,21603,4839,21603,,16764,,10808,,4838,4839,,10808,xe" fillcolor="#53ae39" stroked="f" strokeweight="0">
                  <v:stroke endcap="round"/>
                  <v:path arrowok="t" textboxrect="0,0,21603,21603"/>
                </v:shape>
                <v:shape id="Shape 39371" o:spid="_x0000_s1246" style="position:absolute;left:22322;top:6311;width:216;height:216;visibility:visible;mso-wrap-style:square;v-text-anchor:top" coordsize="21590,2159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c7XH7xgAAAN4AAAAPAAAAZHJzL2Rvd25yZXYueG1sRI/dasJA&#10;FITvC77DcoTe1U0MtBpdRQTRglD8eYBD9phEs2fj7lajT98tFHo5zMw3zHTemUbcyPnasoJ0kIAg&#10;LqyuuVRwPKzeRiB8QNbYWCYFD/Iwn/Vepphre+cd3fahFBHCPkcFVQhtLqUvKjLoB7Yljt7JOoMh&#10;SldK7fAe4aaRwyR5lwZrjgsVtrSsqLjsv42C5Xp7LbYuc+drqv3qa/35pGer1Gu/W0xABOrCf/iv&#10;vdEKsnH2kcLvnXgF5OwHAAD//wMAUEsBAi0AFAAGAAgAAAAhANvh9svuAAAAhQEAABMAAAAAAAAA&#10;AAAAAAAAAAAAAFtDb250ZW50X1R5cGVzXS54bWxQSwECLQAUAAYACAAAACEAWvQsW78AAAAVAQAA&#10;CwAAAAAAAAAAAAAAAAAfAQAAX3JlbHMvLnJlbHNQSwECLQAUAAYACAAAACEAnO1x+8YAAADeAAAA&#10;DwAAAAAAAAAAAAAAAAAHAgAAZHJzL2Rvd25yZXYueG1sUEsFBgAAAAADAAMAtwAAAPoCAAAAAA==&#10;" path="m10795,v5969,,10795,4826,10795,10795c21590,16764,16764,21590,10795,21590,4826,21590,,16764,,10795,,4826,4826,,10795,xe" fillcolor="#53ae39" stroked="f" strokeweight="0">
                  <v:stroke endcap="round"/>
                  <v:path arrowok="t" textboxrect="0,0,21590,21590"/>
                </v:shape>
                <v:shape id="Shape 39372" o:spid="_x0000_s1247" style="position:absolute;left:22893;top:5942;width:216;height:216;visibility:visible;mso-wrap-style:square;v-text-anchor:top" coordsize="21603,21603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EnErexgAAAN4AAAAPAAAAZHJzL2Rvd25yZXYueG1sRI9Ba8JA&#10;FITvBf/D8gRvdWOkVaOrSCGSSw8m/oBH9pnEZN/G7FbTf98tFHocZuYbZncYTSceNLjGsoLFPAJB&#10;XFrdcKXgUqSvaxDOI2vsLJOCb3Jw2E9edpho++QzPXJfiQBhl6CC2vs+kdKVNRl0c9sTB+9qB4M+&#10;yKGSesBngJtOxlH0Lg02HBZq7OmjprLNv4yCKsvPBd8+4zZL082xOOHirb0rNZuOxy0IT6P/D/+1&#10;M61guVmuYvi9E66A3P8AAAD//wMAUEsBAi0AFAAGAAgAAAAhANvh9svuAAAAhQEAABMAAAAAAAAA&#10;AAAAAAAAAAAAAFtDb250ZW50X1R5cGVzXS54bWxQSwECLQAUAAYACAAAACEAWvQsW78AAAAVAQAA&#10;CwAAAAAAAAAAAAAAAAAfAQAAX3JlbHMvLnJlbHNQSwECLQAUAAYACAAAACEABJxK3sYAAADeAAAA&#10;DwAAAAAAAAAAAAAAAAAHAgAAZHJzL2Rvd25yZXYueG1sUEsFBgAAAAADAAMAtwAAAPoCAAAAAA==&#10;" path="m10808,v5969,,10795,4838,10795,10795c21603,16764,16777,21603,10808,21603,4839,21603,,16764,,10795,,4838,4839,,10808,xe" fillcolor="#53ae39" stroked="f" strokeweight="0">
                  <v:stroke endcap="round"/>
                  <v:path arrowok="t" textboxrect="0,0,21603,21603"/>
                </v:shape>
                <v:shape id="Shape 39373" o:spid="_x0000_s1248" style="position:absolute;left:23464;top:5504;width:216;height:216;visibility:visible;mso-wrap-style:square;v-text-anchor:top" coordsize="21590,21603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55MYgxQAAAN4AAAAPAAAAZHJzL2Rvd25yZXYueG1sRI/BbsIw&#10;EETvSP0Hayv1Bk5JBSRgEG1ViWtDP2AbL3bUeB3FBgJfj5GQehzNzBvNajO4VpyoD41nBa+TDARx&#10;7XXDRsHP/mu8ABEissbWMym4UIDN+mm0wlL7M3/TqYpGJAiHEhXYGLtSylBbchgmviNO3sH3DmOS&#10;vZG6x3OCu1ZOs2wmHTacFix29GGp/quOTsF1tiiKY7v7tHXx9muMbd4vtlLq5XnYLkFEGuJ/+NHe&#10;aQV5kc9zuN9JV0CubwAAAP//AwBQSwECLQAUAAYACAAAACEA2+H2y+4AAACFAQAAEwAAAAAAAAAA&#10;AAAAAAAAAAAAW0NvbnRlbnRfVHlwZXNdLnhtbFBLAQItABQABgAIAAAAIQBa9CxbvwAAABUBAAAL&#10;AAAAAAAAAAAAAAAAAB8BAABfcmVscy8ucmVsc1BLAQItABQABgAIAAAAIQB55MYgxQAAAN4AAAAP&#10;AAAAAAAAAAAAAAAAAAcCAABkcnMvZG93bnJldi54bWxQSwUGAAAAAAMAAwC3AAAA+QIAAAAA&#10;" path="m10795,v5969,,10795,4838,10795,10808c21590,16764,16764,21603,10795,21603,4826,21603,,16764,,10808,,4838,4826,,10795,xe" fillcolor="#53ae39" stroked="f" strokeweight="0">
                  <v:stroke endcap="round"/>
                  <v:path arrowok="t" textboxrect="0,0,21590,21603"/>
                </v:shape>
                <v:shape id="Shape 39374" o:spid="_x0000_s1249" style="position:absolute;left:24017;top:5067;width:216;height:216;visibility:visible;mso-wrap-style:square;v-text-anchor:top" coordsize="21590,21603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2DV5UxQAAAN4AAAAPAAAAZHJzL2Rvd25yZXYueG1sRI/BbsIw&#10;EETvlfgHa5G4FYeCgKQYREGVuDbwAdt4a0eN11FsIPD1NRJSj6OZeaNZbXrXiAt1ofasYDLOQBBX&#10;XtdsFJyOn69LECEia2w8k4IbBdisBy8rLLS/8hddymhEgnAoUIGNsS2kDJUlh2HsW+Lk/fjOYUyy&#10;M1J3eE1w18i3LJtLhzWnBYst7SxVv+XZKbjPl3l+bg57W+Wzb2Ns/XGzpVKjYb99BxGpj//hZ/ug&#10;FUzz6WIGjzvpCsj1HwAAAP//AwBQSwECLQAUAAYACAAAACEA2+H2y+4AAACFAQAAEwAAAAAAAAAA&#10;AAAAAAAAAAAAW0NvbnRlbnRfVHlwZXNdLnhtbFBLAQItABQABgAIAAAAIQBa9CxbvwAAABUBAAAL&#10;AAAAAAAAAAAAAAAAAB8BAABfcmVscy8ucmVsc1BLAQItABQABgAIAAAAIQD2DV5UxQAAAN4AAAAP&#10;AAAAAAAAAAAAAAAAAAcCAABkcnMvZG93bnJldi54bWxQSwUGAAAAAAMAAwC3AAAA+QIAAAAA&#10;" path="m10795,v5969,,10795,4838,10795,10808c21590,16764,16764,21603,10795,21603,4826,21603,,16764,,10808,,4838,4826,,10795,xe" fillcolor="#53ae39" stroked="f" strokeweight="0">
                  <v:stroke endcap="round"/>
                  <v:path arrowok="t" textboxrect="0,0,21590,21603"/>
                </v:shape>
                <v:shape id="Shape 39375" o:spid="_x0000_s1250" style="position:absolute;left:10900;top:10174;width:227;height:216;visibility:visible;mso-wrap-style:square;v-text-anchor:top" coordsize="22695,21603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v6PSwxQAAAN4AAAAPAAAAZHJzL2Rvd25yZXYueG1sRI9PawIx&#10;FMTvBb9DeIK3mlVp1dUoIlR66MX/18fmubuYvCxJ6m6/fVMoeBxm5jfMct1ZIx7kQ+1YwWiYgSAu&#10;nK65VHA6frzOQISIrNE4JgU/FGC96r0sMdeu5T09DrEUCcIhRwVVjE0uZSgqshiGriFO3s15izFJ&#10;X0rtsU1wa+Q4y96lxZrTQoUNbSsq7odvqyD47jK/+Nbszl96j9m4NtfZVqlBv9ssQETq4jP83/7U&#10;CibzyfQN/u6kKyBXvwAAAP//AwBQSwECLQAUAAYACAAAACEA2+H2y+4AAACFAQAAEwAAAAAAAAAA&#10;AAAAAAAAAAAAW0NvbnRlbnRfVHlwZXNdLnhtbFBLAQItABQABgAIAAAAIQBa9CxbvwAAABUBAAAL&#10;AAAAAAAAAAAAAAAAAB8BAABfcmVscy8ucmVsc1BLAQItABQABgAIAAAAIQCv6PSwxQAAAN4AAAAP&#10;AAAAAAAAAAAAAAAAAAcCAABkcnMvZG93bnJldi54bWxQSwUGAAAAAAMAAwC3AAAA+QIAAAAA&#10;" path="m11341,v6274,,11354,4838,11354,10795c22695,16764,17615,21603,11341,21603,5080,21603,,16764,,10795,,4838,5080,,11341,xe" fillcolor="#f9b001" stroked="f" strokeweight="0">
                  <v:stroke endcap="round"/>
                  <v:path arrowok="t" textboxrect="0,0,22695,21603"/>
                </v:shape>
                <v:shape id="Shape 39376" o:spid="_x0000_s1251" style="position:absolute;left:11469;top:9927;width:227;height:216;visibility:visible;mso-wrap-style:square;v-text-anchor:top" coordsize="22695,21603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fOmrHxQAAAN4AAAAPAAAAZHJzL2Rvd25yZXYueG1sRI/NasMw&#10;EITvhbyD2EJvjdwEUseNbEIgpYde8tvrYm1sE2llJCV2374qFHocZuYbZlWN1og7+dA5VvAyzUAQ&#10;10533Cg4HrbPOYgQkTUax6TgmwJU5eRhhYV2A+/ovo+NSBAOBSpoY+wLKUPdksUwdT1x8i7OW4xJ&#10;+kZqj0OCWyNnWbaQFjtOCy32tGmpvu5vVkHw43l59oN5P33qHWazznzlG6WeHsf1G4hIY/wP/7U/&#10;tIL5cv66gN876QrI8gcAAP//AwBQSwECLQAUAAYACAAAACEA2+H2y+4AAACFAQAAEwAAAAAAAAAA&#10;AAAAAAAAAAAAW0NvbnRlbnRfVHlwZXNdLnhtbFBLAQItABQABgAIAAAAIQBa9CxbvwAAABUBAAAL&#10;AAAAAAAAAAAAAAAAAB8BAABfcmVscy8ucmVsc1BLAQItABQABgAIAAAAIQBfOmrHxQAAAN4AAAAP&#10;AAAAAAAAAAAAAAAAAAcCAABkcnMvZG93bnJldi54bWxQSwUGAAAAAAMAAwC3AAAA+QIAAAAA&#10;" path="m11341,v6261,,11354,4838,11354,10795c22695,16764,17602,21603,11341,21603,5080,21603,,16764,,10795,,4838,5080,,11341,xe" fillcolor="#f9b001" stroked="f" strokeweight="0">
                  <v:stroke endcap="round"/>
                  <v:path arrowok="t" textboxrect="0,0,22695,21603"/>
                </v:shape>
                <v:shape id="Shape 39377" o:spid="_x0000_s1252" style="position:absolute;left:12037;top:9681;width:227;height:216;visibility:visible;mso-wrap-style:square;v-text-anchor:top" coordsize="22695,21603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wds9cxAAAAN4AAAAPAAAAZHJzL2Rvd25yZXYueG1sRI9PawIx&#10;FMTvBb9DeIK3mlWh6moUESoeevH/9bF57i4mL0uSuuu3bwqFHoeZ+Q2zXHfWiCf5UDtWMBpmIIgL&#10;p2suFZxPn+8zECEiazSOScGLAqxXvbcl5tq1fKDnMZYiQTjkqKCKscmlDEVFFsPQNcTJuztvMSbp&#10;S6k9tglujRxn2Ye0WHNaqLChbUXF4/htFQTfXedX35rd5UsfMBvX5jbbKjXod5sFiEhd/A//tfda&#10;wWQ+mU7h9066AnL1AwAA//8DAFBLAQItABQABgAIAAAAIQDb4fbL7gAAAIUBAAATAAAAAAAAAAAA&#10;AAAAAAAAAABbQ29udGVudF9UeXBlc10ueG1sUEsBAi0AFAAGAAgAAAAhAFr0LFu/AAAAFQEAAAsA&#10;AAAAAAAAAAAAAAAAHwEAAF9yZWxzLy5yZWxzUEsBAi0AFAAGAAgAAAAhADB2z1zEAAAA3gAAAA8A&#10;AAAAAAAAAAAAAAAABwIAAGRycy9kb3ducmV2LnhtbFBLBQYAAAAAAwADALcAAAD4AgAAAAA=&#10;" path="m11354,v6261,,11341,4838,11341,10795c22695,16764,17615,21603,11354,21603,5093,21603,,16764,,10795,,4838,5093,,11354,xe" fillcolor="#f9b001" stroked="f" strokeweight="0">
                  <v:stroke endcap="round"/>
                  <v:path arrowok="t" textboxrect="0,0,22695,21603"/>
                </v:shape>
                <v:shape id="Shape 39378" o:spid="_x0000_s1253" style="position:absolute;left:12604;top:9388;width:227;height:217;visibility:visible;mso-wrap-style:square;v-text-anchor:top" coordsize="22695,21603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B6VsuwwAAAN4AAAAPAAAAZHJzL2Rvd25yZXYueG1sRE+7asMw&#10;FN0L+QdxA9kaOQ60iRvFhEBDhy7Oq+vFurVNpSsjqbb799VQ6Hg47105WSMG8qFzrGC1zEAQ1053&#10;3Ci4Xl4fNyBCRNZoHJOCHwpQ7mcPOyy0G7mi4RwbkUI4FKigjbEvpAx1SxbD0vXEift03mJM0DdS&#10;exxTuDUyz7InabHj1NBiT8eW6q/zt1UQ/HTf3v1oTrd3XWGWd+Zjc1RqMZ8OLyAiTfFf/Od+0wrW&#10;2/Vz2pvupCsg978AAAD//wMAUEsBAi0AFAAGAAgAAAAhANvh9svuAAAAhQEAABMAAAAAAAAAAAAA&#10;AAAAAAAAAFtDb250ZW50X1R5cGVzXS54bWxQSwECLQAUAAYACAAAACEAWvQsW78AAAAVAQAACwAA&#10;AAAAAAAAAAAAAAAfAQAAX3JlbHMvLnJlbHNQSwECLQAUAAYACAAAACEAQelbLsMAAADeAAAADwAA&#10;AAAAAAAAAAAAAAAHAgAAZHJzL2Rvd25yZXYueG1sUEsFBgAAAAADAAMAtwAAAPcCAAAAAA==&#10;" path="m11354,v6261,,11341,4838,11341,10795c22695,16764,17615,21603,11354,21603,5093,21603,,16764,,10795,,4838,5093,,11354,xe" fillcolor="#f9b001" stroked="f" strokeweight="0">
                  <v:stroke endcap="round"/>
                  <v:path arrowok="t" textboxrect="0,0,22695,21603"/>
                </v:shape>
                <v:shape id="Shape 39379" o:spid="_x0000_s1254" style="position:absolute;left:13176;top:9037;width:227;height:216;visibility:visible;mso-wrap-style:square;v-text-anchor:top" coordsize="22695,21603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upf61xQAAAN4AAAAPAAAAZHJzL2Rvd25yZXYueG1sRI9BawIx&#10;FITvBf9DeEJvNauCdVejiGDpwYu26vWxee4uJi9Lkrrbf98IQo/DzHzDLNe9NeJOPjSOFYxHGQji&#10;0umGKwXfX7u3OYgQkTUax6TglwKsV4OXJRbadXyg+zFWIkE4FKigjrEtpAxlTRbDyLXEybs6bzEm&#10;6SupPXYJbo2cZNlMWmw4LdTY0ram8nb8sQqC78/52Xfm47TXB8wmjbnMt0q9DvvNAkSkPv6Hn+1P&#10;rWCaT99zeNxJV0Cu/gAAAP//AwBQSwECLQAUAAYACAAAACEA2+H2y+4AAACFAQAAEwAAAAAAAAAA&#10;AAAAAAAAAAAAW0NvbnRlbnRfVHlwZXNdLnhtbFBLAQItABQABgAIAAAAIQBa9CxbvwAAABUBAAAL&#10;AAAAAAAAAAAAAAAAAB8BAABfcmVscy8ucmVsc1BLAQItABQABgAIAAAAIQAupf61xQAAAN4AAAAP&#10;AAAAAAAAAAAAAAAAAAcCAABkcnMvZG93bnJldi54bWxQSwUGAAAAAAMAAwC3AAAA+QIAAAAA&#10;" path="m11354,v6261,,11341,4838,11341,10795c22695,16764,17615,21603,11354,21603,5080,21603,,16764,,10795,,4838,5080,,11354,xe" fillcolor="#f9b001" stroked="f" strokeweight="0">
                  <v:stroke endcap="round"/>
                  <v:path arrowok="t" textboxrect="0,0,22695,21603"/>
                </v:shape>
                <v:shape id="Shape 39380" o:spid="_x0000_s1255" style="position:absolute;left:13747;top:8713;width:227;height:216;visibility:visible;mso-wrap-style:square;v-text-anchor:top" coordsize="22682,21603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03kOtxQAAAN4AAAAPAAAAZHJzL2Rvd25yZXYueG1sRI/LasMw&#10;EEX3hfyDmEI3ppHTQHGcKCEPStOl7XY/sSaWU2tkLDVx/z5aFLq83BdntRltJ640+Naxgtk0BUFc&#10;O91yo+CzenvOQPiArLFzTAp+ycNmPXlYYa7djQu6lqERcYR9jgpMCH0upa8NWfRT1xNH7+wGiyHK&#10;oZF6wFsct518SdNXabHl+GCwp72h+rv8sQp2X1UyblGmi1Ny+DBFeD80F1bq6XHcLkEEGsN/+K99&#10;1Armi3kWASJORAG5vgMAAP//AwBQSwECLQAUAAYACAAAACEA2+H2y+4AAACFAQAAEwAAAAAAAAAA&#10;AAAAAAAAAAAAW0NvbnRlbnRfVHlwZXNdLnhtbFBLAQItABQABgAIAAAAIQBa9CxbvwAAABUBAAAL&#10;AAAAAAAAAAAAAAAAAB8BAABfcmVscy8ucmVsc1BLAQItABQABgAIAAAAIQC03kOtxQAAAN4AAAAP&#10;AAAAAAAAAAAAAAAAAAcCAABkcnMvZG93bnJldi54bWxQSwUGAAAAAAMAAwC3AAAA+QIAAAAA&#10;" path="m11341,v6274,,11341,4838,11341,10808c22682,16764,17615,21603,11341,21603,5080,21603,,16764,,10808,,4838,5080,,11341,xe" fillcolor="#f9b001" stroked="f" strokeweight="0">
                  <v:stroke endcap="round"/>
                  <v:path arrowok="t" textboxrect="0,0,22682,21603"/>
                </v:shape>
                <v:shape id="Shape 39381" o:spid="_x0000_s1256" style="position:absolute;left:14320;top:8426;width:227;height:216;visibility:visible;mso-wrap-style:square;v-text-anchor:top" coordsize="22695,21603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lBoKUxAAAAN4AAAAPAAAAZHJzL2Rvd25yZXYueG1sRI9BawIx&#10;FITvBf9DeIK3mlWhrKtRRFA89KK2en1snruLycuSRHf775tCweMwM98wy3VvjXiSD41jBZNxBoK4&#10;dLrhSsHXefeegwgRWaNxTAp+KMB6NXhbYqFdx0d6nmIlEoRDgQrqGNtCylDWZDGMXUucvJvzFmOS&#10;vpLaY5fg1shpln1Iiw2nhRpb2tZU3k8PqyD4/jK/+M7svz/1EbNpY675VqnRsN8sQETq4yv83z5o&#10;BbP5LJ/A3510BeTqFwAA//8DAFBLAQItABQABgAIAAAAIQDb4fbL7gAAAIUBAAATAAAAAAAAAAAA&#10;AAAAAAAAAABbQ29udGVudF9UeXBlc10ueG1sUEsBAi0AFAAGAAgAAAAhAFr0LFu/AAAAFQEAAAsA&#10;AAAAAAAAAAAAAAAAHwEAAF9yZWxzLy5yZWxzUEsBAi0AFAAGAAgAAAAhAOUGgpTEAAAA3gAAAA8A&#10;AAAAAAAAAAAAAAAABwIAAGRycy9kb3ducmV2LnhtbFBLBQYAAAAAAwADALcAAAD4AgAAAAA=&#10;" path="m11341,v6261,,11354,4838,11354,10795c22695,16764,17602,21603,11341,21603,5080,21603,,16764,,10795,,4838,5080,,11341,xe" fillcolor="#f9b001" stroked="f" strokeweight="0">
                  <v:stroke endcap="round"/>
                  <v:path arrowok="t" textboxrect="0,0,22695,21603"/>
                </v:shape>
                <v:shape id="Shape 39382" o:spid="_x0000_s1257" style="position:absolute;left:14888;top:8175;width:227;height:216;visibility:visible;mso-wrap-style:square;v-text-anchor:top" coordsize="22695,21603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V1BzjxgAAAN4AAAAPAAAAZHJzL2Rvd25yZXYueG1sRI/NasMw&#10;EITvhb6D2EBvjRwHiuNGNiXQ0kMuSfNzXaytbSqtjKTGzttXgUCPw8x8w6zryRpxIR96xwoW8wwE&#10;ceN0z62Cw9f7cwEiRGSNxjEpuFKAunp8WGOp3cg7uuxjKxKEQ4kKuhiHUsrQdGQxzN1AnLxv5y3G&#10;JH0rtccxwa2ReZa9SIs9p4UOB9p01Pzsf62C4KfT6uRH83Hc6h1meW/OxUapp9n09goi0hT/w/f2&#10;p1awXC2LHG530hWQ1R8AAAD//wMAUEsBAi0AFAAGAAgAAAAhANvh9svuAAAAhQEAABMAAAAAAAAA&#10;AAAAAAAAAAAAAFtDb250ZW50X1R5cGVzXS54bWxQSwECLQAUAAYACAAAACEAWvQsW78AAAAVAQAA&#10;CwAAAAAAAAAAAAAAAAAfAQAAX3JlbHMvLnJlbHNQSwECLQAUAAYACAAAACEAFdQc48YAAADeAAAA&#10;DwAAAAAAAAAAAAAAAAAHAgAAZHJzL2Rvd25yZXYueG1sUEsFBgAAAAADAAMAtwAAAPoCAAAAAA==&#10;" path="m11341,v6261,,11354,4838,11354,10808c22695,16764,17602,21603,11341,21603,5080,21603,,16764,,10808,,4838,5080,,11341,xe" fillcolor="#f9b001" stroked="f" strokeweight="0">
                  <v:stroke endcap="round"/>
                  <v:path arrowok="t" textboxrect="0,0,22695,21603"/>
                </v:shape>
                <v:shape id="Shape 39383" o:spid="_x0000_s1258" style="position:absolute;left:15435;top:8014;width:227;height:216;visibility:visible;mso-wrap-style:square;v-text-anchor:top" coordsize="22682,21603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EDN3axQAAAN4AAAAPAAAAZHJzL2Rvd25yZXYueG1sRI9Ba8JA&#10;FITvBf/D8oReRDdtoGh0E7RSao9qvT+zz2w0+zZkt5r+e7cg9DjMzDfMouhtI67U+dqxgpdJAoK4&#10;dLrmSsH3/mM8BeEDssbGMSn4JQ9FPnhaYKbdjbd03YVKRAj7DBWYENpMSl8asugnriWO3sl1FkOU&#10;XSV1h7cIt418TZI3abHmuGCwpXdD5WX3YxWsDvtRv0SZzI6j9ZfZhs91dWalnof9cg4iUB/+w4/2&#10;RitIZ+k0hb878QrI/A4AAP//AwBQSwECLQAUAAYACAAAACEA2+H2y+4AAACFAQAAEwAAAAAAAAAA&#10;AAAAAAAAAAAAW0NvbnRlbnRfVHlwZXNdLnhtbFBLAQItABQABgAIAAAAIQBa9CxbvwAAABUBAAAL&#10;AAAAAAAAAAAAAAAAAB8BAABfcmVscy8ucmVsc1BLAQItABQABgAIAAAAIQBEDN3axQAAAN4AAAAP&#10;AAAAAAAAAAAAAAAAAAcCAABkcnMvZG93bnJldi54bWxQSwUGAAAAAAMAAwC3AAAA+QIAAAAA&#10;" path="m11341,v6261,,11341,4838,11341,10795c22682,16764,17602,21603,11341,21603,5067,21603,,16764,,10795,,4838,5067,,11341,xe" fillcolor="#f9b001" stroked="f" strokeweight="0">
                  <v:stroke endcap="round"/>
                  <v:path arrowok="t" textboxrect="0,0,22682,21603"/>
                </v:shape>
                <v:shape id="Shape 39384" o:spid="_x0000_s1259" style="position:absolute;left:16033;top:7921;width:227;height:216;visibility:visible;mso-wrap-style:square;v-text-anchor:top" coordsize="22695,21603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1cSEMxQAAAN4AAAAPAAAAZHJzL2Rvd25yZXYueG1sRI9PawIx&#10;FMTvBb9DeEJvNesfyroaRQRLD160Va+PzXN3MXlZktTdfvtGEHocZuY3zHLdWyPu5EPjWMF4lIEg&#10;Lp1uuFLw/bV7y0GEiKzROCYFvxRgvRq8LLHQruMD3Y+xEgnCoUAFdYxtIWUoa7IYRq4lTt7VeYsx&#10;SV9J7bFLcGvkJMvepcWG00KNLW1rKm/HH6sg+P48P/vOfJz2+oDZpDGXfKvU67DfLEBE6uN/+Nn+&#10;1Aqm82k+g8eddAXk6g8AAP//AwBQSwECLQAUAAYACAAAACEA2+H2y+4AAACFAQAAEwAAAAAAAAAA&#10;AAAAAAAAAAAAW0NvbnRlbnRfVHlwZXNdLnhtbFBLAQItABQABgAIAAAAIQBa9CxbvwAAABUBAAAL&#10;AAAAAAAAAAAAAAAAAB8BAABfcmVscy8ucmVsc1BLAQItABQABgAIAAAAIQD1cSEMxQAAAN4AAAAP&#10;AAAAAAAAAAAAAAAAAAcCAABkcnMvZG93bnJldi54bWxQSwUGAAAAAAMAAwC3AAAA+QIAAAAA&#10;" path="m11354,v6261,,11341,4838,11341,10795c22695,16764,17615,21603,11354,21603,5093,21603,,16764,,10795,,4838,5093,,11354,xe" fillcolor="#f9b001" stroked="f" strokeweight="0">
                  <v:stroke endcap="round"/>
                  <v:path arrowok="t" textboxrect="0,0,22695,21603"/>
                </v:shape>
                <v:shape id="Shape 39385" o:spid="_x0000_s1260" style="position:absolute;left:16601;top:7854;width:227;height:216;visibility:visible;mso-wrap-style:square;v-text-anchor:top" coordsize="22682,21603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kqeA1xQAAAN4AAAAPAAAAZHJzL2Rvd25yZXYueG1sRI9BawIx&#10;FITvQv9DeIVepGatWHQ1iq1I7dFV78/Nc7O6eVk2Ubf/3ghCj8PMfMNM562txJUaXzpW0O8lIIhz&#10;p0suFOy2q/cRCB+QNVaOScEfeZjPXjpTTLW78YauWShEhLBPUYEJoU6l9Lkhi77nauLoHV1jMUTZ&#10;FFI3eItwW8mPJPmUFkuOCwZr+jaUn7OLVfC133bbBcpkfOguf80m/CyLEyv19touJiACteE//Gyv&#10;tYLBeDAawuNOvAJydgcAAP//AwBQSwECLQAUAAYACAAAACEA2+H2y+4AAACFAQAAEwAAAAAAAAAA&#10;AAAAAAAAAAAAW0NvbnRlbnRfVHlwZXNdLnhtbFBLAQItABQABgAIAAAAIQBa9CxbvwAAABUBAAAL&#10;AAAAAAAAAAAAAAAAAB8BAABfcmVscy8ucmVsc1BLAQItABQABgAIAAAAIQCkqeA1xQAAAN4AAAAP&#10;AAAAAAAAAAAAAAAAAAcCAABkcnMvZG93bnJldi54bWxQSwUGAAAAAAMAAwC3AAAA+QIAAAAA&#10;" path="m11341,v6261,,11341,4838,11341,10795c22682,16764,17602,21603,11341,21603,5067,21603,,16764,,10795,,4838,5067,,11341,xe" fillcolor="#f9b001" stroked="f" strokeweight="0">
                  <v:stroke endcap="round"/>
                  <v:path arrowok="t" textboxrect="0,0,22682,21603"/>
                </v:shape>
                <v:shape id="Shape 39386" o:spid="_x0000_s1261" style="position:absolute;left:17177;top:7847;width:227;height:216;visibility:visible;mso-wrap-style:square;v-text-anchor:top" coordsize="22682,21603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Ue35CxAAAAN4AAAAPAAAAZHJzL2Rvd25yZXYueG1sRI9Pi8Iw&#10;FMTvwn6H8Ba8iKarINo1iquIevTf/dm8bbrbvJQmav32RhA8DjPzG2Yya2wprlT7wrGCr14Cgjhz&#10;uuBcwfGw6o5A+ICssXRMCu7kYTb9aE0w1e7GO7ruQy4ihH2KCkwIVSqlzwxZ9D1XEUfv19UWQ5R1&#10;LnWNtwi3pewnyVBaLDguGKxoYSj731+sgp/TodPMUSbjc2e5NbuwXuZ/rFT7s5l/gwjUhHf41d5o&#10;BYPxYDSE5514BeT0AQAA//8DAFBLAQItABQABgAIAAAAIQDb4fbL7gAAAIUBAAATAAAAAAAAAAAA&#10;AAAAAAAAAABbQ29udGVudF9UeXBlc10ueG1sUEsBAi0AFAAGAAgAAAAhAFr0LFu/AAAAFQEAAAsA&#10;AAAAAAAAAAAAAAAAHwEAAF9yZWxzLy5yZWxzUEsBAi0AFAAGAAgAAAAhAFR7fkLEAAAA3gAAAA8A&#10;AAAAAAAAAAAAAAAABwIAAGRycy9kb3ducmV2LnhtbFBLBQYAAAAAAwADALcAAAD4AgAAAAA=&#10;" path="m11341,v6261,,11341,4838,11341,10795c22682,16764,17602,21603,11341,21603,5067,21603,,16764,,10795,,4838,5067,,11341,xe" fillcolor="#f9b001" stroked="f" strokeweight="0">
                  <v:stroke endcap="round"/>
                  <v:path arrowok="t" textboxrect="0,0,22682,21603"/>
                </v:shape>
                <v:shape id="Shape 39387" o:spid="_x0000_s1262" style="position:absolute;left:17738;top:7890;width:227;height:216;visibility:visible;mso-wrap-style:square;v-text-anchor:top" coordsize="22682,21603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7N9vZxQAAAN4AAAAPAAAAZHJzL2Rvd25yZXYueG1sRI9BawIx&#10;FITvQv9DeIVepGatYHU1iq1I7dFV78/Nc7O6eVk2Ubf/3ghCj8PMfMNM562txJUaXzpW0O8lIIhz&#10;p0suFOy2q/cRCB+QNVaOScEfeZjPXjpTTLW78YauWShEhLBPUYEJoU6l9Lkhi77nauLoHV1jMUTZ&#10;FFI3eItwW8mPJBlKiyXHBYM1fRvKz9nFKvjab7vtAmUyPnSXv2YTfpbFiZV6e20XExCB2vAffrbX&#10;WsFgPBh9wuNOvAJydgcAAP//AwBQSwECLQAUAAYACAAAACEA2+H2y+4AAACFAQAAEwAAAAAAAAAA&#10;AAAAAAAAAAAAW0NvbnRlbnRfVHlwZXNdLnhtbFBLAQItABQABgAIAAAAIQBa9CxbvwAAABUBAAAL&#10;AAAAAAAAAAAAAAAAAB8BAABfcmVscy8ucmVsc1BLAQItABQABgAIAAAAIQA7N9vZxQAAAN4AAAAP&#10;AAAAAAAAAAAAAAAAAAcCAABkcnMvZG93bnJldi54bWxQSwUGAAAAAAMAAwC3AAAA+QIAAAAA&#10;" path="m11341,v6261,,11341,4838,11341,10808c22682,16764,17602,21603,11341,21603,5067,21603,,16764,,10808,,4838,5067,,11341,xe" fillcolor="#f9b001" stroked="f" strokeweight="0">
                  <v:stroke endcap="round"/>
                  <v:path arrowok="t" textboxrect="0,0,22682,21603"/>
                </v:shape>
                <v:shape id="Shape 39388" o:spid="_x0000_s1263" style="position:absolute;left:18308;top:7890;width:227;height:216;visibility:visible;mso-wrap-style:square;v-text-anchor:top" coordsize="22682,21603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KqE+rwwAAAN4AAAAPAAAAZHJzL2Rvd25yZXYueG1sRE/JbsIw&#10;EL1X4h+sqdRLVByKVIWAQSyqSo9J2vsQD3FoPI5iF9K/x4dKPT69fbUZbSeuNPjWsYLZNAVBXDvd&#10;cqPgs3p7zkD4gKyxc0wKfsnDZj15WGGu3Y0LupahETGEfY4KTAh9LqWvDVn0U9cTR+7sBoshwqGR&#10;esBbDLedfEnTV2mx5dhgsKe9ofq7/LEKdl9VMm5RpotTcvgwRXg/NBdW6ulx3C5BBBrDv/jPfdQK&#10;5ot5FvfGO/EKyPUdAAD//wMAUEsBAi0AFAAGAAgAAAAhANvh9svuAAAAhQEAABMAAAAAAAAAAAAA&#10;AAAAAAAAAFtDb250ZW50X1R5cGVzXS54bWxQSwECLQAUAAYACAAAACEAWvQsW78AAAAVAQAACwAA&#10;AAAAAAAAAAAAAAAfAQAAX3JlbHMvLnJlbHNQSwECLQAUAAYACAAAACEASqhPq8MAAADeAAAADwAA&#10;AAAAAAAAAAAAAAAHAgAAZHJzL2Rvd25yZXYueG1sUEsFBgAAAAADAAMAtwAAAPcCAAAAAA==&#10;" path="m11341,v6261,,11341,4838,11341,10808c22682,16764,17602,21603,11341,21603,5080,21603,,16764,,10808,,4838,5080,,11341,xe" fillcolor="#f9b001" stroked="f" strokeweight="0">
                  <v:stroke endcap="round"/>
                  <v:path arrowok="t" textboxrect="0,0,22682,21603"/>
                </v:shape>
                <v:shape id="Shape 39389" o:spid="_x0000_s1264" style="position:absolute;left:18881;top:7704;width:227;height:216;visibility:visible;mso-wrap-style:square;v-text-anchor:top" coordsize="22695,21603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bcI6SxgAAAN4AAAAPAAAAZHJzL2Rvd25yZXYueG1sRI/NasMw&#10;EITvhb6D2EBvjZwEiu1aDiXQ0kMuSfNzXaytbSqtjKTGzttXgUCPw8x8w1TryRpxIR96xwoW8wwE&#10;ceN0z62Cw9f7cw4iRGSNxjEpuFKAdf34UGGp3cg7uuxjKxKEQ4kKuhiHUsrQdGQxzN1AnLxv5y3G&#10;JH0rtccxwa2Ryyx7kRZ7TgsdDrTpqPnZ/1oFwU+n4uRH83Hc6h1my96c841ST7Pp7RVEpCn+h+/t&#10;T61gVazyAm530hWQ9R8AAAD//wMAUEsBAi0AFAAGAAgAAAAhANvh9svuAAAAhQEAABMAAAAAAAAA&#10;AAAAAAAAAAAAAFtDb250ZW50X1R5cGVzXS54bWxQSwECLQAUAAYACAAAACEAWvQsW78AAAAVAQAA&#10;CwAAAAAAAAAAAAAAAAAfAQAAX3JlbHMvLnJlbHNQSwECLQAUAAYACAAAACEAG3COksYAAADeAAAA&#10;DwAAAAAAAAAAAAAAAAAHAgAAZHJzL2Rvd25yZXYueG1sUEsFBgAAAAADAAMAtwAAAPoCAAAAAA==&#10;" path="m11354,v6261,,11341,4838,11341,10795c22695,16764,17615,21603,11354,21603,5080,21603,,16764,,10795,,4838,5080,,11354,xe" fillcolor="#f9b001" stroked="f" strokeweight="0">
                  <v:stroke endcap="round"/>
                  <v:path arrowok="t" textboxrect="0,0,22695,21603"/>
                </v:shape>
                <v:shape id="Shape 39390" o:spid="_x0000_s1265" style="position:absolute;left:19457;top:7414;width:216;height:216;visibility:visible;mso-wrap-style:square;v-text-anchor:top" coordsize="21590,2159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pgtbXxQAAAN4AAAAPAAAAZHJzL2Rvd25yZXYueG1sRI/NagIx&#10;FIX3Bd8hXMFN0Uy1FB2NMhQtrXTjKK4vk+tkMLkZJlGnb98sCl0ezh/fatM7K+7UhcazgpdJBoK4&#10;8rrhWsHpuBvPQYSIrNF6JgU/FGCzHjytMNf+wQe6l7EWaYRDjgpMjG0uZagMOQwT3xIn7+I7hzHJ&#10;rpa6w0cad1ZOs+xNOmw4PRhs6d1QdS1vTkHxcf62c2uev3iP28KVWdu8bpUaDftiCSJSH//Df+1P&#10;rWC2mC0SQMJJKCDXvwAAAP//AwBQSwECLQAUAAYACAAAACEA2+H2y+4AAACFAQAAEwAAAAAAAAAA&#10;AAAAAAAAAAAAW0NvbnRlbnRfVHlwZXNdLnhtbFBLAQItABQABgAIAAAAIQBa9CxbvwAAABUBAAAL&#10;AAAAAAAAAAAAAAAAAB8BAABfcmVscy8ucmVsc1BLAQItABQABgAIAAAAIQBpgtbXxQAAAN4AAAAP&#10;AAAAAAAAAAAAAAAAAAcCAABkcnMvZG93bnJldi54bWxQSwUGAAAAAAMAAwC3AAAA+QIAAAAA&#10;" path="m10795,v5956,,10795,4838,10795,10795c21590,16764,16751,21590,10795,21590,4826,21590,,16764,,10795,,4838,4826,,10795,xe" fillcolor="#f9b001" stroked="f" strokeweight="0">
                  <v:stroke endcap="round"/>
                  <v:path arrowok="t" textboxrect="0,0,21590,21590"/>
                </v:shape>
                <v:shape id="Shape 39391" o:spid="_x0000_s1266" style="position:absolute;left:20027;top:6975;width:216;height:216;visibility:visible;mso-wrap-style:square;v-text-anchor:top" coordsize="21590,21603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aoYXIyAAAAN4AAAAPAAAAZHJzL2Rvd25yZXYueG1sRI9Ba8JA&#10;FITvgv9heUIvohsbKhpdRSwtpZfWKHh9ZJ9JNPs2ZLdJ2l/fLRQ8DjPzDbPe9qYSLTWutKxgNo1A&#10;EGdWl5wrOB1fJgsQziNrrCyTgm9ysN0MB2tMtO34QG3qcxEg7BJUUHhfJ1K6rCCDbmpr4uBdbGPQ&#10;B9nkUjfYBbip5GMUzaXBksNCgTXtC8pu6ZdR8NG+x2Pufp6ex6/m+lmfFzpPnVIPo363AuGp9/fw&#10;f/tNK4iX8XIGf3fCFZCbXwAAAP//AwBQSwECLQAUAAYACAAAACEA2+H2y+4AAACFAQAAEwAAAAAA&#10;AAAAAAAAAAAAAAAAW0NvbnRlbnRfVHlwZXNdLnhtbFBLAQItABQABgAIAAAAIQBa9CxbvwAAABUB&#10;AAALAAAAAAAAAAAAAAAAAB8BAABfcmVscy8ucmVsc1BLAQItABQABgAIAAAAIQDaoYXIyAAAAN4A&#10;AAAPAAAAAAAAAAAAAAAAAAcCAABkcnMvZG93bnJldi54bWxQSwUGAAAAAAMAAwC3AAAA/AIAAAAA&#10;" path="m10795,v5956,,10795,4838,10795,10795c21590,16764,16751,21603,10795,21603,4826,21603,,16764,,10795,,4838,4826,,10795,xe" fillcolor="#f9b001" stroked="f" strokeweight="0">
                  <v:stroke endcap="round"/>
                  <v:path arrowok="t" textboxrect="0,0,21590,21603"/>
                </v:shape>
                <v:shape id="Shape 39392" o:spid="_x0000_s1267" style="position:absolute;left:20610;top:6559;width:216;height:216;visibility:visible;mso-wrap-style:square;v-text-anchor:top" coordsize="21590,21603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qcxu/yAAAAN4AAAAPAAAAZHJzL2Rvd25yZXYueG1sRI9Ba8JA&#10;FITvgv9heUIvohsNFY2uIi0tpZfWKHh9ZJ9JNPs2ZLdJ2l/fLRQ8DjPzDbPZ9aYSLTWutKxgNo1A&#10;EGdWl5wrOB1fJksQziNrrCyTgm9ysNsOBxtMtO34QG3qcxEg7BJUUHhfJ1K6rCCDbmpr4uBdbGPQ&#10;B9nkUjfYBbip5DyKFtJgyWGhwJqeCspu6ZdR8NG+x2Pufh6fx6/m+lmflzpPnVIPo36/BuGp9/fw&#10;f/tNK4hX8WoOf3fCFZDbXwAAAP//AwBQSwECLQAUAAYACAAAACEA2+H2y+4AAACFAQAAEwAAAAAA&#10;AAAAAAAAAAAAAAAAW0NvbnRlbnRfVHlwZXNdLnhtbFBLAQItABQABgAIAAAAIQBa9CxbvwAAABUB&#10;AAALAAAAAAAAAAAAAAAAAB8BAABfcmVscy8ucmVsc1BLAQItABQABgAIAAAAIQAqcxu/yAAAAN4A&#10;AAAPAAAAAAAAAAAAAAAAAAcCAABkcnMvZG93bnJldi54bWxQSwUGAAAAAAMAAwC3AAAA/AIAAAAA&#10;" path="m10795,v5969,,10795,4838,10795,10808c21590,16764,16764,21603,10795,21603,4839,21603,,16764,,10808,,4838,4839,,10795,xe" fillcolor="#f9b001" stroked="f" strokeweight="0">
                  <v:stroke endcap="round"/>
                  <v:path arrowok="t" textboxrect="0,0,21590,21603"/>
                </v:shape>
                <v:shape id="Shape 39393" o:spid="_x0000_s1268" style="position:absolute;left:21162;top:6090;width:227;height:216;visibility:visible;mso-wrap-style:square;v-text-anchor:top" coordsize="22695,21603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/QS+lwwAAAN4AAAAPAAAAZHJzL2Rvd25yZXYueG1sRE9da8Iw&#10;FH0f+B/CFfY2UzsYtRpFCo497MVu09dLc22LyU1Jou3+/TIYjPN0OF+czW6yRtzJh96xguUiA0Hc&#10;ON1zq+Dz4/BUgAgRWaNxTAq+KcBuO3vYYKndyEe617EVqYRDiQq6GIdSytB0ZDEs3ECctIvzFmOi&#10;vpXa45jKrZF5lr1Iiz2nhQ4HqjpqrvXNKgh+Oq1OfjSvX+/6iFnem3NRKfU4n/ZrEJGm+G/+S79p&#10;Bc+rBPi9k66A3P4AAAD//wMAUEsBAi0AFAAGAAgAAAAhANvh9svuAAAAhQEAABMAAAAAAAAAAAAA&#10;AAAAAAAAAFtDb250ZW50X1R5cGVzXS54bWxQSwECLQAUAAYACAAAACEAWvQsW78AAAAVAQAACwAA&#10;AAAAAAAAAAAAAAAfAQAAX3JlbHMvLnJlbHNQSwECLQAUAAYACAAAACEA/0EvpcMAAADeAAAADwAA&#10;AAAAAAAAAAAAAAAHAgAAZHJzL2Rvd25yZXYueG1sUEsFBgAAAAADAAMAtwAAAPcCAAAAAA==&#10;" path="m11354,v6261,,11341,4838,11341,10795c22695,16764,17615,21603,11354,21603,5093,21603,,16764,,10795,,4838,5093,,11354,xe" fillcolor="#f9b001" stroked="f" strokeweight="0">
                  <v:stroke endcap="round"/>
                  <v:path arrowok="t" textboxrect="0,0,22695,21603"/>
                </v:shape>
                <v:shape id="Shape 39394" o:spid="_x0000_s1269" style="position:absolute;left:21737;top:5546;width:216;height:216;visibility:visible;mso-wrap-style:square;v-text-anchor:top" coordsize="21590,21603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K1iZQxwAAAN4AAAAPAAAAZHJzL2Rvd25yZXYueG1sRI9RS4VA&#10;FITfg/7DcoJe5LqWdbmaq0RRRC91vUGvB/eklntW3E2tX98GQY/DzHzDFNVqBjHT5HrLCs7iBARx&#10;Y3XPrYKXw91mB8J5ZI2DZVLwRQ6q8viowFzbhfc0174VAcIuRwWd92MupWs6MuhiOxIH781OBn2Q&#10;Uyv1hEuAm0GeJ8lWGuw5LHQ40k1HzUf9aRQ8zY9pxMv35W10b96fx9edbmun1OnJen0FwtPq/8N/&#10;7QetIM3S7AJ+74QrIMsfAAAA//8DAFBLAQItABQABgAIAAAAIQDb4fbL7gAAAIUBAAATAAAAAAAA&#10;AAAAAAAAAAAAAABbQ29udGVudF9UeXBlc10ueG1sUEsBAi0AFAAGAAgAAAAhAFr0LFu/AAAAFQEA&#10;AAsAAAAAAAAAAAAAAAAAHwEAAF9yZWxzLy5yZWxzUEsBAi0AFAAGAAgAAAAhAMrWJlDHAAAA3gAA&#10;AA8AAAAAAAAAAAAAAAAABwIAAGRycy9kb3ducmV2LnhtbFBLBQYAAAAAAwADALcAAAD7AgAAAAA=&#10;" path="m10795,v5969,,10795,4838,10795,10795c21590,16764,16764,21603,10795,21603,4826,21603,,16764,,10795,,4838,4826,,10795,xe" fillcolor="#f9b001" stroked="f" strokeweight="0">
                  <v:stroke endcap="round"/>
                  <v:path arrowok="t" textboxrect="0,0,21590,21603"/>
                </v:shape>
                <v:shape id="Shape 39395" o:spid="_x0000_s1270" style="position:absolute;left:22322;top:4932;width:216;height:216;visibility:visible;mso-wrap-style:square;v-text-anchor:top" coordsize="21590,21603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lmoPLyAAAAN4AAAAPAAAAZHJzL2Rvd25yZXYueG1sRI9Ba8JA&#10;FITvBf/D8oReRDc2KBpdRVpaSi9qFLw+ss8kmn0bstsk7a/vFgo9DjPzDbPe9qYSLTWutKxgOolA&#10;EGdWl5wrOJ9exwsQziNrrCyTgi9ysN0MHtaYaNvxkdrU5yJA2CWooPC+TqR0WUEG3cTWxMG72sag&#10;D7LJpW6wC3BTyacomkuDJYeFAmt6Lii7p59Gwb79iEfcfc9eRm/mdqgvC52nTqnHYb9bgfDU+//w&#10;X/tdK4iX8XIGv3fCFZCbHwAAAP//AwBQSwECLQAUAAYACAAAACEA2+H2y+4AAACFAQAAEwAAAAAA&#10;AAAAAAAAAAAAAAAAW0NvbnRlbnRfVHlwZXNdLnhtbFBLAQItABQABgAIAAAAIQBa9CxbvwAAABUB&#10;AAALAAAAAAAAAAAAAAAAAB8BAABfcmVscy8ucmVsc1BLAQItABQABgAIAAAAIQClmoPLyAAAAN4A&#10;AAAPAAAAAAAAAAAAAAAAAAcCAABkcnMvZG93bnJldi54bWxQSwUGAAAAAAMAAwC3AAAA/AIAAAAA&#10;" path="m10795,v5969,,10795,4838,10795,10808c21590,16764,16764,21603,10795,21603,4826,21603,,16764,,10808,,4838,4826,,10795,xe" fillcolor="#f9b001" stroked="f" strokeweight="0">
                  <v:stroke endcap="round"/>
                  <v:path arrowok="t" textboxrect="0,0,21590,21603"/>
                </v:shape>
                <v:shape id="Shape 39396" o:spid="_x0000_s1271" style="position:absolute;left:22893;top:4322;width:216;height:216;visibility:visible;mso-wrap-style:square;v-text-anchor:top" coordsize="21590,21603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VSB28yAAAAN4AAAAPAAAAZHJzL2Rvd25yZXYueG1sRI9Ba8JA&#10;FITvBf/D8oReRDdtqGh0ldJSKV6qUfD6yD6TaPZtyG6T2F/fLQg9DjPzDbNc96YSLTWutKzgaRKB&#10;IM6sLjlXcDx8jGcgnEfWWFkmBTdysF4NHpaYaNvxntrU5yJA2CWooPC+TqR0WUEG3cTWxME728ag&#10;D7LJpW6wC3BTyecomkqDJYeFAmt6Kyi7pt9GwVe7jUfc/by8jzbmsqtPM52nTqnHYf+6AOGp9//h&#10;e/tTK4jn8XwKf3fCFZCrXwAAAP//AwBQSwECLQAUAAYACAAAACEA2+H2y+4AAACFAQAAEwAAAAAA&#10;AAAAAAAAAAAAAAAAW0NvbnRlbnRfVHlwZXNdLnhtbFBLAQItABQABgAIAAAAIQBa9CxbvwAAABUB&#10;AAALAAAAAAAAAAAAAAAAAB8BAABfcmVscy8ucmVsc1BLAQItABQABgAIAAAAIQBVSB28yAAAAN4A&#10;AAAPAAAAAAAAAAAAAAAAAAcCAABkcnMvZG93bnJldi54bWxQSwUGAAAAAAMAAwC3AAAA/AIAAAAA&#10;" path="m10795,v5969,,10795,4838,10795,10795c21590,16764,16764,21603,10795,21603,4826,21603,,16764,,10795,,4838,4826,,10795,xe" fillcolor="#f9b001" stroked="f" strokeweight="0">
                  <v:stroke endcap="round"/>
                  <v:path arrowok="t" textboxrect="0,0,21590,21603"/>
                </v:shape>
                <v:shape id="Shape 39397" o:spid="_x0000_s1272" style="position:absolute;left:23464;top:3689;width:216;height:216;visibility:visible;mso-wrap-style:square;v-text-anchor:top" coordsize="21590,21603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6BLgnxwAAAN4AAAAPAAAAZHJzL2Rvd25yZXYueG1sRI9RS4VA&#10;FITfg/7DcoJe5LqW1L2aq0RRRC91vUGvB/eklntW3E2tX98GQY/DzHzDFNVqBjHT5HrLCs7iBARx&#10;Y3XPrYKXw91mB8J5ZI2DZVLwRQ6q8viowFzbhfc0174VAcIuRwWd92MupWs6MuhiOxIH781OBn2Q&#10;Uyv1hEuAm0GeJ8mlNNhzWOhwpJuOmo/60yh4mh/TiJfvi9vo3rw/j6873dZOqdOT9foKhKfV/4f/&#10;2g9aQZql2RZ+74QrIMsfAAAA//8DAFBLAQItABQABgAIAAAAIQDb4fbL7gAAAIUBAAATAAAAAAAA&#10;AAAAAAAAAAAAAABbQ29udGVudF9UeXBlc10ueG1sUEsBAi0AFAAGAAgAAAAhAFr0LFu/AAAAFQEA&#10;AAsAAAAAAAAAAAAAAAAAHwEAAF9yZWxzLy5yZWxzUEsBAi0AFAAGAAgAAAAhADoEuCfHAAAA3gAA&#10;AA8AAAAAAAAAAAAAAAAABwIAAGRycy9kb3ducmV2LnhtbFBLBQYAAAAAAwADALcAAAD7AgAAAAA=&#10;" path="m10795,v5969,,10795,4838,10795,10795c21590,16764,16764,21603,10795,21603,4826,21603,,16764,,10795,,4838,4826,,10795,xe" fillcolor="#f9b001" stroked="f" strokeweight="0">
                  <v:stroke endcap="round"/>
                  <v:path arrowok="t" textboxrect="0,0,21590,21603"/>
                </v:shape>
                <v:shape id="Shape 39398" o:spid="_x0000_s1273" style="position:absolute;left:24017;top:2915;width:216;height:216;visibility:visible;mso-wrap-style:square;v-text-anchor:top" coordsize="21590,21603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LmyxVxQAAAN4AAAAPAAAAZHJzL2Rvd25yZXYueG1sRE9Na8JA&#10;EL0X/A/LCF6kbjS0xOgqolhKL21TweuQHZNodjZk1yTtr+8eCj0+3vd6O5hadNS6yrKC+SwCQZxb&#10;XXGh4PR1fExAOI+ssbZMCr7JwXYzelhjqm3Pn9RlvhAhhF2KCkrvm1RKl5dk0M1sQxy4i20N+gDb&#10;QuoW+xBuarmIomdpsOLQUGJD+5LyW3Y3Ct67t3jK/c/TYfpirh/NOdFF5pSajIfdCoSnwf+L/9yv&#10;WkG8jJdhb7gTroDc/AIAAP//AwBQSwECLQAUAAYACAAAACEA2+H2y+4AAACFAQAAEwAAAAAAAAAA&#10;AAAAAAAAAAAAW0NvbnRlbnRfVHlwZXNdLnhtbFBLAQItABQABgAIAAAAIQBa9CxbvwAAABUBAAAL&#10;AAAAAAAAAAAAAAAAAB8BAABfcmVscy8ucmVsc1BLAQItABQABgAIAAAAIQBLmyxVxQAAAN4AAAAP&#10;AAAAAAAAAAAAAAAAAAcCAABkcnMvZG93bnJldi54bWxQSwUGAAAAAAMAAwC3AAAA+QIAAAAA&#10;" path="m10795,v5969,,10795,4838,10795,10795c21590,16764,16764,21603,10795,21603,4826,21603,,16764,,10795,,4838,4826,,10795,xe" fillcolor="#f9b001" stroked="f" strokeweight="0">
                  <v:stroke endcap="round"/>
                  <v:path arrowok="t" textboxrect="0,0,21590,21603"/>
                </v:shape>
                <v:shape id="Shape 39399" o:spid="_x0000_s1274" style="position:absolute;left:10908;top:8618;width:226;height:216;visibility:visible;mso-wrap-style:square;v-text-anchor:top" coordsize="22695,21603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3wOrgxQAAAN4AAAAPAAAAZHJzL2Rvd25yZXYueG1sRI9Ba8JA&#10;FITvQv/D8gq96YsK2kRXESHUa21LPT6yzySafRuyW5P213cLBY/DzHzDrLeDbdSNO1870TCdJKBY&#10;CmdqKTW8v+XjZ1A+kBhqnLCGb/aw3TyM1pQZ18sr346hVBEiPiMNVQhthuiLii35iWtZond2naUQ&#10;ZVei6aiPcNvgLEkWaKmWuFBRy/uKi+vxy2q48Ieh5csCh/zHHU6f2GMedlo/PQ67FajAQ7iH/9sH&#10;o2GeztMU/u7EK4CbXwAAAP//AwBQSwECLQAUAAYACAAAACEA2+H2y+4AAACFAQAAEwAAAAAAAAAA&#10;AAAAAAAAAAAAW0NvbnRlbnRfVHlwZXNdLnhtbFBLAQItABQABgAIAAAAIQBa9CxbvwAAABUBAAAL&#10;AAAAAAAAAAAAAAAAAB8BAABfcmVscy8ucmVsc1BLAQItABQABgAIAAAAIQB3wOrgxQAAAN4AAAAP&#10;AAAAAAAAAAAAAAAAAAcCAABkcnMvZG93bnJldi54bWxQSwUGAAAAAAMAAwC3AAAA+QIAAAAA&#10;" path="m11354,v6261,,11341,4838,11341,10808c22695,16764,17615,21603,11354,21603,5080,21603,,16764,,10808,,4838,5080,,11354,xe" fillcolor="#b1b3b3" stroked="f" strokeweight="0">
                  <v:stroke endcap="round"/>
                  <v:path arrowok="t" textboxrect="0,0,22695,21603"/>
                </v:shape>
                <v:shape id="Shape 39400" o:spid="_x0000_s1275" style="position:absolute;left:11466;top:8495;width:226;height:216;visibility:visible;mso-wrap-style:square;v-text-anchor:top" coordsize="22695,21603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OWhufxAAAAN4AAAAPAAAAZHJzL2Rvd25yZXYueG1sRI9Na8JA&#10;EIbvQv/DMgVvddJarKauIoWgVz+KHofsNIlmZ0N2a2J/vXsoeHx5v3jmy97W6sqtr5xoeB0loFhy&#10;ZyopNBz22csUlA8khmonrOHGHpaLp8GcUuM62fJ1FwoVR8SnpKEMoUkRfV6yJT9yDUv0flxrKUTZ&#10;Fmha6uK4rfEtSSZoqZL4UFLDXyXnl92v1XDmb0Mf6wn22Z/bnI7YYRZWWg+f+9UnqMB9eIT/2xuj&#10;YTx7TyJAxIkogIs7AAAA//8DAFBLAQItABQABgAIAAAAIQDb4fbL7gAAAIUBAAATAAAAAAAAAAAA&#10;AAAAAAAAAABbQ29udGVudF9UeXBlc10ueG1sUEsBAi0AFAAGAAgAAAAhAFr0LFu/AAAAFQEAAAsA&#10;AAAAAAAAAAAAAAAAHwEAAF9yZWxzLy5yZWxzUEsBAi0AFAAGAAgAAAAhAM5aG5/EAAAA3gAAAA8A&#10;AAAAAAAAAAAAAAAABwIAAGRycy9kb3ducmV2LnhtbFBLBQYAAAAAAwADALcAAAD4AgAAAAA=&#10;" path="m11354,v6261,,11341,4838,11341,10795c22695,16764,17615,21603,11354,21603,5093,21603,,16764,,10795,,4838,5093,,11354,xe" fillcolor="#b1b3b3" stroked="f" strokeweight="0">
                  <v:stroke endcap="round"/>
                  <v:path arrowok="t" textboxrect="0,0,22695,21603"/>
                </v:shape>
                <v:shape id="Shape 39401" o:spid="_x0000_s1276" style="position:absolute;left:12054;top:8344;width:227;height:216;visibility:visible;mso-wrap-style:square;v-text-anchor:top" coordsize="22695,21603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hFr4ExQAAAN4AAAAPAAAAZHJzL2Rvd25yZXYueG1sRI9Ba8JA&#10;FITvhf6H5RW81RdtsRpdRYSg16pFj4/sM4lm34bs1qT99d1CocdhZr5hFqve1urOra+caBgNE1As&#10;uTOVFBqOh+x5CsoHEkO1E9bwxR5Wy8eHBaXGdfLO930oVISIT0lDGUKTIvq8ZEt+6BqW6F1caylE&#10;2RZoWuoi3NY4TpIJWqokLpTU8Kbk/Lb/tBqu/GHobTvBPvt2u/MJO8zCWuvBU7+egwrch//wX3tn&#10;NLzMXpMR/N6JVwCXPwAAAP//AwBQSwECLQAUAAYACAAAACEA2+H2y+4AAACFAQAAEwAAAAAAAAAA&#10;AAAAAAAAAAAAW0NvbnRlbnRfVHlwZXNdLnhtbFBLAQItABQABgAIAAAAIQBa9CxbvwAAABUBAAAL&#10;AAAAAAAAAAAAAAAAAB8BAABfcmVscy8ucmVsc1BLAQItABQABgAIAAAAIQChFr4ExQAAAN4AAAAP&#10;AAAAAAAAAAAAAAAAAAcCAABkcnMvZG93bnJldi54bWxQSwUGAAAAAAMAAwC3AAAA+QIAAAAA&#10;" path="m11341,v6261,,11354,4838,11354,10795c22695,16764,17602,21603,11341,21603,5080,21603,,16764,,10795,,4838,5080,,11341,xe" fillcolor="#b1b3b3" stroked="f" strokeweight="0">
                  <v:stroke endcap="round"/>
                  <v:path arrowok="t" textboxrect="0,0,22695,21603"/>
                </v:shape>
                <v:shape id="Shape 39402" o:spid="_x0000_s1277" style="position:absolute;left:12609;top:8145;width:227;height:216;visibility:visible;mso-wrap-style:square;v-text-anchor:top" coordsize="22695,21603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RxCBzxQAAAN4AAAAPAAAAZHJzL2Rvd25yZXYueG1sRI9Ba8JA&#10;FITvBf/D8gq91ZfaYjW6igihXqsWPT6yzySafRuyW5P6691CocdhZr5h5sve1urKra+caHgZJqBY&#10;cmcqKTTsd9nzBJQPJIZqJ6zhhz0sF4OHOaXGdfLJ120oVISIT0lDGUKTIvq8ZEt+6BqW6J1caylE&#10;2RZoWuoi3NY4SpIxWqokLpTU8Lrk/LL9thrO/GXo/WOMfXZzm+MBO8zCSuunx341AxW4D//hv/bG&#10;aHidviUj+L0TrwAu7gAAAP//AwBQSwECLQAUAAYACAAAACEA2+H2y+4AAACFAQAAEwAAAAAAAAAA&#10;AAAAAAAAAAAAW0NvbnRlbnRfVHlwZXNdLnhtbFBLAQItABQABgAIAAAAIQBa9CxbvwAAABUBAAAL&#10;AAAAAAAAAAAAAAAAAB8BAABfcmVscy8ucmVsc1BLAQItABQABgAIAAAAIQBRxCBzxQAAAN4AAAAP&#10;AAAAAAAAAAAAAAAAAAcCAABkcnMvZG93bnJldi54bWxQSwUGAAAAAAMAAwC3AAAA+QIAAAAA&#10;" path="m11354,v6261,,11341,4838,11341,10795c22695,16764,17615,21603,11354,21603,5093,21603,,16764,,10795,,4838,5093,,11354,xe" fillcolor="#b1b3b3" stroked="f" strokeweight="0">
                  <v:stroke endcap="round"/>
                  <v:path arrowok="t" textboxrect="0,0,22695,21603"/>
                </v:shape>
                <v:shape id="Shape 39403" o:spid="_x0000_s1278" style="position:absolute;left:13755;top:7790;width:227;height:216;visibility:visible;mso-wrap-style:square;v-text-anchor:top" coordsize="22695,2159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MM44pxQAAAN4AAAAPAAAAZHJzL2Rvd25yZXYueG1sRI9BS8NA&#10;FITvgv9heYI3u6sVbdNuiwhBT0pTxesj+5oNyb4N2dc2/ntXEDwOM/MNs95OoVcnGlMb2cLtzIAi&#10;rqNrubHwsS9vFqCSIDvsI5OFb0qw3VxerLFw8cw7OlXSqAzhVKAFLzIUWqfaU8A0iwNx9g5xDChZ&#10;jo12I54zPPT6zpgHHbDlvOBxoGdPdVcdg4WFf0xf5V66l3epPt+IzLFcdtZeX01PK1BCk/yH/9qv&#10;zsJ8eW/m8HsnXwG9+QEAAP//AwBQSwECLQAUAAYACAAAACEA2+H2y+4AAACFAQAAEwAAAAAAAAAA&#10;AAAAAAAAAAAAW0NvbnRlbnRfVHlwZXNdLnhtbFBLAQItABQABgAIAAAAIQBa9CxbvwAAABUBAAAL&#10;AAAAAAAAAAAAAAAAAB8BAABfcmVscy8ucmVsc1BLAQItABQABgAIAAAAIQDMM44pxQAAAN4AAAAP&#10;AAAAAAAAAAAAAAAAAAcCAABkcnMvZG93bnJldi54bWxQSwUGAAAAAAMAAwC3AAAA+QIAAAAA&#10;" path="m11354,v6261,,11341,4826,11341,10795c22695,16764,17615,21590,11354,21590,5093,21590,,16764,,10795,,4826,5093,,11354,xe" fillcolor="#b1b3b3" stroked="f" strokeweight="0">
                  <v:stroke endcap="round"/>
                  <v:path arrowok="t" textboxrect="0,0,22695,21590"/>
                </v:shape>
                <v:shape id="Shape 39404" o:spid="_x0000_s1279" style="position:absolute;left:14339;top:7649;width:227;height:216;visibility:visible;mso-wrap-style:square;v-text-anchor:top" coordsize="22695,21603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xYR2cxQAAAN4AAAAPAAAAZHJzL2Rvd25yZXYueG1sRI9fa8JA&#10;EMTfC36HYwt9002tWI2eIoVQX/1T9HHJrUna3F7IXU3aT98ThD4OM/MbZrnuba2u3PrKiYbnUQKK&#10;JXemkkLD8ZANZ6B8IDFUO2ENP+xhvRo8LCk1rpMdX/ehUBEiPiUNZQhNiujzki35kWtYondxraUQ&#10;ZVugaamLcFvjOEmmaKmSuFBSw28l51/7b6vhkz8Mvb5Psc9+3fZ8wg6zsNH66bHfLEAF7sN/+N7e&#10;Gg0v80kygdudeAVw9QcAAP//AwBQSwECLQAUAAYACAAAACEA2+H2y+4AAACFAQAAEwAAAAAAAAAA&#10;AAAAAAAAAAAAW0NvbnRlbnRfVHlwZXNdLnhtbFBLAQItABQABgAIAAAAIQBa9CxbvwAAABUBAAAL&#10;AAAAAAAAAAAAAAAAAB8BAABfcmVscy8ucmVsc1BLAQItABQABgAIAAAAIQCxYR2cxQAAAN4AAAAP&#10;AAAAAAAAAAAAAAAAAAcCAABkcnMvZG93bnJldi54bWxQSwUGAAAAAAMAAwC3AAAA+QIAAAAA&#10;" path="m11354,v6261,,11341,4838,11341,10795c22695,16764,17615,21603,11354,21603,5093,21603,,16764,,10795,,4838,5093,,11354,xe" fillcolor="#b1b3b3" stroked="f" strokeweight="0">
                  <v:stroke endcap="round"/>
                  <v:path arrowok="t" textboxrect="0,0,22695,21603"/>
                </v:shape>
                <v:shape id="Shape 39405" o:spid="_x0000_s1280" style="position:absolute;left:14890;top:7549;width:227;height:216;visibility:visible;mso-wrap-style:square;v-text-anchor:top" coordsize="22695,21603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eLbgHxgAAAN4AAAAPAAAAZHJzL2Rvd25yZXYueG1sRI9fa8JA&#10;EMTfC36HY4W+1Y229U/qKVII9bW2oo9Lbpukze2F3NVEP70nFPo4zMxvmOW6t7U6cesrJxrGowQU&#10;S+5MJYWGz4/sYQ7KBxJDtRPWcGYP69XgbkmpcZ2882kXChUh4lPSUIbQpIg+L9mSH7mGJXpfrrUU&#10;omwLNC11EW5rnCTJFC1VEhdKavi15Pxn92s1fPPe0Oxtin12cdvjATvMwkbr+2G/eQEVuA//4b/2&#10;1mh4XDwlz3C7E68Arq4AAAD//wMAUEsBAi0AFAAGAAgAAAAhANvh9svuAAAAhQEAABMAAAAAAAAA&#10;AAAAAAAAAAAAAFtDb250ZW50X1R5cGVzXS54bWxQSwECLQAUAAYACAAAACEAWvQsW78AAAAVAQAA&#10;CwAAAAAAAAAAAAAAAAAfAQAAX3JlbHMvLnJlbHNQSwECLQAUAAYACAAAACEA3i24B8YAAADeAAAA&#10;DwAAAAAAAAAAAAAAAAAHAgAAZHJzL2Rvd25yZXYueG1sUEsFBgAAAAADAAMAtwAAAPoCAAAAAA==&#10;" path="m11354,v6261,,11341,4838,11341,10795c22695,16764,17615,21603,11354,21603,5093,21603,,16764,,10795,,4838,5093,,11354,xe" fillcolor="#b1b3b3" stroked="f" strokeweight="0">
                  <v:stroke endcap="round"/>
                  <v:path arrowok="t" textboxrect="0,0,22695,21603"/>
                </v:shape>
                <v:shape id="Shape 39406" o:spid="_x0000_s1281" style="position:absolute;left:13184;top:7950;width:227;height:216;visibility:visible;mso-wrap-style:square;v-text-anchor:top" coordsize="22695,21603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u/yZwxgAAAN4AAAAPAAAAZHJzL2Rvd25yZXYueG1sRI9fS8NA&#10;EMTfhX6HYwu+2U1bSTX2Wkoh2Nf+EX1ccmsSm9sLuWsT/fReQfBxmJnfMMv1YBt15c7XTjRMJwko&#10;lsKZWkoNp2P+8ATKBxJDjRPW8M0e1qvR3ZIy43rZ8/UQShUh4jPSUIXQZoi+qNiSn7iWJXqfrrMU&#10;ouxKNB31EW4bnCVJipZqiQsVtbytuDgfLlbDF78ZWrymOOQ/bvfxjj3mYaP1/XjYvIAKPIT/8F97&#10;ZzTMnx+TFG534hXA1S8AAAD//wMAUEsBAi0AFAAGAAgAAAAhANvh9svuAAAAhQEAABMAAAAAAAAA&#10;AAAAAAAAAAAAAFtDb250ZW50X1R5cGVzXS54bWxQSwECLQAUAAYACAAAACEAWvQsW78AAAAVAQAA&#10;CwAAAAAAAAAAAAAAAAAfAQAAX3JlbHMvLnJlbHNQSwECLQAUAAYACAAAACEALv8mcMYAAADeAAAA&#10;DwAAAAAAAAAAAAAAAAAHAgAAZHJzL2Rvd25yZXYueG1sUEsFBgAAAAADAAMAtwAAAPoCAAAAAA==&#10;" path="m11354,v6261,,11341,4838,11341,10795c22695,16764,17615,21603,11354,21603,5093,21603,,16764,,10795,,4838,5093,,11354,xe" fillcolor="#b1b3b3" stroked="f" strokeweight="0">
                  <v:stroke endcap="round"/>
                  <v:path arrowok="t" textboxrect="0,0,22695,21603"/>
                </v:shape>
                <v:shape id="Shape 39407" o:spid="_x0000_s1282" style="position:absolute;left:16032;top:7494;width:227;height:216;visibility:visible;mso-wrap-style:square;v-text-anchor:top" coordsize="22708,21603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/ugbjxwAAAN4AAAAPAAAAZHJzL2Rvd25yZXYueG1sRI/dasJA&#10;FITvC77DcoTe6aZtrDbNKkVIEW9K1Ac4ZE9+aPZsyG5j0qfvCkIvh5n5hkl3o2nFQL1rLCt4WkYg&#10;iAurG64UXM7ZYgPCeWSNrWVSMJGD3Xb2kGKi7ZVzGk6+EgHCLkEFtfddIqUrajLolrYjDl5pe4M+&#10;yL6SusdrgJtWPkfRqzTYcFiosaN9TcX36ccoWG3Ox5zwK/tdxflhX+rGy89Jqcf5+PEOwtPo/8P3&#10;9kEreHmLozXc7oQrILd/AAAA//8DAFBLAQItABQABgAIAAAAIQDb4fbL7gAAAIUBAAATAAAAAAAA&#10;AAAAAAAAAAAAAABbQ29udGVudF9UeXBlc10ueG1sUEsBAi0AFAAGAAgAAAAhAFr0LFu/AAAAFQEA&#10;AAsAAAAAAAAAAAAAAAAAHwEAAF9yZWxzLy5yZWxzUEsBAi0AFAAGAAgAAAAhAP+6BuPHAAAA3gAA&#10;AA8AAAAAAAAAAAAAAAAABwIAAGRycy9kb3ducmV2LnhtbFBLBQYAAAAAAwADALcAAAD7AgAAAAA=&#10;" path="m11354,v6261,,11354,4838,11354,10795c22708,16764,17615,21603,11354,21603,5093,21603,,16764,,10795,,4838,5093,,11354,xe" fillcolor="#b1b3b3" stroked="f" strokeweight="0">
                  <v:stroke endcap="round"/>
                  <v:path arrowok="t" textboxrect="0,0,22708,21603"/>
                </v:shape>
                <v:shape id="Shape 39408" o:spid="_x0000_s1283" style="position:absolute;left:15461;top:7494;width:227;height:216;visibility:visible;mso-wrap-style:square;v-text-anchor:top" coordsize="22682,21603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6nlL/xQAAAN4AAAAPAAAAZHJzL2Rvd25yZXYueG1sRE/Pa8Iw&#10;FL4P/B/CE3bT1G3orKYyNzbFi0wduz6a16bYvJQm0+pfbw7Cjh/f7/mis7U4UesrxwpGwwQEce50&#10;xaWCw/5z8ArCB2SNtWNScCEPi6z3MMdUuzN/02kXShFD2KeowITQpFL63JBFP3QNceQK11oMEbal&#10;1C2eY7it5VOSjKXFimODwYbeDeXH3Z9V8HFZjyfXZTX9+VpuTV7Y35HZrJR67HdvMxCBuvAvvrvX&#10;WsHz9CWJe+OdeAVkdgMAAP//AwBQSwECLQAUAAYACAAAACEA2+H2y+4AAACFAQAAEwAAAAAAAAAA&#10;AAAAAAAAAAAAW0NvbnRlbnRfVHlwZXNdLnhtbFBLAQItABQABgAIAAAAIQBa9CxbvwAAABUBAAAL&#10;AAAAAAAAAAAAAAAAAB8BAABfcmVscy8ucmVsc1BLAQItABQABgAIAAAAIQA6nlL/xQAAAN4AAAAP&#10;AAAAAAAAAAAAAAAAAAcCAABkcnMvZG93bnJldi54bWxQSwUGAAAAAAMAAwC3AAAA+QIAAAAA&#10;" path="m11341,v6261,,11341,4838,11341,10808c22682,16764,17602,21603,11341,21603,5080,21603,,16764,,10808,,4838,5080,,11341,xe" fillcolor="#b1b3b3" stroked="f" strokeweight="0">
                  <v:stroke endcap="round"/>
                  <v:path arrowok="t" textboxrect="0,0,22682,21603"/>
                </v:shape>
                <v:shape id="Shape 39409" o:spid="_x0000_s1284" style="position:absolute;left:16615;top:7519;width:227;height:216;visibility:visible;mso-wrap-style:square;v-text-anchor:top" coordsize="22695,21603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fYLICxQAAAN4AAAAPAAAAZHJzL2Rvd25yZXYueG1sRI9Ba8JA&#10;FITvBf/D8gRv9aW2WI2uIkLQa9Wix0f2mcRm34bs1qT99d1CocdhZr5hluve1urOra+caHgaJ6BY&#10;cmcqKTScjtnjDJQPJIZqJ6zhiz2sV4OHJaXGdfLG90MoVISIT0lDGUKTIvq8ZEt+7BqW6F1daylE&#10;2RZoWuoi3NY4SZIpWqokLpTU8Lbk/OPwaTXc+N3Q626Kffbt9pczdpiFjdajYb9ZgArch//wX3tv&#10;NDzPX5I5/N6JVwBXPwAAAP//AwBQSwECLQAUAAYACAAAACEA2+H2y+4AAACFAQAAEwAAAAAAAAAA&#10;AAAAAAAAAAAAW0NvbnRlbnRfVHlwZXNdLnhtbFBLAQItABQABgAIAAAAIQBa9CxbvwAAABUBAAAL&#10;AAAAAAAAAAAAAAAAAB8BAABfcmVscy8ucmVsc1BLAQItABQABgAIAAAAIQBfYLICxQAAAN4AAAAP&#10;AAAAAAAAAAAAAAAAAAcCAABkcnMvZG93bnJldi54bWxQSwUGAAAAAAMAAwC3AAAA+QIAAAAA&#10;" path="m11341,v6261,,11354,4838,11354,10795c22695,16764,17602,21603,11341,21603,5080,21603,,16764,,10795,,4838,5080,,11341,xe" fillcolor="#b1b3b3" stroked="f" strokeweight="0">
                  <v:stroke endcap="round"/>
                  <v:path arrowok="t" textboxrect="0,0,22695,21603"/>
                </v:shape>
                <v:shape id="Shape 39410" o:spid="_x0000_s1285" style="position:absolute;left:17173;top:7574;width:227;height:216;visibility:visible;mso-wrap-style:square;v-text-anchor:top" coordsize="22682,21603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BMcgkxwAAAN4AAAAPAAAAZHJzL2Rvd25yZXYueG1sRI/LasJA&#10;FIb3gu8wnEJ3zSRVrKaOUi214qZ4Kd0eMsdMMHMmZKYa+/TOouDy57/xTeedrcWZWl85VpAlKQji&#10;wumKSwWH/cfTGIQPyBprx6TgSh7ms35virl2F97SeRdKEUfY56jAhNDkUvrCkEWfuIY4ekfXWgxR&#10;tqXULV7iuK3lc5qOpMWK44PBhpaGitPu1yp4v65HL3+LavK9WnyZ4mh/MrP5VOrxoXt7BRGoC/fw&#10;f3utFQwmwywCRJyIAnJ2AwAA//8DAFBLAQItABQABgAIAAAAIQDb4fbL7gAAAIUBAAATAAAAAAAA&#10;AAAAAAAAAAAAAABbQ29udGVudF9UeXBlc10ueG1sUEsBAi0AFAAGAAgAAAAhAFr0LFu/AAAAFQEA&#10;AAsAAAAAAAAAAAAAAAAAHwEAAF9yZWxzLy5yZWxzUEsBAi0AFAAGAAgAAAAhAEExyCTHAAAA3gAA&#10;AA8AAAAAAAAAAAAAAAAABwIAAGRycy9kb3ducmV2LnhtbFBLBQYAAAAAAwADALcAAAD7AgAAAAA=&#10;" path="m11341,v6261,,11341,4838,11341,10795c22682,16764,17602,21603,11341,21603,5080,21603,,16764,,10795,,4838,5080,,11341,xe" fillcolor="#b1b3b3" stroked="f" strokeweight="0">
                  <v:stroke endcap="round"/>
                  <v:path arrowok="t" textboxrect="0,0,22682,21603"/>
                </v:shape>
                <v:shape id="Shape 39411" o:spid="_x0000_s1286" style="position:absolute;left:17751;top:7684;width:227;height:216;visibility:visible;mso-wrap-style:square;v-text-anchor:top" coordsize="22695,21603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kzyjZxQAAAN4AAAAPAAAAZHJzL2Rvd25yZXYueG1sRI9Ba8JA&#10;FITvBf/D8gRv9SVWrKauIkLQa22LHh/Z1yRt9m3Ibk3sr+8WCj0OM/MNs94OtlFX7nztREM6TUCx&#10;FM7UUmp4fcnvl6B8IDHUOGENN/aw3Yzu1pQZ18szX0+hVBEiPiMNVQhthuiLii35qWtZovfuOksh&#10;yq5E01Ef4bbBWZIs0FItcaGilvcVF5+nL6vhg98MPR4WOOTf7ng5Y4952Gk9GQ+7J1CBh/Af/msf&#10;jYaH1TxN4fdOvAK4+QEAAP//AwBQSwECLQAUAAYACAAAACEA2+H2y+4AAACFAQAAEwAAAAAAAAAA&#10;AAAAAAAAAAAAW0NvbnRlbnRfVHlwZXNdLnhtbFBLAQItABQABgAIAAAAIQBa9CxbvwAAABUBAAAL&#10;AAAAAAAAAAAAAAAAAB8BAABfcmVscy8ucmVsc1BLAQItABQABgAIAAAAIQAkzyjZxQAAAN4AAAAP&#10;AAAAAAAAAAAAAAAAAAcCAABkcnMvZG93bnJldi54bWxQSwUGAAAAAAMAAwC3AAAA+QIAAAAA&#10;" path="m11341,v6261,,11354,4838,11354,10808c22695,16776,17602,21603,11341,21603,5080,21603,,16776,,10808,,4838,5080,,11341,xe" fillcolor="#b1b3b3" stroked="f" strokeweight="0">
                  <v:stroke endcap="round"/>
                  <v:path arrowok="t" textboxrect="0,0,22695,21603"/>
                </v:shape>
                <v:shape id="Shape 39412" o:spid="_x0000_s1287" style="position:absolute;left:18308;top:7782;width:227;height:216;visibility:visible;mso-wrap-style:square;v-text-anchor:top" coordsize="22682,21603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er/PIyQAAAN4AAAAPAAAAZHJzL2Rvd25yZXYueG1sRI9bawIx&#10;FITfhf6HcAp9q9m1xcvWKGqplb6IN3w9bI6bpZuTZZPq6q9vCgUfh5n5hhlPW1uJMzW+dKwg7SYg&#10;iHOnSy4U7Hcfz0MQPiBrrByTgit5mE4eOmPMtLvwhs7bUIgIYZ+hAhNCnUnpc0MWfdfVxNE7ucZi&#10;iLIppG7wEuG2kr0k6UuLJccFgzUtDOXf2x+r4P266g9u83J0WM7XJj/ZY2q+PpV6emxnbyACteEe&#10;/m+vtIKX0Wvag7878QrIyS8AAAD//wMAUEsBAi0AFAAGAAgAAAAhANvh9svuAAAAhQEAABMAAAAA&#10;AAAAAAAAAAAAAAAAAFtDb250ZW50X1R5cGVzXS54bWxQSwECLQAUAAYACAAAACEAWvQsW78AAAAV&#10;AQAACwAAAAAAAAAAAAAAAAAfAQAAX3JlbHMvLnJlbHNQSwECLQAUAAYACAAAACEA3q/zyMkAAADe&#10;AAAADwAAAAAAAAAAAAAAAAAHAgAAZHJzL2Rvd25yZXYueG1sUEsFBgAAAAADAAMAtwAAAP0CAAAA&#10;AA==&#10;" path="m11341,v6261,,11341,4838,11341,10795c22682,16764,17602,21603,11341,21603,5080,21603,,16764,,10795,,4838,5080,,11341,xe" fillcolor="#b1b3b3" stroked="f" strokeweight="0">
                  <v:stroke endcap="round"/>
                  <v:path arrowok="t" textboxrect="0,0,22682,21603"/>
                </v:shape>
                <v:shape id="Shape 39413" o:spid="_x0000_s1288" style="position:absolute;left:18898;top:7679;width:227;height:216;visibility:visible;mso-wrap-style:square;v-text-anchor:top" coordsize="22695,21603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7URM1xQAAAN4AAAAPAAAAZHJzL2Rvd25yZXYueG1sRI9fa8JA&#10;EMTfC36HYwXf6kYt2kZPkULQ1/oH+7jktkk0txdyV5P20/cKhT4OM/MbZrXpba3u3PrKiYbJOAHF&#10;kjtTSaHhdMwen0H5QGKodsIavtjDZj14WFFqXCdvfD+EQkWI+JQ0lCE0KaLPS7bkx65hid6Hay2F&#10;KNsCTUtdhNsap0kyR0uVxIWSGn4tOb8dPq2GK58NLXZz7LNvt3+/YIdZ2Go9GvbbJajAffgP/7X3&#10;RsPs5Wkyg9878Qrg+gcAAP//AwBQSwECLQAUAAYACAAAACEA2+H2y+4AAACFAQAAEwAAAAAAAAAA&#10;AAAAAAAAAAAAW0NvbnRlbnRfVHlwZXNdLnhtbFBLAQItABQABgAIAAAAIQBa9CxbvwAAABUBAAAL&#10;AAAAAAAAAAAAAAAAAB8BAABfcmVscy8ucmVsc1BLAQItABQABgAIAAAAIQC7URM1xQAAAN4AAAAP&#10;AAAAAAAAAAAAAAAAAAcCAABkcnMvZG93bnJldi54bWxQSwUGAAAAAAMAAwC3AAAA+QIAAAAA&#10;" path="m11354,v6261,,11341,4838,11341,10795c22695,16764,17615,21603,11354,21603,5093,21603,,16764,,10795,,4838,5093,,11354,xe" fillcolor="#b1b3b3" stroked="f" strokeweight="0">
                  <v:stroke endcap="round"/>
                  <v:path arrowok="t" textboxrect="0,0,22695,21603"/>
                </v:shape>
                <v:shape id="Shape 39414" o:spid="_x0000_s1289" style="position:absolute;left:19457;top:7471;width:216;height:216;visibility:visible;mso-wrap-style:square;v-text-anchor:top" coordsize="21590,21603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0Vsg4yQAAAN4AAAAPAAAAZHJzL2Rvd25yZXYueG1sRI9Pa8JA&#10;FMTvgt9heUJvuomRoqmriK20l2L900Nvj+xrNph9G7LbGPvpu4VCj8PM/IZZrntbi45aXzlWkE4S&#10;EMSF0xWXCs6n3XgOwgdkjbVjUnAjD+vVcLDEXLsrH6g7hlJECPscFZgQmlxKXxiy6CeuIY7ep2st&#10;hijbUuoWrxFuazlNkntpseK4YLChraHicvyyCh6/n7jbmSx8vN7m74197rL0ba/U3ajfPIAI1If/&#10;8F/7RSvIFrN0Br934hWQqx8AAAD//wMAUEsBAi0AFAAGAAgAAAAhANvh9svuAAAAhQEAABMAAAAA&#10;AAAAAAAAAAAAAAAAAFtDb250ZW50X1R5cGVzXS54bWxQSwECLQAUAAYACAAAACEAWvQsW78AAAAV&#10;AQAACwAAAAAAAAAAAAAAAAAfAQAAX3JlbHMvLnJlbHNQSwECLQAUAAYACAAAACEA9FbIOMkAAADe&#10;AAAADwAAAAAAAAAAAAAAAAAHAgAAZHJzL2Rvd25yZXYueG1sUEsFBgAAAAADAAMAtwAAAP0CAAAA&#10;AA==&#10;" path="m10795,v5969,,10795,4838,10795,10808c21590,16764,16764,21603,10795,21603,4826,21603,,16764,,10808,,4838,4826,,10795,xe" fillcolor="#b1b3b3" stroked="f" strokeweight="0">
                  <v:stroke endcap="round"/>
                  <v:path arrowok="t" textboxrect="0,0,21590,21603"/>
                </v:shape>
                <v:shape id="Shape 39415" o:spid="_x0000_s1290" style="position:absolute;left:20027;top:7128;width:216;height:216;visibility:visible;mso-wrap-style:square;v-text-anchor:top" coordsize="21590,21603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bGm2jyQAAAN4AAAAPAAAAZHJzL2Rvd25yZXYueG1sRI9BT8JA&#10;FITvJvyHzSPhJttaNVhZiBEIXIiKcuD20n12G7tvm+5SCr/eJTHxOJmZbzLTeW9r0VHrK8cK0nEC&#10;grhwuuJSwdfn6nYCwgdkjbVjUnAmD/PZ4GaKuXYn/qBuF0oRIexzVGBCaHIpfWHIoh+7hjh63661&#10;GKJsS6lbPEW4reVdkjxKixXHBYMNvRoqfnZHq2BxWXK3Mlk4bM+TfWPXXZa+vyk1GvYvzyAC9eE/&#10;/NfeaAXZ0336ANc78QrI2S8AAAD//wMAUEsBAi0AFAAGAAgAAAAhANvh9svuAAAAhQEAABMAAAAA&#10;AAAAAAAAAAAAAAAAAFtDb250ZW50X1R5cGVzXS54bWxQSwECLQAUAAYACAAAACEAWvQsW78AAAAV&#10;AQAACwAAAAAAAAAAAAAAAAAfAQAAX3JlbHMvLnJlbHNQSwECLQAUAAYACAAAACEAmxpto8kAAADe&#10;AAAADwAAAAAAAAAAAAAAAAAHAgAAZHJzL2Rvd25yZXYueG1sUEsFBgAAAAADAAMAtwAAAP0CAAAA&#10;AA==&#10;" path="m10795,v5969,,10795,4838,10795,10795c21590,16764,16764,21603,10795,21603,4826,21603,,16764,,10795,,4838,4826,,10795,xe" fillcolor="#b1b3b3" stroked="f" strokeweight="0">
                  <v:stroke endcap="round"/>
                  <v:path arrowok="t" textboxrect="0,0,21590,21603"/>
                </v:shape>
                <v:shape id="Shape 39416" o:spid="_x0000_s1291" style="position:absolute;left:20610;top:6787;width:216;height:216;visibility:visible;mso-wrap-style:square;v-text-anchor:top" coordsize="21603,21603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gMh4xxwAAAN4AAAAPAAAAZHJzL2Rvd25yZXYueG1sRI9Ra8Iw&#10;FIXfhf2HcAe+yEx1UmZnlE4QNtCHOX/Apbk2Jc1NaWLt/v0yGOzxcM75DmezG10rBupD41nBYp6B&#10;IK68brhWcPk6PL2ACBFZY+uZFHxTgN32YbLBQvs7f9JwjrVIEA4FKjAxdoWUoTLkMMx9R5y8q+8d&#10;xiT7Wuoe7wnuWrnMslw6bDgtGOxob6iy55tTUJ3s8uPtUKIprZvdLt4O49EqNX0cy1cQkcb4H/5r&#10;v2sFz+vVIoffO+kKyO0PAAAA//8DAFBLAQItABQABgAIAAAAIQDb4fbL7gAAAIUBAAATAAAAAAAA&#10;AAAAAAAAAAAAAABbQ29udGVudF9UeXBlc10ueG1sUEsBAi0AFAAGAAgAAAAhAFr0LFu/AAAAFQEA&#10;AAsAAAAAAAAAAAAAAAAAHwEAAF9yZWxzLy5yZWxzUEsBAi0AFAAGAAgAAAAhAGAyHjHHAAAA3gAA&#10;AA8AAAAAAAAAAAAAAAAABwIAAGRycy9kb3ducmV2LnhtbFBLBQYAAAAAAwADALcAAAD7AgAAAAA=&#10;" path="m10808,v5956,,10795,4838,10795,10808c21603,16764,16764,21603,10808,21603,4839,21603,,16764,,10808,,4838,4839,,10808,xe" fillcolor="#b1b3b3" stroked="f" strokeweight="0">
                  <v:stroke endcap="round"/>
                  <v:path arrowok="t" textboxrect="0,0,21603,21603"/>
                </v:shape>
                <v:shape id="Shape 39417" o:spid="_x0000_s1292" style="position:absolute;left:21165;top:6416;width:227;height:216;visibility:visible;mso-wrap-style:square;v-text-anchor:top" coordsize="22695,21603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EahU2xQAAAN4AAAAPAAAAZHJzL2Rvd25yZXYueG1sRI9Ba8JA&#10;FITvgv9heUJv9UVb1KauIkKoV7XFHh/Z1ySafRuyW5P213eFgsdhZr5hluve1urKra+caJiME1As&#10;uTOVFBrej9njApQPJIZqJ6zhhz2sV8PBklLjOtnz9RAKFSHiU9JQhtCkiD4v2ZIfu4Ylel+utRSi&#10;bAs0LXURbmucJskMLVUSF0pqeFtyfjl8Ww1n/jA0f5thn/263ecJO8zCRuuHUb95BRW4D/fwf3tn&#10;NDy9PE/mcLsTrwCu/gAAAP//AwBQSwECLQAUAAYACAAAACEA2+H2y+4AAACFAQAAEwAAAAAAAAAA&#10;AAAAAAAAAAAAW0NvbnRlbnRfVHlwZXNdLnhtbFBLAQItABQABgAIAAAAIQBa9CxbvwAAABUBAAAL&#10;AAAAAAAAAAAAAAAAAB8BAABfcmVscy8ucmVsc1BLAQItABQABgAIAAAAIQDEahU2xQAAAN4AAAAP&#10;AAAAAAAAAAAAAAAAAAcCAABkcnMvZG93bnJldi54bWxQSwUGAAAAAAMAAwC3AAAA+QIAAAAA&#10;" path="m11341,v6261,,11354,4838,11354,10795c22695,16764,17602,21603,11341,21603,5080,21603,,16764,,10795,,4838,5080,,11341,xe" fillcolor="#b1b3b3" stroked="f" strokeweight="0">
                  <v:stroke endcap="round"/>
                  <v:path arrowok="t" textboxrect="0,0,22695,21603"/>
                </v:shape>
                <v:shape id="Shape 39418" o:spid="_x0000_s1293" style="position:absolute;left:22322;top:5474;width:216;height:216;visibility:visible;mso-wrap-style:square;v-text-anchor:top" coordsize="21590,21603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1G8I9xQAAAN4AAAAPAAAAZHJzL2Rvd25yZXYueG1sRE+7bsIw&#10;FN0r9R+sW6lbcUKqClIMQrSoLBXvge0qvo0j4usodkPg6+uhEuPReU9mva1FR62vHCtIBwkI4sLp&#10;iksFh/3yZQTCB2SNtWNScCUPs+njwwRz7S68pW4XShFD2OeowITQ5FL6wpBFP3ANceR+XGsxRNiW&#10;Urd4ieG2lsMkeZMWK44NBhtaGCrOu1+r4OP2yd3SZOH0fR0dG/vVZelmrdTzUz9/BxGoD3fxv3ul&#10;FWTj1zTujXfiFZDTPwAAAP//AwBQSwECLQAUAAYACAAAACEA2+H2y+4AAACFAQAAEwAAAAAAAAAA&#10;AAAAAAAAAAAAW0NvbnRlbnRfVHlwZXNdLnhtbFBLAQItABQABgAIAAAAIQBa9CxbvwAAABUBAAAL&#10;AAAAAAAAAAAAAAAAAB8BAABfcmVscy8ucmVsc1BLAQItABQABgAIAAAAIQB1G8I9xQAAAN4AAAAP&#10;AAAAAAAAAAAAAAAAAAcCAABkcnMvZG93bnJldi54bWxQSwUGAAAAAAMAAwC3AAAA+QIAAAAA&#10;" path="m10795,v5969,,10795,4838,10795,10795c21590,16764,16764,21603,10795,21603,4826,21603,,16764,,10795,,4838,4826,,10795,xe" fillcolor="#b1b3b3" stroked="f" strokeweight="0">
                  <v:stroke endcap="round"/>
                  <v:path arrowok="t" textboxrect="0,0,21590,21603"/>
                </v:shape>
                <v:shape id="Shape 39419" o:spid="_x0000_s1294" style="position:absolute;left:22888;top:4943;width:227;height:216;visibility:visible;mso-wrap-style:square;v-text-anchor:top" coordsize="22695,21603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auSTfxQAAAN4AAAAPAAAAZHJzL2Rvd25yZXYueG1sRI9Ba8JA&#10;FITvgv9heUJv9UVbbE1dRYRQr2rFHh/Z1ySafRuyW5P213eFgsdhZr5hFqve1urKra+caJiME1As&#10;uTOVFBo+DtnjKygfSAzVTljDD3tYLYeDBaXGdbLj6z4UKkLEp6ShDKFJEX1esiU/dg1L9L5caylE&#10;2RZoWuoi3NY4TZIZWqokLpTU8Kbk/LL/thrOfDT08j7DPvt1288TdpiFtdYPo379BipwH+7h//bW&#10;aHiaP0/mcLsTrwAu/wAAAP//AwBQSwECLQAUAAYACAAAACEA2+H2y+4AAACFAQAAEwAAAAAAAAAA&#10;AAAAAAAAAAAAW0NvbnRlbnRfVHlwZXNdLnhtbFBLAQItABQABgAIAAAAIQBa9CxbvwAAABUBAAAL&#10;AAAAAAAAAAAAAAAAAB8BAABfcmVscy8ucmVsc1BLAQItABQABgAIAAAAIQDauSTfxQAAAN4AAAAP&#10;AAAAAAAAAAAAAAAAAAcCAABkcnMvZG93bnJldi54bWxQSwUGAAAAAAMAAwC3AAAA+QIAAAAA&#10;" path="m11341,v6261,,11354,4838,11354,10795c22695,16764,17602,21603,11341,21603,5080,21603,,16764,,10795,,4838,5080,,11341,xe" fillcolor="#b1b3b3" stroked="f" strokeweight="0">
                  <v:stroke endcap="round"/>
                  <v:path arrowok="t" textboxrect="0,0,22695,21603"/>
                </v:shape>
                <v:shape id="Shape 39420" o:spid="_x0000_s1295" style="position:absolute;left:23464;top:4377;width:216;height:216;visibility:visible;mso-wrap-style:square;v-text-anchor:top" coordsize="21590,21603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FAQSGxwAAAN4AAAAPAAAAZHJzL2Rvd25yZXYueG1sRI/LasJA&#10;FIb3Qt9hOAV3ZqIpYlNHES/UTbG17aK7Q+Y0E5o5EzJjjD59ZyG4/PlvfPNlb2vRUesrxwrGSQqC&#10;uHC64lLB1+duNAPhA7LG2jEpuJCH5eJhMMdcuzN/UHcMpYgj7HNUYEJocil9YciiT1xDHL1f11oM&#10;Ubal1C2e47it5SRNp9JixfHBYENrQ8Xf8WQVbK5b7nYmCz9vl9l3Y1+7bPx+UGr42K9eQATqwz18&#10;a++1guz5aRIBIk5EAbn4BwAA//8DAFBLAQItABQABgAIAAAAIQDb4fbL7gAAAIUBAAATAAAAAAAA&#10;AAAAAAAAAAAAAABbQ29udGVudF9UeXBlc10ueG1sUEsBAi0AFAAGAAgAAAAhAFr0LFu/AAAAFQEA&#10;AAsAAAAAAAAAAAAAAAAAHwEAAF9yZWxzLy5yZWxzUEsBAi0AFAAGAAgAAAAhAEUBBIbHAAAA3gAA&#10;AA8AAAAAAAAAAAAAAAAABwIAAGRycy9kb3ducmV2LnhtbFBLBQYAAAAAAwADALcAAAD7AgAAAAA=&#10;" path="m10795,v5969,,10795,4838,10795,10795c21590,16764,16764,21603,10795,21603,4826,21603,,16764,,10795,,4838,4826,,10795,xe" fillcolor="#b1b3b3" stroked="f" strokeweight="0">
                  <v:stroke endcap="round"/>
                  <v:path arrowok="t" textboxrect="0,0,21590,21603"/>
                </v:shape>
                <v:shape id="Shape 39421" o:spid="_x0000_s1296" style="position:absolute;left:24022;top:3730;width:216;height:216;visibility:visible;mso-wrap-style:square;v-text-anchor:top" coordsize="21590,21603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qTaEdyAAAAN4AAAAPAAAAZHJzL2Rvd25yZXYueG1sRI9Ba8JA&#10;FITvBf/D8oTe6iZGio2uUtqKXoqtrQdvj+wzG5p9G7JrjP56t1DocZiZb5j5sre16Kj1lWMF6SgB&#10;QVw4XXGp4Ptr9TAF4QOyxtoxKbiQh+VicDfHXLszf1K3C6WIEPY5KjAhNLmUvjBk0Y9cQxy9o2st&#10;hijbUuoWzxFuazlOkkdpseK4YLChF0PFz+5kFbxe37hbmSwc3i/TfWPXXZZ+bJW6H/bPMxCB+vAf&#10;/mtvtILsaTJO4fdOvAJycQMAAP//AwBQSwECLQAUAAYACAAAACEA2+H2y+4AAACFAQAAEwAAAAAA&#10;AAAAAAAAAAAAAAAAW0NvbnRlbnRfVHlwZXNdLnhtbFBLAQItABQABgAIAAAAIQBa9CxbvwAAABUB&#10;AAALAAAAAAAAAAAAAAAAAB8BAABfcmVscy8ucmVsc1BLAQItABQABgAIAAAAIQAqTaEdyAAAAN4A&#10;AAAPAAAAAAAAAAAAAAAAAAcCAABkcnMvZG93bnJldi54bWxQSwUGAAAAAAMAAwC3AAAA/AIAAAAA&#10;" path="m10795,v5969,,10795,4838,10795,10795c21590,16764,16764,21603,10795,21603,4826,21603,,16764,,10795,,4838,4826,,10795,xe" fillcolor="#b1b3b3" stroked="f" strokeweight="0">
                  <v:stroke endcap="round"/>
                  <v:path arrowok="t" textboxrect="0,0,21590,21603"/>
                </v:shape>
                <v:shape id="Shape 39422" o:spid="_x0000_s1297" style="position:absolute;left:21752;top:5950;width:215;height:216;visibility:visible;mso-wrap-style:square;v-text-anchor:top" coordsize="21590,21603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anz9qyQAAAN4AAAAPAAAAZHJzL2Rvd25yZXYueG1sRI9Pa8JA&#10;FMTvBb/D8gRvdWMiYqOrFP9QL8XWtofeHtlnNjT7NmS3MfbTdwtCj8PM/IZZrntbi45aXzlWMBkn&#10;IIgLpysuFby/7e/nIHxA1lg7JgVX8rBeDe6WmGt34VfqTqEUEcI+RwUmhCaX0heGLPqxa4ijd3at&#10;xRBlW0rd4iXCbS3TJJlJixXHBYMNbQwVX6dvq2D7s+Nub7Lw+XydfzT2qcsmL0elRsP+cQEiUB/+&#10;w7f2QSvIHqZpCn934hWQq18AAAD//wMAUEsBAi0AFAAGAAgAAAAhANvh9svuAAAAhQEAABMAAAAA&#10;AAAAAAAAAAAAAAAAAFtDb250ZW50X1R5cGVzXS54bWxQSwECLQAUAAYACAAAACEAWvQsW78AAAAV&#10;AQAACwAAAAAAAAAAAAAAAAAfAQAAX3JlbHMvLnJlbHNQSwECLQAUAAYACAAAACEA2p8/askAAADe&#10;AAAADwAAAAAAAAAAAAAAAAAHAgAAZHJzL2Rvd25yZXYueG1sUEsFBgAAAAADAAMAtwAAAP0CAAAA&#10;AA==&#10;" path="m10795,v5969,,10795,4838,10795,10795c21590,16764,16764,21603,10795,21603,4826,21603,,16764,,10795,,4838,4826,,10795,xe" fillcolor="#b1b3b3" stroked="f" strokeweight="0">
                  <v:stroke endcap="round"/>
                  <v:path arrowok="t" textboxrect="0,0,21590,21603"/>
                </v:shape>
                <w10:anchorlock/>
              </v:group>
            </w:pict>
          </mc:Fallback>
        </mc:AlternateContent>
      </w:r>
    </w:p>
    <w:p w14:paraId="09C968F1" w14:textId="1DC826EB" w:rsidR="007C20F6" w:rsidRPr="007619CB" w:rsidRDefault="00AE1609" w:rsidP="00A1186D">
      <w:pPr>
        <w:spacing w:line="259" w:lineRule="auto"/>
        <w:jc w:val="left"/>
        <w:rPr>
          <w:rFonts w:ascii="Arial" w:hAnsi="Arial" w:cs="Arial"/>
          <w:sz w:val="24"/>
          <w:szCs w:val="24"/>
        </w:rPr>
      </w:pPr>
      <w:r w:rsidRPr="007619CB">
        <w:rPr>
          <w:rFonts w:ascii="Arial" w:hAnsi="Arial" w:cs="Arial"/>
          <w:color w:val="767171" w:themeColor="background2" w:themeShade="80"/>
          <w:sz w:val="24"/>
          <w:szCs w:val="24"/>
        </w:rPr>
        <w:t>Źródło: Atlas Statystyczny dla województwa podlaskiego</w:t>
      </w:r>
      <w:r w:rsidRPr="007619CB">
        <w:rPr>
          <w:rFonts w:ascii="Arial" w:hAnsi="Arial" w:cs="Arial"/>
          <w:iCs/>
          <w:color w:val="767171" w:themeColor="background2" w:themeShade="80"/>
          <w:sz w:val="24"/>
          <w:szCs w:val="24"/>
        </w:rPr>
        <w:t>, GUS 2018.</w:t>
      </w:r>
    </w:p>
    <w:p w14:paraId="51575141" w14:textId="77777777" w:rsidR="00590D92" w:rsidRPr="007619CB" w:rsidRDefault="00590D92" w:rsidP="00A1186D">
      <w:pPr>
        <w:ind w:left="7" w:right="135"/>
        <w:jc w:val="left"/>
        <w:rPr>
          <w:rFonts w:ascii="Arial" w:hAnsi="Arial" w:cs="Arial"/>
          <w:sz w:val="24"/>
          <w:szCs w:val="24"/>
        </w:rPr>
      </w:pPr>
    </w:p>
    <w:p w14:paraId="24B13591" w14:textId="4222C461" w:rsidR="00590D92" w:rsidRPr="007619CB" w:rsidRDefault="003451CF" w:rsidP="00A1186D">
      <w:pPr>
        <w:ind w:left="6" w:right="136" w:firstLine="709"/>
        <w:jc w:val="left"/>
        <w:rPr>
          <w:rFonts w:ascii="Arial" w:hAnsi="Arial" w:cs="Arial"/>
          <w:sz w:val="24"/>
          <w:szCs w:val="24"/>
        </w:rPr>
      </w:pPr>
      <w:r w:rsidRPr="007619CB">
        <w:rPr>
          <w:rFonts w:ascii="Arial" w:hAnsi="Arial" w:cs="Arial"/>
          <w:sz w:val="24"/>
          <w:szCs w:val="24"/>
        </w:rPr>
        <w:t>Z uzyskanych zestawień danych prognostycznych wynika, że w obserwowanym okresie w</w:t>
      </w:r>
      <w:r w:rsidR="00D95697" w:rsidRPr="007619CB">
        <w:rPr>
          <w:rFonts w:ascii="Arial" w:hAnsi="Arial" w:cs="Arial"/>
          <w:sz w:val="24"/>
          <w:szCs w:val="24"/>
        </w:rPr>
        <w:t> </w:t>
      </w:r>
      <w:r w:rsidR="00590D92" w:rsidRPr="007619CB">
        <w:rPr>
          <w:rFonts w:ascii="Arial" w:hAnsi="Arial" w:cs="Arial"/>
          <w:sz w:val="24"/>
          <w:szCs w:val="24"/>
        </w:rPr>
        <w:t xml:space="preserve">Białymstoku </w:t>
      </w:r>
      <w:r w:rsidRPr="007619CB">
        <w:rPr>
          <w:rFonts w:ascii="Arial" w:hAnsi="Arial" w:cs="Arial"/>
          <w:sz w:val="24"/>
          <w:szCs w:val="24"/>
        </w:rPr>
        <w:t>utrzyma się dotychczasowy trend wzrostu poziomu wskaźnika obciążenia demograficznego</w:t>
      </w:r>
      <w:r w:rsidR="00590D92" w:rsidRPr="007619CB">
        <w:rPr>
          <w:rFonts w:ascii="Arial" w:hAnsi="Arial" w:cs="Arial"/>
          <w:sz w:val="24"/>
          <w:szCs w:val="24"/>
        </w:rPr>
        <w:t>.</w:t>
      </w:r>
    </w:p>
    <w:p w14:paraId="79F4059B" w14:textId="1932B971" w:rsidR="00144C03" w:rsidRPr="007619CB" w:rsidRDefault="00144C03" w:rsidP="00A1186D">
      <w:pPr>
        <w:spacing w:after="86" w:line="259" w:lineRule="auto"/>
        <w:jc w:val="left"/>
        <w:rPr>
          <w:rFonts w:ascii="Arial" w:hAnsi="Arial" w:cs="Arial"/>
          <w:b/>
          <w:color w:val="FF0000"/>
          <w:sz w:val="24"/>
          <w:szCs w:val="24"/>
        </w:rPr>
      </w:pPr>
      <w:r w:rsidRPr="007619CB">
        <w:rPr>
          <w:rFonts w:ascii="Arial" w:hAnsi="Arial" w:cs="Arial"/>
          <w:noProof/>
          <w:sz w:val="24"/>
          <w:szCs w:val="24"/>
        </w:rPr>
        <w:drawing>
          <wp:anchor distT="0" distB="0" distL="114300" distR="114300" simplePos="0" relativeHeight="251668992" behindDoc="0" locked="0" layoutInCell="1" allowOverlap="0" wp14:anchorId="030394F2" wp14:editId="64249328">
            <wp:simplePos x="0" y="0"/>
            <wp:positionH relativeFrom="column">
              <wp:posOffset>-32514</wp:posOffset>
            </wp:positionH>
            <wp:positionV relativeFrom="paragraph">
              <wp:posOffset>35560</wp:posOffset>
            </wp:positionV>
            <wp:extent cx="594360" cy="628015"/>
            <wp:effectExtent l="0" t="0" r="0" b="0"/>
            <wp:wrapSquare wrapText="bothSides"/>
            <wp:docPr id="13092" name="Picture 3006" descr="Obraz zawierający tekst, clipart&#10;&#10;Opis wygenerowany automatycznie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8" name="Picture 3006" descr="Obraz zawierający tekst, clipart&#10;&#10;Opis wygenerowany automatycznie"/>
                    <pic:cNvPicPr/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594360" cy="62801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14:paraId="16845535" w14:textId="4A00ED68" w:rsidR="00144C03" w:rsidRPr="007619CB" w:rsidRDefault="00144C03" w:rsidP="00A1186D">
      <w:pPr>
        <w:ind w:left="7" w:right="135"/>
        <w:jc w:val="left"/>
        <w:rPr>
          <w:rFonts w:ascii="Arial" w:hAnsi="Arial" w:cs="Arial"/>
          <w:b/>
          <w:color w:val="FF0000"/>
          <w:sz w:val="24"/>
          <w:szCs w:val="24"/>
        </w:rPr>
      </w:pPr>
      <w:r w:rsidRPr="007619CB">
        <w:rPr>
          <w:rFonts w:ascii="Arial" w:hAnsi="Arial" w:cs="Arial"/>
          <w:b/>
          <w:color w:val="FF0000"/>
          <w:sz w:val="24"/>
          <w:szCs w:val="24"/>
        </w:rPr>
        <w:t>W przyszłości utrzyma się negatywny trend wzrostu poziomu obciążenia demograficznego</w:t>
      </w:r>
    </w:p>
    <w:p w14:paraId="20A081F4" w14:textId="77777777" w:rsidR="00144C03" w:rsidRPr="007619CB" w:rsidRDefault="00144C03" w:rsidP="00A1186D">
      <w:pPr>
        <w:ind w:left="7" w:right="135"/>
        <w:jc w:val="left"/>
        <w:rPr>
          <w:rFonts w:ascii="Arial" w:hAnsi="Arial" w:cs="Arial"/>
          <w:sz w:val="24"/>
          <w:szCs w:val="24"/>
        </w:rPr>
      </w:pPr>
    </w:p>
    <w:p w14:paraId="081BEE2C" w14:textId="48A638F1" w:rsidR="00590D92" w:rsidRPr="007619CB" w:rsidRDefault="00AA723C" w:rsidP="00A1186D">
      <w:pPr>
        <w:pStyle w:val="Nagwek3"/>
        <w:rPr>
          <w:rFonts w:ascii="Arial" w:hAnsi="Arial" w:cs="Arial"/>
          <w:sz w:val="24"/>
          <w:szCs w:val="24"/>
        </w:rPr>
      </w:pPr>
      <w:bookmarkStart w:id="6" w:name="_Toc119679453"/>
      <w:r w:rsidRPr="007619CB">
        <w:rPr>
          <w:rFonts w:ascii="Arial" w:hAnsi="Arial" w:cs="Arial"/>
          <w:sz w:val="24"/>
          <w:szCs w:val="24"/>
        </w:rPr>
        <w:t>Analiza potrzeb</w:t>
      </w:r>
      <w:r w:rsidR="00590D92" w:rsidRPr="007619CB">
        <w:rPr>
          <w:rFonts w:ascii="Arial" w:hAnsi="Arial" w:cs="Arial"/>
          <w:sz w:val="24"/>
          <w:szCs w:val="24"/>
        </w:rPr>
        <w:t xml:space="preserve"> seniorów w mieście Białystok</w:t>
      </w:r>
      <w:r w:rsidR="002A2101" w:rsidRPr="007619CB">
        <w:rPr>
          <w:rFonts w:ascii="Arial" w:hAnsi="Arial" w:cs="Arial"/>
          <w:sz w:val="24"/>
          <w:szCs w:val="24"/>
        </w:rPr>
        <w:t>. Obszary wykluczenia</w:t>
      </w:r>
      <w:bookmarkEnd w:id="6"/>
    </w:p>
    <w:p w14:paraId="5692C7B1" w14:textId="172B400C" w:rsidR="005D0938" w:rsidRPr="007619CB" w:rsidRDefault="005D0938" w:rsidP="00A1186D">
      <w:pPr>
        <w:spacing w:before="240" w:line="259" w:lineRule="auto"/>
        <w:jc w:val="left"/>
        <w:rPr>
          <w:rStyle w:val="Wyrnienieintensywne"/>
          <w:rFonts w:ascii="Arial" w:hAnsi="Arial" w:cs="Arial"/>
          <w:b w:val="0"/>
          <w:i w:val="0"/>
          <w:iCs w:val="0"/>
          <w:color w:val="auto"/>
          <w:szCs w:val="24"/>
        </w:rPr>
      </w:pPr>
      <w:r w:rsidRPr="007619CB">
        <w:rPr>
          <w:rStyle w:val="Wyrnienieintensywne"/>
          <w:rFonts w:ascii="Arial" w:hAnsi="Arial" w:cs="Arial"/>
          <w:i w:val="0"/>
          <w:szCs w:val="24"/>
        </w:rPr>
        <w:t>Kondycja materialna gospodarstw seniorów</w:t>
      </w:r>
      <w:r w:rsidR="0030339C" w:rsidRPr="007619CB">
        <w:rPr>
          <w:rStyle w:val="Wyrnienieintensywne"/>
          <w:rFonts w:ascii="Arial" w:hAnsi="Arial" w:cs="Arial"/>
          <w:i w:val="0"/>
          <w:szCs w:val="24"/>
        </w:rPr>
        <w:t>. Wykluczenie ekonomiczne</w:t>
      </w:r>
    </w:p>
    <w:p w14:paraId="56774BA7" w14:textId="07EBFB84" w:rsidR="0030339C" w:rsidRPr="007619CB" w:rsidRDefault="00F402A7" w:rsidP="00A1186D">
      <w:pPr>
        <w:spacing w:before="240" w:after="112"/>
        <w:ind w:left="11" w:firstLine="709"/>
        <w:jc w:val="left"/>
        <w:rPr>
          <w:rFonts w:ascii="Arial" w:hAnsi="Arial" w:cs="Arial"/>
          <w:bCs/>
          <w:sz w:val="24"/>
          <w:szCs w:val="24"/>
        </w:rPr>
      </w:pPr>
      <w:r w:rsidRPr="007619CB">
        <w:rPr>
          <w:rFonts w:ascii="Arial" w:hAnsi="Arial" w:cs="Arial"/>
          <w:bCs/>
          <w:sz w:val="24"/>
          <w:szCs w:val="24"/>
        </w:rPr>
        <w:t xml:space="preserve">Prawie połowa </w:t>
      </w:r>
      <w:r w:rsidR="00952D86" w:rsidRPr="007619CB">
        <w:rPr>
          <w:rFonts w:ascii="Arial" w:hAnsi="Arial" w:cs="Arial"/>
          <w:bCs/>
          <w:sz w:val="24"/>
          <w:szCs w:val="24"/>
        </w:rPr>
        <w:t xml:space="preserve">białostockich </w:t>
      </w:r>
      <w:r w:rsidRPr="007619CB">
        <w:rPr>
          <w:rFonts w:ascii="Arial" w:hAnsi="Arial" w:cs="Arial"/>
          <w:bCs/>
          <w:sz w:val="24"/>
          <w:szCs w:val="24"/>
        </w:rPr>
        <w:t xml:space="preserve">seniorów ocenia, że żyje im się średnio, co oznacza, że mogą zaspokoić podstawowe potrzeby, ale </w:t>
      </w:r>
      <w:r w:rsidR="002B5E94" w:rsidRPr="007619CB">
        <w:rPr>
          <w:rFonts w:ascii="Arial" w:hAnsi="Arial" w:cs="Arial"/>
          <w:bCs/>
          <w:sz w:val="24"/>
          <w:szCs w:val="24"/>
        </w:rPr>
        <w:t>muszą oszczędzać na poważniejsze zakupy</w:t>
      </w:r>
      <w:r w:rsidRPr="007619CB">
        <w:rPr>
          <w:rFonts w:ascii="Arial" w:hAnsi="Arial" w:cs="Arial"/>
          <w:bCs/>
          <w:sz w:val="24"/>
          <w:szCs w:val="24"/>
        </w:rPr>
        <w:t xml:space="preserve">. </w:t>
      </w:r>
      <w:r w:rsidR="002B5E94" w:rsidRPr="007619CB">
        <w:rPr>
          <w:rFonts w:ascii="Arial" w:hAnsi="Arial" w:cs="Arial"/>
          <w:bCs/>
          <w:sz w:val="24"/>
          <w:szCs w:val="24"/>
        </w:rPr>
        <w:t>Niemal 30% respondentów oceniło swoją sytuację materialną jako bardzo dobrą i</w:t>
      </w:r>
      <w:r w:rsidR="00686F0A" w:rsidRPr="007619CB">
        <w:rPr>
          <w:rFonts w:ascii="Arial" w:hAnsi="Arial" w:cs="Arial"/>
          <w:bCs/>
          <w:sz w:val="24"/>
          <w:szCs w:val="24"/>
        </w:rPr>
        <w:t xml:space="preserve"> </w:t>
      </w:r>
      <w:r w:rsidR="002B5E94" w:rsidRPr="007619CB">
        <w:rPr>
          <w:rFonts w:ascii="Arial" w:hAnsi="Arial" w:cs="Arial"/>
          <w:bCs/>
          <w:sz w:val="24"/>
          <w:szCs w:val="24"/>
        </w:rPr>
        <w:t xml:space="preserve">dobrą (łącznie 28,6% wskazań). Niemal co czwarty białostocki senior deklarował, że żyje bardzo biednie lub skromnie (łącznie 23,4%). </w:t>
      </w:r>
      <w:r w:rsidRPr="007619CB">
        <w:rPr>
          <w:rFonts w:ascii="Arial" w:hAnsi="Arial" w:cs="Arial"/>
          <w:bCs/>
          <w:sz w:val="24"/>
          <w:szCs w:val="24"/>
        </w:rPr>
        <w:t>W</w:t>
      </w:r>
      <w:r w:rsidR="002F055B" w:rsidRPr="007619CB">
        <w:rPr>
          <w:rFonts w:ascii="Arial" w:hAnsi="Arial" w:cs="Arial"/>
          <w:bCs/>
          <w:sz w:val="24"/>
          <w:szCs w:val="24"/>
        </w:rPr>
        <w:t> </w:t>
      </w:r>
      <w:r w:rsidRPr="007619CB">
        <w:rPr>
          <w:rFonts w:ascii="Arial" w:hAnsi="Arial" w:cs="Arial"/>
          <w:bCs/>
          <w:sz w:val="24"/>
          <w:szCs w:val="24"/>
        </w:rPr>
        <w:t xml:space="preserve">lepszej sytuacji są </w:t>
      </w:r>
      <w:r w:rsidR="002B5E94" w:rsidRPr="007619CB">
        <w:rPr>
          <w:rFonts w:ascii="Arial" w:hAnsi="Arial" w:cs="Arial"/>
          <w:bCs/>
          <w:sz w:val="24"/>
          <w:szCs w:val="24"/>
        </w:rPr>
        <w:t xml:space="preserve">seniorzy, którzy mają zarobkowe źródła utrzymania – to na ogół seniorzy młodsi, do 64 roku życia (im </w:t>
      </w:r>
      <w:r w:rsidR="00360626" w:rsidRPr="007619CB">
        <w:rPr>
          <w:rFonts w:ascii="Arial" w:hAnsi="Arial" w:cs="Arial"/>
          <w:bCs/>
          <w:sz w:val="24"/>
          <w:szCs w:val="24"/>
        </w:rPr>
        <w:t>Białostocczanie</w:t>
      </w:r>
      <w:r w:rsidR="002B5E94" w:rsidRPr="007619CB">
        <w:rPr>
          <w:rFonts w:ascii="Arial" w:hAnsi="Arial" w:cs="Arial"/>
          <w:bCs/>
          <w:sz w:val="24"/>
          <w:szCs w:val="24"/>
        </w:rPr>
        <w:t xml:space="preserve"> są starsi, tym rzadziej pracują zarobkowo) i częściej są to mężczyźni (co częściowo może wynikać z uregulowań prawnych i wiązać się z wiekiem uprawniającym do emerytury).</w:t>
      </w:r>
      <w:r w:rsidR="0030339C" w:rsidRPr="007619CB">
        <w:rPr>
          <w:rFonts w:ascii="Arial" w:hAnsi="Arial" w:cs="Arial"/>
          <w:bCs/>
          <w:sz w:val="24"/>
          <w:szCs w:val="24"/>
        </w:rPr>
        <w:t xml:space="preserve"> </w:t>
      </w:r>
    </w:p>
    <w:p w14:paraId="7729B345" w14:textId="182D79CD" w:rsidR="00B66225" w:rsidRPr="007619CB" w:rsidRDefault="0030339C" w:rsidP="00A1186D">
      <w:pPr>
        <w:spacing w:before="240" w:after="112"/>
        <w:ind w:left="12"/>
        <w:jc w:val="left"/>
        <w:rPr>
          <w:rFonts w:ascii="Arial" w:hAnsi="Arial" w:cs="Arial"/>
          <w:bCs/>
          <w:sz w:val="24"/>
          <w:szCs w:val="24"/>
        </w:rPr>
      </w:pPr>
      <w:r w:rsidRPr="007619CB">
        <w:rPr>
          <w:rFonts w:ascii="Arial" w:hAnsi="Arial" w:cs="Arial"/>
          <w:bCs/>
          <w:sz w:val="24"/>
          <w:szCs w:val="24"/>
        </w:rPr>
        <w:t>Przyglądając się relacji między pracą a zadowoleniem z własnej sytuacji materialnej</w:t>
      </w:r>
      <w:r w:rsidR="00952D86" w:rsidRPr="007619CB">
        <w:rPr>
          <w:rFonts w:ascii="Arial" w:hAnsi="Arial" w:cs="Arial"/>
          <w:bCs/>
          <w:sz w:val="24"/>
          <w:szCs w:val="24"/>
        </w:rPr>
        <w:t>,</w:t>
      </w:r>
      <w:r w:rsidRPr="007619CB">
        <w:rPr>
          <w:rFonts w:ascii="Arial" w:hAnsi="Arial" w:cs="Arial"/>
          <w:bCs/>
          <w:sz w:val="24"/>
          <w:szCs w:val="24"/>
        </w:rPr>
        <w:t xml:space="preserve"> można wnioskować, że źródła niezarobkowe utrzymania są na ogół niewystarczające i warto wspierać jak </w:t>
      </w:r>
      <w:r w:rsidR="00D51066" w:rsidRPr="007619CB">
        <w:rPr>
          <w:rFonts w:ascii="Arial" w:hAnsi="Arial" w:cs="Arial"/>
          <w:bCs/>
          <w:sz w:val="24"/>
          <w:szCs w:val="24"/>
        </w:rPr>
        <w:t>naj</w:t>
      </w:r>
      <w:r w:rsidRPr="007619CB">
        <w:rPr>
          <w:rFonts w:ascii="Arial" w:hAnsi="Arial" w:cs="Arial"/>
          <w:bCs/>
          <w:sz w:val="24"/>
          <w:szCs w:val="24"/>
        </w:rPr>
        <w:t>dłuższą aktywność (choćby dorywczą) zawodową seniorów</w:t>
      </w:r>
      <w:r w:rsidR="0087734C" w:rsidRPr="007619CB">
        <w:rPr>
          <w:rFonts w:ascii="Arial" w:hAnsi="Arial" w:cs="Arial"/>
          <w:bCs/>
          <w:sz w:val="24"/>
          <w:szCs w:val="24"/>
        </w:rPr>
        <w:t xml:space="preserve"> i tworzyć możliwości pracy dla osób starszych (obecnie to osoby w wieku 55+ mają największy udział wśród osób długotrwale bezrobotnych)</w:t>
      </w:r>
      <w:r w:rsidRPr="007619CB">
        <w:rPr>
          <w:rFonts w:ascii="Arial" w:hAnsi="Arial" w:cs="Arial"/>
          <w:bCs/>
          <w:sz w:val="24"/>
          <w:szCs w:val="24"/>
        </w:rPr>
        <w:t>, a z drugiej strony w dalszym ciągu otaczać opieką te osoby, które są narażone na ekonomiczne wykluczenie.</w:t>
      </w:r>
    </w:p>
    <w:p w14:paraId="3765575B" w14:textId="1DE14A9C" w:rsidR="002B5E94" w:rsidRPr="007619CB" w:rsidRDefault="002B5E94" w:rsidP="00A1186D">
      <w:pPr>
        <w:pStyle w:val="Legenda"/>
        <w:jc w:val="left"/>
        <w:rPr>
          <w:rFonts w:ascii="Arial" w:hAnsi="Arial" w:cs="Arial"/>
          <w:bCs/>
          <w:i w:val="0"/>
          <w:color w:val="auto"/>
          <w:sz w:val="24"/>
          <w:szCs w:val="24"/>
        </w:rPr>
      </w:pPr>
      <w:r w:rsidRPr="007619CB">
        <w:rPr>
          <w:rFonts w:ascii="Arial" w:hAnsi="Arial" w:cs="Arial"/>
          <w:i w:val="0"/>
          <w:sz w:val="24"/>
          <w:szCs w:val="24"/>
        </w:rPr>
        <w:t xml:space="preserve">Rysunek </w:t>
      </w:r>
      <w:r w:rsidR="00D05060" w:rsidRPr="007619CB">
        <w:rPr>
          <w:rFonts w:ascii="Arial" w:hAnsi="Arial" w:cs="Arial"/>
          <w:i w:val="0"/>
          <w:sz w:val="24"/>
          <w:szCs w:val="24"/>
        </w:rPr>
        <w:fldChar w:fldCharType="begin"/>
      </w:r>
      <w:r w:rsidR="00D05060" w:rsidRPr="007619CB">
        <w:rPr>
          <w:rFonts w:ascii="Arial" w:hAnsi="Arial" w:cs="Arial"/>
          <w:i w:val="0"/>
          <w:sz w:val="24"/>
          <w:szCs w:val="24"/>
        </w:rPr>
        <w:instrText xml:space="preserve"> SEQ Rysunek \* ARABIC </w:instrText>
      </w:r>
      <w:r w:rsidR="00D05060" w:rsidRPr="007619CB">
        <w:rPr>
          <w:rFonts w:ascii="Arial" w:hAnsi="Arial" w:cs="Arial"/>
          <w:i w:val="0"/>
          <w:sz w:val="24"/>
          <w:szCs w:val="24"/>
        </w:rPr>
        <w:fldChar w:fldCharType="separate"/>
      </w:r>
      <w:r w:rsidR="00143FF3" w:rsidRPr="007619CB">
        <w:rPr>
          <w:rFonts w:ascii="Arial" w:hAnsi="Arial" w:cs="Arial"/>
          <w:i w:val="0"/>
          <w:noProof/>
          <w:sz w:val="24"/>
          <w:szCs w:val="24"/>
        </w:rPr>
        <w:t>1</w:t>
      </w:r>
      <w:r w:rsidR="00D05060" w:rsidRPr="007619CB">
        <w:rPr>
          <w:rFonts w:ascii="Arial" w:hAnsi="Arial" w:cs="Arial"/>
          <w:i w:val="0"/>
          <w:noProof/>
          <w:sz w:val="24"/>
          <w:szCs w:val="24"/>
        </w:rPr>
        <w:fldChar w:fldCharType="end"/>
      </w:r>
      <w:r w:rsidRPr="007619CB">
        <w:rPr>
          <w:rFonts w:ascii="Arial" w:hAnsi="Arial" w:cs="Arial"/>
          <w:i w:val="0"/>
          <w:sz w:val="24"/>
          <w:szCs w:val="24"/>
        </w:rPr>
        <w:t>. Zatrudnienie a sytuacja materialna seniorów</w:t>
      </w:r>
    </w:p>
    <w:p w14:paraId="6E7CA830" w14:textId="3F4D348C" w:rsidR="00F402A7" w:rsidRPr="007619CB" w:rsidRDefault="00F402A7" w:rsidP="00A1186D">
      <w:pPr>
        <w:spacing w:before="240" w:after="112" w:line="276" w:lineRule="auto"/>
        <w:ind w:left="12"/>
        <w:jc w:val="left"/>
        <w:rPr>
          <w:rFonts w:ascii="Arial" w:hAnsi="Arial" w:cs="Arial"/>
          <w:bCs/>
          <w:sz w:val="24"/>
          <w:szCs w:val="24"/>
        </w:rPr>
      </w:pPr>
      <w:r w:rsidRPr="007619CB">
        <w:rPr>
          <w:rFonts w:ascii="Arial" w:hAnsi="Arial" w:cs="Arial"/>
          <w:noProof/>
          <w:sz w:val="24"/>
          <w:szCs w:val="24"/>
        </w:rPr>
        <w:lastRenderedPageBreak/>
        <w:drawing>
          <wp:inline distT="114300" distB="114300" distL="114300" distR="114300" wp14:anchorId="0FE5A31F" wp14:editId="6A2E3F25">
            <wp:extent cx="6400800" cy="3714750"/>
            <wp:effectExtent l="0" t="0" r="0" b="0"/>
            <wp:docPr id="27" name="image26.pn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26.png"/>
                    <pic:cNvPicPr preferRelativeResize="0"/>
                  </pic:nvPicPr>
                  <pic:blipFill>
                    <a:blip r:embed="rId20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6401724" cy="3715286"/>
                    </a:xfrm>
                    <a:prstGeom prst="rect">
                      <a:avLst/>
                    </a:prstGeom>
                    <a:ln/>
                  </pic:spPr>
                </pic:pic>
              </a:graphicData>
            </a:graphic>
          </wp:inline>
        </w:drawing>
      </w:r>
    </w:p>
    <w:p w14:paraId="629604D1" w14:textId="44093045" w:rsidR="00F402A7" w:rsidRPr="007619CB" w:rsidRDefault="00F402A7" w:rsidP="00A1186D">
      <w:pPr>
        <w:jc w:val="left"/>
        <w:rPr>
          <w:rFonts w:ascii="Arial" w:hAnsi="Arial" w:cs="Arial"/>
          <w:color w:val="767171" w:themeColor="background2" w:themeShade="80"/>
          <w:sz w:val="24"/>
          <w:szCs w:val="24"/>
        </w:rPr>
      </w:pPr>
      <w:r w:rsidRPr="007619CB">
        <w:rPr>
          <w:rFonts w:ascii="Arial" w:hAnsi="Arial" w:cs="Arial"/>
          <w:color w:val="767171" w:themeColor="background2" w:themeShade="80"/>
          <w:sz w:val="24"/>
          <w:szCs w:val="24"/>
        </w:rPr>
        <w:t>Źródło: Szafranek A., Mantur J.</w:t>
      </w:r>
      <w:r w:rsidR="00D03EC3" w:rsidRPr="007619CB">
        <w:rPr>
          <w:rFonts w:ascii="Arial" w:hAnsi="Arial" w:cs="Arial"/>
          <w:color w:val="767171" w:themeColor="background2" w:themeShade="80"/>
          <w:sz w:val="24"/>
          <w:szCs w:val="24"/>
        </w:rPr>
        <w:t>,</w:t>
      </w:r>
      <w:r w:rsidRPr="007619CB">
        <w:rPr>
          <w:rFonts w:ascii="Arial" w:hAnsi="Arial" w:cs="Arial"/>
          <w:color w:val="767171" w:themeColor="background2" w:themeShade="80"/>
          <w:sz w:val="24"/>
          <w:szCs w:val="24"/>
        </w:rPr>
        <w:t xml:space="preserve"> Gejdel S., Kiersnowska A.</w:t>
      </w:r>
      <w:r w:rsidR="002B5E94" w:rsidRPr="007619CB">
        <w:rPr>
          <w:rFonts w:ascii="Arial" w:hAnsi="Arial" w:cs="Arial"/>
          <w:color w:val="767171" w:themeColor="background2" w:themeShade="80"/>
          <w:sz w:val="24"/>
          <w:szCs w:val="24"/>
        </w:rPr>
        <w:t>, Białostoccy Seniorzy,</w:t>
      </w:r>
      <w:r w:rsidRPr="007619CB">
        <w:rPr>
          <w:rFonts w:ascii="Arial" w:hAnsi="Arial" w:cs="Arial"/>
          <w:color w:val="767171" w:themeColor="background2" w:themeShade="80"/>
          <w:sz w:val="24"/>
          <w:szCs w:val="24"/>
        </w:rPr>
        <w:t xml:space="preserve"> Białystok</w:t>
      </w:r>
      <w:r w:rsidR="002B5E94" w:rsidRPr="007619CB">
        <w:rPr>
          <w:rFonts w:ascii="Arial" w:hAnsi="Arial" w:cs="Arial"/>
          <w:color w:val="767171" w:themeColor="background2" w:themeShade="80"/>
          <w:sz w:val="24"/>
          <w:szCs w:val="24"/>
        </w:rPr>
        <w:t xml:space="preserve"> 2022</w:t>
      </w:r>
      <w:r w:rsidRPr="007619CB">
        <w:rPr>
          <w:rFonts w:ascii="Arial" w:hAnsi="Arial" w:cs="Arial"/>
          <w:color w:val="767171" w:themeColor="background2" w:themeShade="80"/>
          <w:sz w:val="24"/>
          <w:szCs w:val="24"/>
        </w:rPr>
        <w:t xml:space="preserve">. </w:t>
      </w:r>
    </w:p>
    <w:p w14:paraId="716B290E" w14:textId="7E17B5AF" w:rsidR="005D0938" w:rsidRPr="007619CB" w:rsidRDefault="005D0938" w:rsidP="00A1186D">
      <w:pPr>
        <w:spacing w:before="240" w:after="112" w:line="276" w:lineRule="auto"/>
        <w:ind w:left="12"/>
        <w:jc w:val="left"/>
        <w:rPr>
          <w:rStyle w:val="Wyrnienieintensywne"/>
          <w:rFonts w:ascii="Arial" w:hAnsi="Arial" w:cs="Arial"/>
          <w:i w:val="0"/>
          <w:szCs w:val="24"/>
        </w:rPr>
      </w:pPr>
      <w:r w:rsidRPr="007619CB">
        <w:rPr>
          <w:rStyle w:val="Wyrnienieintensywne"/>
          <w:rFonts w:ascii="Arial" w:hAnsi="Arial" w:cs="Arial"/>
          <w:i w:val="0"/>
          <w:szCs w:val="24"/>
        </w:rPr>
        <w:t>Sytuacja mieszkaniowa</w:t>
      </w:r>
    </w:p>
    <w:p w14:paraId="6A36A859" w14:textId="16C7FE5E" w:rsidR="005D0938" w:rsidRPr="007619CB" w:rsidRDefault="005D0938" w:rsidP="00A1186D">
      <w:pPr>
        <w:spacing w:before="240"/>
        <w:ind w:firstLine="709"/>
        <w:jc w:val="left"/>
        <w:rPr>
          <w:rFonts w:ascii="Arial" w:hAnsi="Arial" w:cs="Arial"/>
          <w:sz w:val="24"/>
          <w:szCs w:val="24"/>
        </w:rPr>
      </w:pPr>
      <w:bookmarkStart w:id="7" w:name="_Toc94083530"/>
      <w:bookmarkStart w:id="8" w:name="_Hlk93660420"/>
      <w:r w:rsidRPr="007619CB">
        <w:rPr>
          <w:rFonts w:ascii="Arial" w:hAnsi="Arial" w:cs="Arial"/>
          <w:sz w:val="24"/>
          <w:szCs w:val="24"/>
        </w:rPr>
        <w:t xml:space="preserve">Ponad połowa </w:t>
      </w:r>
      <w:r w:rsidR="009A3687" w:rsidRPr="007619CB">
        <w:rPr>
          <w:rFonts w:ascii="Arial" w:hAnsi="Arial" w:cs="Arial"/>
          <w:sz w:val="24"/>
          <w:szCs w:val="24"/>
        </w:rPr>
        <w:t xml:space="preserve">badanych w 2022 roku </w:t>
      </w:r>
      <w:r w:rsidRPr="007619CB">
        <w:rPr>
          <w:rFonts w:ascii="Arial" w:hAnsi="Arial" w:cs="Arial"/>
          <w:sz w:val="24"/>
          <w:szCs w:val="24"/>
        </w:rPr>
        <w:t xml:space="preserve">seniorów </w:t>
      </w:r>
      <w:r w:rsidR="009A3687" w:rsidRPr="007619CB">
        <w:rPr>
          <w:rFonts w:ascii="Arial" w:hAnsi="Arial" w:cs="Arial"/>
          <w:sz w:val="24"/>
          <w:szCs w:val="24"/>
        </w:rPr>
        <w:t xml:space="preserve">(n=1065 osób) </w:t>
      </w:r>
      <w:r w:rsidRPr="007619CB">
        <w:rPr>
          <w:rFonts w:ascii="Arial" w:hAnsi="Arial" w:cs="Arial"/>
          <w:sz w:val="24"/>
          <w:szCs w:val="24"/>
        </w:rPr>
        <w:t>mieszka</w:t>
      </w:r>
      <w:r w:rsidR="009A3687" w:rsidRPr="007619CB">
        <w:rPr>
          <w:rFonts w:ascii="Arial" w:hAnsi="Arial" w:cs="Arial"/>
          <w:sz w:val="24"/>
          <w:szCs w:val="24"/>
        </w:rPr>
        <w:t>ła</w:t>
      </w:r>
      <w:r w:rsidRPr="007619CB">
        <w:rPr>
          <w:rFonts w:ascii="Arial" w:hAnsi="Arial" w:cs="Arial"/>
          <w:sz w:val="24"/>
          <w:szCs w:val="24"/>
        </w:rPr>
        <w:t xml:space="preserve"> ze współmałżonkiem lub partnerem (53,1%)</w:t>
      </w:r>
      <w:r w:rsidR="009A3687" w:rsidRPr="007619CB">
        <w:rPr>
          <w:rFonts w:ascii="Arial" w:hAnsi="Arial" w:cs="Arial"/>
          <w:sz w:val="24"/>
          <w:szCs w:val="24"/>
        </w:rPr>
        <w:t xml:space="preserve"> – częściej dotyczyło to mężczyzn. S</w:t>
      </w:r>
      <w:r w:rsidRPr="007619CB">
        <w:rPr>
          <w:rFonts w:ascii="Arial" w:hAnsi="Arial" w:cs="Arial"/>
          <w:sz w:val="24"/>
          <w:szCs w:val="24"/>
        </w:rPr>
        <w:t xml:space="preserve">tosunkowo duży odsetek kobiet wskazało, że mieszkają same (40,6% w stosunku do 19,0% wśród mężczyzn). </w:t>
      </w:r>
      <w:r w:rsidR="009A3687" w:rsidRPr="007619CB">
        <w:rPr>
          <w:rFonts w:ascii="Arial" w:hAnsi="Arial" w:cs="Arial"/>
          <w:sz w:val="24"/>
          <w:szCs w:val="24"/>
        </w:rPr>
        <w:t>Większość badanych (74%) mieszka w</w:t>
      </w:r>
      <w:r w:rsidR="004F468A" w:rsidRPr="007619CB">
        <w:rPr>
          <w:rFonts w:ascii="Arial" w:hAnsi="Arial" w:cs="Arial"/>
          <w:sz w:val="24"/>
          <w:szCs w:val="24"/>
        </w:rPr>
        <w:t> </w:t>
      </w:r>
      <w:r w:rsidR="009A3687" w:rsidRPr="007619CB">
        <w:rPr>
          <w:rFonts w:ascii="Arial" w:hAnsi="Arial" w:cs="Arial"/>
          <w:sz w:val="24"/>
          <w:szCs w:val="24"/>
        </w:rPr>
        <w:t>blokach, co oznacza, że bez względu na wiek</w:t>
      </w:r>
      <w:r w:rsidR="00952D86" w:rsidRPr="007619CB">
        <w:rPr>
          <w:rFonts w:ascii="Arial" w:hAnsi="Arial" w:cs="Arial"/>
          <w:sz w:val="24"/>
          <w:szCs w:val="24"/>
        </w:rPr>
        <w:t>,</w:t>
      </w:r>
      <w:r w:rsidR="009A3687" w:rsidRPr="007619CB">
        <w:rPr>
          <w:rFonts w:ascii="Arial" w:hAnsi="Arial" w:cs="Arial"/>
          <w:sz w:val="24"/>
          <w:szCs w:val="24"/>
        </w:rPr>
        <w:t xml:space="preserve"> zaopatrzone są w podstawowe usługi komunalne. </w:t>
      </w:r>
      <w:r w:rsidR="00345829" w:rsidRPr="007619CB">
        <w:rPr>
          <w:rFonts w:ascii="Arial" w:hAnsi="Arial" w:cs="Arial"/>
          <w:sz w:val="24"/>
          <w:szCs w:val="24"/>
        </w:rPr>
        <w:br/>
      </w:r>
      <w:r w:rsidR="009A3687" w:rsidRPr="007619CB">
        <w:rPr>
          <w:rFonts w:ascii="Arial" w:hAnsi="Arial" w:cs="Arial"/>
          <w:sz w:val="24"/>
          <w:szCs w:val="24"/>
        </w:rPr>
        <w:t>To szczególnie istotne wobec omawianych wcześniej trendów – wydłużać się będzie długość życia, utrzymywać się będzie trend wcześniejszej umieralności mężczyzn niż kobiet, a to z kolei każe zwrócić uwagę na rosnące ryzyko samotnego prowadzenia gospodarstwa domowego, a co za tym idzie</w:t>
      </w:r>
      <w:r w:rsidR="00952D86" w:rsidRPr="007619CB">
        <w:rPr>
          <w:rFonts w:ascii="Arial" w:hAnsi="Arial" w:cs="Arial"/>
          <w:sz w:val="24"/>
          <w:szCs w:val="24"/>
        </w:rPr>
        <w:t>,</w:t>
      </w:r>
      <w:r w:rsidR="009A3687" w:rsidRPr="007619CB">
        <w:rPr>
          <w:rFonts w:ascii="Arial" w:hAnsi="Arial" w:cs="Arial"/>
          <w:sz w:val="24"/>
          <w:szCs w:val="24"/>
        </w:rPr>
        <w:t xml:space="preserve"> rosnącego udziału wśród ogółu seniorów osób, któ</w:t>
      </w:r>
      <w:r w:rsidR="00F402A7" w:rsidRPr="007619CB">
        <w:rPr>
          <w:rFonts w:ascii="Arial" w:hAnsi="Arial" w:cs="Arial"/>
          <w:sz w:val="24"/>
          <w:szCs w:val="24"/>
        </w:rPr>
        <w:t>rych zależność od innych będzie rosła. W tym kontekście martwi, że tylko mniej niż 2% seniorów mieszka obecnie z dzieckiem lub krewnym – oznacza to bowiem, że w</w:t>
      </w:r>
      <w:r w:rsidR="004F468A" w:rsidRPr="007619CB">
        <w:rPr>
          <w:rFonts w:ascii="Arial" w:hAnsi="Arial" w:cs="Arial"/>
          <w:sz w:val="24"/>
          <w:szCs w:val="24"/>
        </w:rPr>
        <w:t> </w:t>
      </w:r>
      <w:r w:rsidR="00F402A7" w:rsidRPr="007619CB">
        <w:rPr>
          <w:rFonts w:ascii="Arial" w:hAnsi="Arial" w:cs="Arial"/>
          <w:sz w:val="24"/>
          <w:szCs w:val="24"/>
        </w:rPr>
        <w:t xml:space="preserve">sytuacji zmniejszającej się samodzielności nie będą mogli oni liczyć na stałą (całodobową) opiekę ze strony młodszego pokolenia.  </w:t>
      </w:r>
    </w:p>
    <w:bookmarkEnd w:id="7"/>
    <w:bookmarkEnd w:id="8"/>
    <w:p w14:paraId="324DD5B4" w14:textId="0C5464CA" w:rsidR="0091243B" w:rsidRPr="007619CB" w:rsidRDefault="0087734C" w:rsidP="00A1186D">
      <w:pPr>
        <w:spacing w:before="240" w:after="112" w:line="259" w:lineRule="auto"/>
        <w:ind w:left="12"/>
        <w:jc w:val="left"/>
        <w:rPr>
          <w:rStyle w:val="Wyrnienieintensywne"/>
          <w:rFonts w:ascii="Arial" w:hAnsi="Arial" w:cs="Arial"/>
          <w:i w:val="0"/>
          <w:szCs w:val="24"/>
        </w:rPr>
      </w:pPr>
      <w:r w:rsidRPr="007619CB">
        <w:rPr>
          <w:rStyle w:val="Wyrnienieintensywne"/>
          <w:rFonts w:ascii="Arial" w:hAnsi="Arial" w:cs="Arial"/>
          <w:i w:val="0"/>
          <w:szCs w:val="24"/>
        </w:rPr>
        <w:t>Relacje z bliskim</w:t>
      </w:r>
      <w:r w:rsidR="007018A1" w:rsidRPr="007619CB">
        <w:rPr>
          <w:rStyle w:val="Wyrnienieintensywne"/>
          <w:rFonts w:ascii="Arial" w:hAnsi="Arial" w:cs="Arial"/>
          <w:i w:val="0"/>
          <w:szCs w:val="24"/>
        </w:rPr>
        <w:t>i</w:t>
      </w:r>
      <w:r w:rsidR="0091243B" w:rsidRPr="007619CB">
        <w:rPr>
          <w:rStyle w:val="Wyrnienieintensywne"/>
          <w:rFonts w:ascii="Arial" w:hAnsi="Arial" w:cs="Arial"/>
          <w:i w:val="0"/>
          <w:szCs w:val="24"/>
        </w:rPr>
        <w:t>. Aktywność społeczna seniorów</w:t>
      </w:r>
    </w:p>
    <w:p w14:paraId="453BE986" w14:textId="1DE2EEDF" w:rsidR="007C20F6" w:rsidRPr="007619CB" w:rsidRDefault="0087734C" w:rsidP="00A1186D">
      <w:pPr>
        <w:spacing w:before="240"/>
        <w:ind w:firstLine="708"/>
        <w:jc w:val="left"/>
        <w:rPr>
          <w:rFonts w:ascii="Arial" w:hAnsi="Arial" w:cs="Arial"/>
          <w:sz w:val="24"/>
          <w:szCs w:val="24"/>
        </w:rPr>
      </w:pPr>
      <w:r w:rsidRPr="007619CB">
        <w:rPr>
          <w:rFonts w:ascii="Arial" w:hAnsi="Arial" w:cs="Arial"/>
          <w:sz w:val="24"/>
          <w:szCs w:val="24"/>
        </w:rPr>
        <w:t>Z tego samego badania (Białostoccy Seniorzy 2022) dowiadujemy się także, że mimo nasilającego się problemu</w:t>
      </w:r>
      <w:r w:rsidR="006C48C2" w:rsidRPr="007619CB">
        <w:rPr>
          <w:rFonts w:ascii="Arial" w:hAnsi="Arial" w:cs="Arial"/>
          <w:sz w:val="24"/>
          <w:szCs w:val="24"/>
        </w:rPr>
        <w:t xml:space="preserve"> samotnego prowadzenia gospodarstw przez osoby starsze, większość białostocki</w:t>
      </w:r>
      <w:r w:rsidR="00EC5223" w:rsidRPr="007619CB">
        <w:rPr>
          <w:rFonts w:ascii="Arial" w:hAnsi="Arial" w:cs="Arial"/>
          <w:sz w:val="24"/>
          <w:szCs w:val="24"/>
        </w:rPr>
        <w:t>ch</w:t>
      </w:r>
      <w:r w:rsidR="006C48C2" w:rsidRPr="007619CB">
        <w:rPr>
          <w:rFonts w:ascii="Arial" w:hAnsi="Arial" w:cs="Arial"/>
          <w:sz w:val="24"/>
          <w:szCs w:val="24"/>
        </w:rPr>
        <w:t xml:space="preserve"> seniorów utrzymuje kontakty z innymi osobami. Najczęściej są to kontakty z </w:t>
      </w:r>
      <w:r w:rsidR="006C48C2" w:rsidRPr="007619CB">
        <w:rPr>
          <w:rFonts w:ascii="Arial" w:hAnsi="Arial" w:cs="Arial"/>
          <w:sz w:val="24"/>
          <w:szCs w:val="24"/>
        </w:rPr>
        <w:lastRenderedPageBreak/>
        <w:t>najbliższą rodziną (75,7% utrzymuje kontakt z dziećmi, wnukami, prawnukami). Autorzy badania zwracają uwagę także na to, że relatywnie częste są też kontakty ze znajomymi i przyjaciółmi lub sąsiadami. Tylko niewielka grupa pozbawiona jest kontaktu z innymi osobami</w:t>
      </w:r>
      <w:r w:rsidR="00016AE3" w:rsidRPr="007619CB">
        <w:rPr>
          <w:rFonts w:ascii="Arial" w:hAnsi="Arial" w:cs="Arial"/>
          <w:sz w:val="24"/>
          <w:szCs w:val="24"/>
        </w:rPr>
        <w:t>. Z</w:t>
      </w:r>
      <w:r w:rsidR="006C48C2" w:rsidRPr="007619CB">
        <w:rPr>
          <w:rFonts w:ascii="Arial" w:hAnsi="Arial" w:cs="Arial"/>
          <w:sz w:val="24"/>
          <w:szCs w:val="24"/>
        </w:rPr>
        <w:t xml:space="preserve"> członkami rodziny nie ma kontaktu </w:t>
      </w:r>
      <w:r w:rsidR="00016AE3" w:rsidRPr="007619CB">
        <w:rPr>
          <w:rFonts w:ascii="Arial" w:hAnsi="Arial" w:cs="Arial"/>
          <w:sz w:val="24"/>
          <w:szCs w:val="24"/>
        </w:rPr>
        <w:t>0,8% seniorów, a kolejne 2,7% ma takie kontakty jedynie sporadycznie. Jeśli uwzględnić osoby, które nie mają rodziny (10,7%), to oznacza, że istnieje pewne ryzyko, że osamotnienie może dotykać łącznie 14,2% seniorów.</w:t>
      </w:r>
    </w:p>
    <w:p w14:paraId="7AFC3091" w14:textId="4192A364" w:rsidR="00026EB2" w:rsidRPr="007619CB" w:rsidRDefault="009F4B3E" w:rsidP="00A1186D">
      <w:pPr>
        <w:ind w:left="11" w:firstLine="709"/>
        <w:jc w:val="left"/>
        <w:rPr>
          <w:rFonts w:ascii="Arial" w:hAnsi="Arial" w:cs="Arial"/>
          <w:sz w:val="24"/>
          <w:szCs w:val="24"/>
        </w:rPr>
      </w:pPr>
      <w:r w:rsidRPr="007619CB">
        <w:rPr>
          <w:rFonts w:ascii="Arial" w:hAnsi="Arial" w:cs="Arial"/>
          <w:sz w:val="24"/>
          <w:szCs w:val="24"/>
        </w:rPr>
        <w:t xml:space="preserve">Z wiekiem maleje </w:t>
      </w:r>
      <w:r w:rsidR="00952D86" w:rsidRPr="007619CB">
        <w:rPr>
          <w:rFonts w:ascii="Arial" w:hAnsi="Arial" w:cs="Arial"/>
          <w:sz w:val="24"/>
          <w:szCs w:val="24"/>
        </w:rPr>
        <w:t>liczba</w:t>
      </w:r>
      <w:r w:rsidR="00952D86" w:rsidRPr="007619CB">
        <w:rPr>
          <w:rFonts w:ascii="Arial" w:hAnsi="Arial" w:cs="Arial"/>
          <w:b/>
          <w:sz w:val="24"/>
          <w:szCs w:val="24"/>
        </w:rPr>
        <w:t xml:space="preserve"> </w:t>
      </w:r>
      <w:r w:rsidRPr="007619CB">
        <w:rPr>
          <w:rFonts w:ascii="Arial" w:hAnsi="Arial" w:cs="Arial"/>
          <w:sz w:val="24"/>
          <w:szCs w:val="24"/>
        </w:rPr>
        <w:t xml:space="preserve">kontaktów. Ma to częściowo związek z malejącą sprawnością fizyczną seniorów, bowiem najbardziej preferowaną formą kontaktu jest kontakt osobisty, rzadziej telefoniczny. Kontakt telefoniczny jest </w:t>
      </w:r>
      <w:r w:rsidR="00E7409D" w:rsidRPr="007619CB">
        <w:rPr>
          <w:rFonts w:ascii="Arial" w:hAnsi="Arial" w:cs="Arial"/>
          <w:sz w:val="24"/>
          <w:szCs w:val="24"/>
        </w:rPr>
        <w:t>preferowanym sposobem utrzymywania kontaktu z rodziną niezamieszkującą z</w:t>
      </w:r>
      <w:r w:rsidR="00EA078E" w:rsidRPr="007619CB">
        <w:rPr>
          <w:rFonts w:ascii="Arial" w:hAnsi="Arial" w:cs="Arial"/>
          <w:sz w:val="24"/>
          <w:szCs w:val="24"/>
        </w:rPr>
        <w:t> </w:t>
      </w:r>
      <w:r w:rsidR="00E7409D" w:rsidRPr="007619CB">
        <w:rPr>
          <w:rFonts w:ascii="Arial" w:hAnsi="Arial" w:cs="Arial"/>
          <w:sz w:val="24"/>
          <w:szCs w:val="24"/>
        </w:rPr>
        <w:t xml:space="preserve">seniorem, jak i przyjaciółmi i znajomymi. Ta forma kontaktu jest </w:t>
      </w:r>
      <w:r w:rsidRPr="007619CB">
        <w:rPr>
          <w:rFonts w:ascii="Arial" w:hAnsi="Arial" w:cs="Arial"/>
          <w:sz w:val="24"/>
          <w:szCs w:val="24"/>
        </w:rPr>
        <w:t>coraz rzadsz</w:t>
      </w:r>
      <w:r w:rsidR="00E7409D" w:rsidRPr="007619CB">
        <w:rPr>
          <w:rFonts w:ascii="Arial" w:hAnsi="Arial" w:cs="Arial"/>
          <w:sz w:val="24"/>
          <w:szCs w:val="24"/>
        </w:rPr>
        <w:t>a</w:t>
      </w:r>
      <w:r w:rsidRPr="007619CB">
        <w:rPr>
          <w:rFonts w:ascii="Arial" w:hAnsi="Arial" w:cs="Arial"/>
          <w:sz w:val="24"/>
          <w:szCs w:val="24"/>
        </w:rPr>
        <w:t xml:space="preserve"> z wiekiem. </w:t>
      </w:r>
    </w:p>
    <w:p w14:paraId="36E5FCB7" w14:textId="660EC628" w:rsidR="009F4B3E" w:rsidRPr="007619CB" w:rsidRDefault="00E232AE" w:rsidP="00A1186D">
      <w:pPr>
        <w:ind w:left="11" w:firstLine="709"/>
        <w:jc w:val="left"/>
        <w:rPr>
          <w:rFonts w:ascii="Arial" w:hAnsi="Arial" w:cs="Arial"/>
          <w:sz w:val="24"/>
          <w:szCs w:val="24"/>
        </w:rPr>
      </w:pPr>
      <w:r w:rsidRPr="007619CB">
        <w:rPr>
          <w:rFonts w:ascii="Arial" w:hAnsi="Arial" w:cs="Arial"/>
          <w:sz w:val="24"/>
          <w:szCs w:val="24"/>
        </w:rPr>
        <w:t>Zwiększa</w:t>
      </w:r>
      <w:r w:rsidR="00E7409D" w:rsidRPr="007619CB">
        <w:rPr>
          <w:rFonts w:ascii="Arial" w:hAnsi="Arial" w:cs="Arial"/>
          <w:sz w:val="24"/>
          <w:szCs w:val="24"/>
        </w:rPr>
        <w:t xml:space="preserve"> to ryzyko </w:t>
      </w:r>
      <w:r w:rsidRPr="007619CB">
        <w:rPr>
          <w:rFonts w:ascii="Arial" w:hAnsi="Arial" w:cs="Arial"/>
          <w:sz w:val="24"/>
          <w:szCs w:val="24"/>
        </w:rPr>
        <w:t>pogłębiania</w:t>
      </w:r>
      <w:r w:rsidR="00E7409D" w:rsidRPr="007619CB">
        <w:rPr>
          <w:rFonts w:ascii="Arial" w:hAnsi="Arial" w:cs="Arial"/>
          <w:sz w:val="24"/>
          <w:szCs w:val="24"/>
        </w:rPr>
        <w:t xml:space="preserve"> się wykluczenia społecznego z wiekiem, o ile </w:t>
      </w:r>
      <w:r w:rsidR="005A5ED9" w:rsidRPr="007619CB">
        <w:rPr>
          <w:rFonts w:ascii="Arial" w:hAnsi="Arial" w:cs="Arial"/>
          <w:sz w:val="24"/>
          <w:szCs w:val="24"/>
        </w:rPr>
        <w:t xml:space="preserve">seniorzy </w:t>
      </w:r>
      <w:r w:rsidR="00E7409D" w:rsidRPr="007619CB">
        <w:rPr>
          <w:rFonts w:ascii="Arial" w:hAnsi="Arial" w:cs="Arial"/>
          <w:sz w:val="24"/>
          <w:szCs w:val="24"/>
        </w:rPr>
        <w:t>nie utrzymywaliby kontaktu z sąsiadami (to jedyna grupa, w której preferowany jest kontakt osobisty) lub kontakt ten nie ma wyłącznie charakteru powierzchownego. Połowa seniorów zna wszystkich swoich sąsiadów, pozostali znają tylko część osób mieszkający</w:t>
      </w:r>
      <w:r w:rsidR="004F54FC" w:rsidRPr="007619CB">
        <w:rPr>
          <w:rFonts w:ascii="Arial" w:hAnsi="Arial" w:cs="Arial"/>
          <w:sz w:val="24"/>
          <w:szCs w:val="24"/>
        </w:rPr>
        <w:t>ch</w:t>
      </w:r>
      <w:r w:rsidR="00E7409D" w:rsidRPr="007619CB">
        <w:rPr>
          <w:rFonts w:ascii="Arial" w:hAnsi="Arial" w:cs="Arial"/>
          <w:sz w:val="24"/>
          <w:szCs w:val="24"/>
        </w:rPr>
        <w:t xml:space="preserve"> w sąsiedztwie (3,2% seniorów w ogóle nie zna swoich sąsiadów).</w:t>
      </w:r>
      <w:r w:rsidR="00026EB2" w:rsidRPr="007619CB">
        <w:rPr>
          <w:rFonts w:ascii="Arial" w:hAnsi="Arial" w:cs="Arial"/>
          <w:sz w:val="24"/>
          <w:szCs w:val="24"/>
        </w:rPr>
        <w:t xml:space="preserve"> Niemal 84% osób starszych nie utrzymuje z sąsiadami bliższych kontaktów. </w:t>
      </w:r>
      <w:r w:rsidR="005A5ED9" w:rsidRPr="007619CB">
        <w:rPr>
          <w:rFonts w:ascii="Arial" w:hAnsi="Arial" w:cs="Arial"/>
          <w:sz w:val="24"/>
          <w:szCs w:val="24"/>
        </w:rPr>
        <w:t>Stosunkowo nieliczni seniorzy mają z sąsiadami na tyle ścisłe relacje, że mogliby licz</w:t>
      </w:r>
      <w:r w:rsidR="00AA723C" w:rsidRPr="007619CB">
        <w:rPr>
          <w:rFonts w:ascii="Arial" w:hAnsi="Arial" w:cs="Arial"/>
          <w:sz w:val="24"/>
          <w:szCs w:val="24"/>
        </w:rPr>
        <w:t>y</w:t>
      </w:r>
      <w:r w:rsidR="005A5ED9" w:rsidRPr="007619CB">
        <w:rPr>
          <w:rFonts w:ascii="Arial" w:hAnsi="Arial" w:cs="Arial"/>
          <w:sz w:val="24"/>
          <w:szCs w:val="24"/>
        </w:rPr>
        <w:t>ć na pomoc w</w:t>
      </w:r>
      <w:r w:rsidR="00EC5223" w:rsidRPr="007619CB">
        <w:rPr>
          <w:rFonts w:ascii="Arial" w:hAnsi="Arial" w:cs="Arial"/>
          <w:sz w:val="24"/>
          <w:szCs w:val="24"/>
        </w:rPr>
        <w:t xml:space="preserve"> </w:t>
      </w:r>
      <w:r w:rsidR="00AA723C" w:rsidRPr="007619CB">
        <w:rPr>
          <w:rFonts w:ascii="Arial" w:hAnsi="Arial" w:cs="Arial"/>
          <w:sz w:val="24"/>
          <w:szCs w:val="24"/>
        </w:rPr>
        <w:t>drobnych codziennych czynnościach, w sytuacji choroby lub trudności finansowych. Aż 6,8% seniorów zadeklarowało, że nie może liczyć na niczyją pomoc w codziennych czynnościach, 4,4% - w sytuacji trudności finansowych a 1,3% w sytuacji choroby.</w:t>
      </w:r>
    </w:p>
    <w:p w14:paraId="5309E5CA" w14:textId="6C3E8CF8" w:rsidR="00123AC7" w:rsidRPr="007619CB" w:rsidRDefault="00123AC7" w:rsidP="00A1186D">
      <w:pPr>
        <w:ind w:firstLine="709"/>
        <w:jc w:val="left"/>
        <w:rPr>
          <w:rFonts w:ascii="Arial" w:hAnsi="Arial" w:cs="Arial"/>
          <w:sz w:val="24"/>
          <w:szCs w:val="24"/>
        </w:rPr>
      </w:pPr>
      <w:r w:rsidRPr="007619CB">
        <w:rPr>
          <w:rFonts w:ascii="Arial" w:hAnsi="Arial" w:cs="Arial"/>
          <w:sz w:val="24"/>
          <w:szCs w:val="24"/>
        </w:rPr>
        <w:t>Badane osoby starsze zwracały uwagę, że niewątpliwym atutem miasta są liczne wydarzenia i</w:t>
      </w:r>
      <w:r w:rsidR="00F93741" w:rsidRPr="007619CB">
        <w:rPr>
          <w:rFonts w:ascii="Arial" w:hAnsi="Arial" w:cs="Arial"/>
          <w:sz w:val="24"/>
          <w:szCs w:val="24"/>
        </w:rPr>
        <w:t> </w:t>
      </w:r>
      <w:r w:rsidRPr="007619CB">
        <w:rPr>
          <w:rFonts w:ascii="Arial" w:hAnsi="Arial" w:cs="Arial"/>
          <w:sz w:val="24"/>
          <w:szCs w:val="24"/>
        </w:rPr>
        <w:t>atrakcje kulturalno</w:t>
      </w:r>
      <w:r w:rsidR="00154FDC" w:rsidRPr="007619CB">
        <w:rPr>
          <w:rFonts w:ascii="Arial" w:hAnsi="Arial" w:cs="Arial"/>
          <w:sz w:val="24"/>
          <w:szCs w:val="24"/>
        </w:rPr>
        <w:t>-</w:t>
      </w:r>
      <w:r w:rsidRPr="007619CB">
        <w:rPr>
          <w:rFonts w:ascii="Arial" w:hAnsi="Arial" w:cs="Arial"/>
          <w:sz w:val="24"/>
          <w:szCs w:val="24"/>
        </w:rPr>
        <w:t>sportowe</w:t>
      </w:r>
      <w:r w:rsidR="001E751C" w:rsidRPr="007619CB">
        <w:rPr>
          <w:rFonts w:ascii="Arial" w:hAnsi="Arial" w:cs="Arial"/>
          <w:sz w:val="24"/>
          <w:szCs w:val="24"/>
        </w:rPr>
        <w:t xml:space="preserve"> </w:t>
      </w:r>
      <w:r w:rsidR="004F3874" w:rsidRPr="007619CB">
        <w:rPr>
          <w:rFonts w:ascii="Arial" w:hAnsi="Arial" w:cs="Arial"/>
          <w:sz w:val="24"/>
          <w:szCs w:val="24"/>
        </w:rPr>
        <w:t>(Białostoccy Seniorzy 2022)</w:t>
      </w:r>
      <w:r w:rsidR="001E751C" w:rsidRPr="007619CB">
        <w:rPr>
          <w:rFonts w:ascii="Arial" w:hAnsi="Arial" w:cs="Arial"/>
          <w:sz w:val="24"/>
          <w:szCs w:val="24"/>
        </w:rPr>
        <w:t>.</w:t>
      </w:r>
      <w:r w:rsidR="004F3874" w:rsidRPr="007619CB">
        <w:rPr>
          <w:rFonts w:ascii="Arial" w:hAnsi="Arial" w:cs="Arial"/>
          <w:sz w:val="24"/>
          <w:szCs w:val="24"/>
        </w:rPr>
        <w:t xml:space="preserve"> </w:t>
      </w:r>
      <w:r w:rsidRPr="007619CB">
        <w:rPr>
          <w:rFonts w:ascii="Arial" w:hAnsi="Arial" w:cs="Arial"/>
          <w:sz w:val="24"/>
          <w:szCs w:val="24"/>
        </w:rPr>
        <w:t>Korzystanie z</w:t>
      </w:r>
      <w:r w:rsidR="00072A7C" w:rsidRPr="007619CB">
        <w:rPr>
          <w:rFonts w:ascii="Arial" w:hAnsi="Arial" w:cs="Arial"/>
          <w:sz w:val="24"/>
          <w:szCs w:val="24"/>
        </w:rPr>
        <w:t xml:space="preserve"> oferty Miasta</w:t>
      </w:r>
      <w:r w:rsidRPr="007619CB">
        <w:rPr>
          <w:rFonts w:ascii="Arial" w:hAnsi="Arial" w:cs="Arial"/>
          <w:sz w:val="24"/>
          <w:szCs w:val="24"/>
        </w:rPr>
        <w:t xml:space="preserve"> utrudnia seniorom przede wszystkim brak skutecznego informowania ich o formach wspierania oraz rodzajach inicjatyw podejmowanych w mieście (30,3%), a w dalszej kolejności brak chęci do podejmowania aktywności oraz brak wolnego czasu (odpowiednio 14,8%, 11,6%). </w:t>
      </w:r>
    </w:p>
    <w:p w14:paraId="3DC1608F" w14:textId="550710F3" w:rsidR="00123AC7" w:rsidRPr="007619CB" w:rsidRDefault="00510573" w:rsidP="00A1186D">
      <w:pPr>
        <w:ind w:firstLine="708"/>
        <w:jc w:val="left"/>
        <w:rPr>
          <w:rFonts w:ascii="Arial" w:hAnsi="Arial" w:cs="Arial"/>
          <w:sz w:val="24"/>
          <w:szCs w:val="24"/>
        </w:rPr>
      </w:pPr>
      <w:r w:rsidRPr="007619CB">
        <w:rPr>
          <w:rFonts w:ascii="Arial" w:hAnsi="Arial" w:cs="Arial"/>
          <w:sz w:val="24"/>
          <w:szCs w:val="24"/>
        </w:rPr>
        <w:t xml:space="preserve">W </w:t>
      </w:r>
      <w:r w:rsidR="006C3D06" w:rsidRPr="007619CB">
        <w:rPr>
          <w:rFonts w:ascii="Arial" w:hAnsi="Arial" w:cs="Arial"/>
          <w:sz w:val="24"/>
          <w:szCs w:val="24"/>
        </w:rPr>
        <w:t>badaniach przede</w:t>
      </w:r>
      <w:r w:rsidR="00123AC7" w:rsidRPr="007619CB">
        <w:rPr>
          <w:rFonts w:ascii="Arial" w:hAnsi="Arial" w:cs="Arial"/>
          <w:sz w:val="24"/>
          <w:szCs w:val="24"/>
        </w:rPr>
        <w:t xml:space="preserve"> wszystkim zaobserwowano, że wraz z wiekiem zainteresowanie przekazywaniem informacji poprzez stronę internetową i media społecznościowe spada (27,0% w grupie 60-69 lat do 4,0% w</w:t>
      </w:r>
      <w:r w:rsidR="00EA078E" w:rsidRPr="007619CB">
        <w:rPr>
          <w:rFonts w:ascii="Arial" w:hAnsi="Arial" w:cs="Arial"/>
          <w:sz w:val="24"/>
          <w:szCs w:val="24"/>
        </w:rPr>
        <w:t> </w:t>
      </w:r>
      <w:r w:rsidR="00123AC7" w:rsidRPr="007619CB">
        <w:rPr>
          <w:rFonts w:ascii="Arial" w:hAnsi="Arial" w:cs="Arial"/>
          <w:sz w:val="24"/>
          <w:szCs w:val="24"/>
        </w:rPr>
        <w:t>grupie 80+). Jednocześnie w najmłodszej grupie seniorów (60-69 lat) zaint</w:t>
      </w:r>
      <w:r w:rsidR="006C3D06" w:rsidRPr="007619CB">
        <w:rPr>
          <w:rFonts w:ascii="Arial" w:hAnsi="Arial" w:cs="Arial"/>
          <w:sz w:val="24"/>
          <w:szCs w:val="24"/>
        </w:rPr>
        <w:t>e</w:t>
      </w:r>
      <w:r w:rsidR="00123AC7" w:rsidRPr="007619CB">
        <w:rPr>
          <w:rFonts w:ascii="Arial" w:hAnsi="Arial" w:cs="Arial"/>
          <w:sz w:val="24"/>
          <w:szCs w:val="24"/>
        </w:rPr>
        <w:t>resowanie tradycyjnymi ulotkami, plakatami w formie papierowej dostarczanymi do skrzynek pocztowych było najniższe (41,3%), natomiast wskazania na lokalne media: prasa, tv, radio – najwyższe (57,8%).</w:t>
      </w:r>
    </w:p>
    <w:p w14:paraId="5E4B486C" w14:textId="1B9CA413" w:rsidR="0087734C" w:rsidRPr="007619CB" w:rsidRDefault="00AA723C" w:rsidP="00A1186D">
      <w:pPr>
        <w:spacing w:before="240" w:after="240" w:line="259" w:lineRule="auto"/>
        <w:ind w:left="12"/>
        <w:jc w:val="left"/>
        <w:rPr>
          <w:rStyle w:val="Wyrnienieintensywne"/>
          <w:rFonts w:ascii="Arial" w:hAnsi="Arial" w:cs="Arial"/>
          <w:i w:val="0"/>
          <w:szCs w:val="24"/>
        </w:rPr>
      </w:pPr>
      <w:r w:rsidRPr="007619CB">
        <w:rPr>
          <w:rStyle w:val="Wyrnienieintensywne"/>
          <w:rFonts w:ascii="Arial" w:hAnsi="Arial" w:cs="Arial"/>
          <w:i w:val="0"/>
          <w:szCs w:val="24"/>
        </w:rPr>
        <w:t>Poczucie bezpieczeństwa</w:t>
      </w:r>
      <w:r w:rsidR="0091243B" w:rsidRPr="007619CB">
        <w:rPr>
          <w:rStyle w:val="Wyrnienieintensywne"/>
          <w:rFonts w:ascii="Arial" w:hAnsi="Arial" w:cs="Arial"/>
          <w:i w:val="0"/>
          <w:szCs w:val="24"/>
        </w:rPr>
        <w:t xml:space="preserve"> osób starszych</w:t>
      </w:r>
    </w:p>
    <w:p w14:paraId="6C6258F6" w14:textId="2D43C2EC" w:rsidR="004F0660" w:rsidRPr="007619CB" w:rsidRDefault="00BA6B37" w:rsidP="00A1186D">
      <w:pPr>
        <w:ind w:firstLine="708"/>
        <w:jc w:val="left"/>
        <w:rPr>
          <w:rFonts w:ascii="Arial" w:hAnsi="Arial" w:cs="Arial"/>
          <w:color w:val="000000" w:themeColor="text1"/>
          <w:sz w:val="24"/>
          <w:szCs w:val="24"/>
        </w:rPr>
      </w:pPr>
      <w:r w:rsidRPr="007619CB">
        <w:rPr>
          <w:rFonts w:ascii="Arial" w:hAnsi="Arial" w:cs="Arial"/>
          <w:sz w:val="24"/>
          <w:szCs w:val="24"/>
        </w:rPr>
        <w:lastRenderedPageBreak/>
        <w:t xml:space="preserve">Z przywoływanego badania wynika, że starsi </w:t>
      </w:r>
      <w:r w:rsidR="00EA3BED" w:rsidRPr="007619CB">
        <w:rPr>
          <w:rFonts w:ascii="Arial" w:hAnsi="Arial" w:cs="Arial"/>
          <w:sz w:val="24"/>
          <w:szCs w:val="24"/>
        </w:rPr>
        <w:t xml:space="preserve">białostoczanie </w:t>
      </w:r>
      <w:r w:rsidRPr="007619CB">
        <w:rPr>
          <w:rFonts w:ascii="Arial" w:hAnsi="Arial" w:cs="Arial"/>
          <w:sz w:val="24"/>
          <w:szCs w:val="24"/>
        </w:rPr>
        <w:t>w większości (80,5%) czuj</w:t>
      </w:r>
      <w:r w:rsidR="004F54FC" w:rsidRPr="007619CB">
        <w:rPr>
          <w:rFonts w:ascii="Arial" w:hAnsi="Arial" w:cs="Arial"/>
          <w:sz w:val="24"/>
          <w:szCs w:val="24"/>
        </w:rPr>
        <w:t>ą</w:t>
      </w:r>
      <w:r w:rsidRPr="007619CB">
        <w:rPr>
          <w:rFonts w:ascii="Arial" w:hAnsi="Arial" w:cs="Arial"/>
          <w:sz w:val="24"/>
          <w:szCs w:val="24"/>
        </w:rPr>
        <w:t xml:space="preserve"> się bezpiecznie w swojej najbliższej okolicy. Obniżeniu poczucia bezpieczeństwa sprzyjają</w:t>
      </w:r>
      <w:r w:rsidR="004F54FC" w:rsidRPr="007619CB">
        <w:rPr>
          <w:rFonts w:ascii="Arial" w:hAnsi="Arial" w:cs="Arial"/>
          <w:sz w:val="24"/>
          <w:szCs w:val="24"/>
        </w:rPr>
        <w:t>:</w:t>
      </w:r>
      <w:r w:rsidRPr="007619CB">
        <w:rPr>
          <w:rFonts w:ascii="Arial" w:hAnsi="Arial" w:cs="Arial"/>
          <w:sz w:val="24"/>
          <w:szCs w:val="24"/>
        </w:rPr>
        <w:t xml:space="preserve"> prowadzenie jednoosobowego gospodarstwa domowego</w:t>
      </w:r>
      <w:r w:rsidR="00155262" w:rsidRPr="007619CB">
        <w:rPr>
          <w:rFonts w:ascii="Arial" w:hAnsi="Arial" w:cs="Arial"/>
          <w:sz w:val="24"/>
          <w:szCs w:val="24"/>
        </w:rPr>
        <w:t xml:space="preserve">, </w:t>
      </w:r>
      <w:r w:rsidRPr="007619CB">
        <w:rPr>
          <w:rFonts w:ascii="Arial" w:hAnsi="Arial" w:cs="Arial"/>
          <w:sz w:val="24"/>
          <w:szCs w:val="24"/>
        </w:rPr>
        <w:t>niskie oceny własnej sytuacji materialnej</w:t>
      </w:r>
      <w:r w:rsidR="00155262" w:rsidRPr="007619CB">
        <w:rPr>
          <w:rFonts w:ascii="Arial" w:hAnsi="Arial" w:cs="Arial"/>
          <w:sz w:val="24"/>
          <w:szCs w:val="24"/>
        </w:rPr>
        <w:t xml:space="preserve"> oraz sytuacja mieszkaniowa (mniejszą potrzebę zwiększania środków bezpieczeństwa miały osoby mieszkające w</w:t>
      </w:r>
      <w:r w:rsidR="00095CFA" w:rsidRPr="007619CB">
        <w:rPr>
          <w:rFonts w:ascii="Arial" w:hAnsi="Arial" w:cs="Arial"/>
          <w:sz w:val="24"/>
          <w:szCs w:val="24"/>
        </w:rPr>
        <w:t> </w:t>
      </w:r>
      <w:r w:rsidR="00155262" w:rsidRPr="007619CB">
        <w:rPr>
          <w:rFonts w:ascii="Arial" w:hAnsi="Arial" w:cs="Arial"/>
          <w:sz w:val="24"/>
          <w:szCs w:val="24"/>
        </w:rPr>
        <w:t>domach jednorodzinnych)</w:t>
      </w:r>
      <w:r w:rsidRPr="007619CB">
        <w:rPr>
          <w:rFonts w:ascii="Arial" w:hAnsi="Arial" w:cs="Arial"/>
          <w:sz w:val="24"/>
          <w:szCs w:val="24"/>
        </w:rPr>
        <w:t xml:space="preserve">. </w:t>
      </w:r>
      <w:r w:rsidR="004F0660" w:rsidRPr="007619CB">
        <w:rPr>
          <w:rFonts w:ascii="Arial" w:hAnsi="Arial" w:cs="Arial"/>
          <w:sz w:val="24"/>
          <w:szCs w:val="24"/>
        </w:rPr>
        <w:t xml:space="preserve">Na brak poczucia bezpieczeństwa wpływają z jednej strony niewłaściwe zachowanie innych (agresja, </w:t>
      </w:r>
      <w:r w:rsidR="004F0660" w:rsidRPr="007619CB">
        <w:rPr>
          <w:rFonts w:ascii="Arial" w:hAnsi="Arial" w:cs="Arial"/>
          <w:color w:val="000000" w:themeColor="text1"/>
          <w:sz w:val="24"/>
          <w:szCs w:val="24"/>
        </w:rPr>
        <w:t>hałas) oraz braki infrastrukturalne (brak monitoringu, oświetlenia, ochrony, brak ławek, na których można odpocząć).</w:t>
      </w:r>
    </w:p>
    <w:p w14:paraId="40F39553" w14:textId="1E2BE637" w:rsidR="00123AC7" w:rsidRPr="007619CB" w:rsidRDefault="00123AC7" w:rsidP="00A1186D">
      <w:pPr>
        <w:ind w:firstLine="708"/>
        <w:jc w:val="left"/>
        <w:rPr>
          <w:rFonts w:ascii="Arial" w:hAnsi="Arial" w:cs="Arial"/>
          <w:sz w:val="24"/>
          <w:szCs w:val="24"/>
        </w:rPr>
      </w:pPr>
      <w:r w:rsidRPr="007619CB">
        <w:rPr>
          <w:rFonts w:ascii="Arial" w:hAnsi="Arial" w:cs="Arial"/>
          <w:color w:val="000000" w:themeColor="text1"/>
          <w:sz w:val="24"/>
          <w:szCs w:val="24"/>
        </w:rPr>
        <w:t>Mimo, iż zdecydowana większość badanych deklarowała, że czuje się bezpiecznie w miejscu zamieszkania</w:t>
      </w:r>
      <w:r w:rsidR="003D5198" w:rsidRPr="007619CB">
        <w:rPr>
          <w:rFonts w:ascii="Arial" w:hAnsi="Arial" w:cs="Arial"/>
          <w:color w:val="000000" w:themeColor="text1"/>
          <w:sz w:val="24"/>
          <w:szCs w:val="24"/>
        </w:rPr>
        <w:t>,</w:t>
      </w:r>
      <w:r w:rsidRPr="007619CB">
        <w:rPr>
          <w:rFonts w:ascii="Arial" w:hAnsi="Arial" w:cs="Arial"/>
          <w:color w:val="000000" w:themeColor="text1"/>
          <w:sz w:val="24"/>
          <w:szCs w:val="24"/>
        </w:rPr>
        <w:t xml:space="preserve"> to jednocześnie duża część (35%) wskazała, że widzi potrzebę podjęcia działań zmierzających do poprawy bezpieczeństwa </w:t>
      </w:r>
      <w:r w:rsidRPr="007619CB">
        <w:rPr>
          <w:rFonts w:ascii="Arial" w:hAnsi="Arial" w:cs="Arial"/>
          <w:sz w:val="24"/>
          <w:szCs w:val="24"/>
        </w:rPr>
        <w:t xml:space="preserve">na zamieszkiwanym przez nich osiedlu. Poczucie bezpieczeństwa na zamieszkiwanym osiedlu nie jest jednoznaczne z opinią o wystarczającej liczbie podejmowanych działań w zakresie bezpieczeństwa. </w:t>
      </w:r>
    </w:p>
    <w:p w14:paraId="192E31D2" w14:textId="64153F57" w:rsidR="00155262" w:rsidRPr="007619CB" w:rsidRDefault="00123AC7" w:rsidP="00A1186D">
      <w:pPr>
        <w:ind w:firstLine="708"/>
        <w:jc w:val="left"/>
        <w:rPr>
          <w:rFonts w:ascii="Arial" w:hAnsi="Arial" w:cs="Arial"/>
          <w:sz w:val="24"/>
          <w:szCs w:val="24"/>
        </w:rPr>
      </w:pPr>
      <w:r w:rsidRPr="007619CB">
        <w:rPr>
          <w:rFonts w:ascii="Arial" w:hAnsi="Arial" w:cs="Arial"/>
          <w:sz w:val="24"/>
          <w:szCs w:val="24"/>
        </w:rPr>
        <w:t>Białostoccy seniorzy wymieniali w badaniu działania</w:t>
      </w:r>
      <w:r w:rsidR="003D5198" w:rsidRPr="007619CB">
        <w:rPr>
          <w:rFonts w:ascii="Arial" w:hAnsi="Arial" w:cs="Arial"/>
          <w:sz w:val="24"/>
          <w:szCs w:val="24"/>
        </w:rPr>
        <w:t>,</w:t>
      </w:r>
      <w:r w:rsidRPr="007619CB">
        <w:rPr>
          <w:rFonts w:ascii="Arial" w:hAnsi="Arial" w:cs="Arial"/>
          <w:sz w:val="24"/>
          <w:szCs w:val="24"/>
        </w:rPr>
        <w:t xml:space="preserve"> jakie należy podjąć</w:t>
      </w:r>
      <w:r w:rsidR="003D5198" w:rsidRPr="007619CB">
        <w:rPr>
          <w:rFonts w:ascii="Arial" w:hAnsi="Arial" w:cs="Arial"/>
          <w:sz w:val="24"/>
          <w:szCs w:val="24"/>
        </w:rPr>
        <w:t>,</w:t>
      </w:r>
      <w:r w:rsidRPr="007619CB">
        <w:rPr>
          <w:rFonts w:ascii="Arial" w:hAnsi="Arial" w:cs="Arial"/>
          <w:sz w:val="24"/>
          <w:szCs w:val="24"/>
        </w:rPr>
        <w:t xml:space="preserve"> by poczucie bezpieczeństwa mieszkańców osiedla</w:t>
      </w:r>
      <w:r w:rsidRPr="007619CB">
        <w:rPr>
          <w:rFonts w:ascii="Arial" w:hAnsi="Arial" w:cs="Arial"/>
          <w:color w:val="F4B083" w:themeColor="accent2" w:themeTint="99"/>
          <w:sz w:val="24"/>
          <w:szCs w:val="24"/>
        </w:rPr>
        <w:t xml:space="preserve"> </w:t>
      </w:r>
      <w:r w:rsidRPr="007619CB">
        <w:rPr>
          <w:rFonts w:ascii="Arial" w:hAnsi="Arial" w:cs="Arial"/>
          <w:sz w:val="24"/>
          <w:szCs w:val="24"/>
        </w:rPr>
        <w:t>uległo zwiększeniu. Jako najczęstszy powód wskazywano potrzebę doinwestowania infrastruktury osiedlowej - tj. monitoringu, oświetlenia, zwiększenia liczby ławek</w:t>
      </w:r>
      <w:r w:rsidR="003D5198" w:rsidRPr="007619CB">
        <w:rPr>
          <w:rFonts w:ascii="Arial" w:hAnsi="Arial" w:cs="Arial"/>
          <w:sz w:val="24"/>
          <w:szCs w:val="24"/>
        </w:rPr>
        <w:t>,</w:t>
      </w:r>
      <w:r w:rsidRPr="007619CB">
        <w:rPr>
          <w:rFonts w:ascii="Arial" w:hAnsi="Arial" w:cs="Arial"/>
          <w:sz w:val="24"/>
          <w:szCs w:val="24"/>
        </w:rPr>
        <w:t xml:space="preserve"> na których można odpocząć (63,3%), zwiększenie liczby patroli straży miejskiej (57,4%), jak również nawiązanie ścisłej współpracy z dzielnicowym – tj. organizacja regularnych dyżurów dzielnicowego na osiedlu i przekazywanie mu na bieżąco informacji o zagrożeniach (31,1%). Należy podkreślić, że wyżej wymienione działania wpisują się w dotychczasową strategię działania władz Białegostoku w zakresie bezpieczeństwa.</w:t>
      </w:r>
    </w:p>
    <w:p w14:paraId="390B6A49" w14:textId="2BE36472" w:rsidR="00124132" w:rsidRPr="007619CB" w:rsidRDefault="00124132" w:rsidP="00A1186D">
      <w:pPr>
        <w:spacing w:before="240" w:after="240"/>
        <w:jc w:val="left"/>
        <w:rPr>
          <w:rStyle w:val="Wyrnienieintensywne"/>
          <w:rFonts w:ascii="Arial" w:hAnsi="Arial" w:cs="Arial"/>
          <w:i w:val="0"/>
          <w:szCs w:val="24"/>
        </w:rPr>
      </w:pPr>
      <w:r w:rsidRPr="007619CB">
        <w:rPr>
          <w:rStyle w:val="Wyrnienieintensywne"/>
          <w:rFonts w:ascii="Arial" w:hAnsi="Arial" w:cs="Arial"/>
          <w:i w:val="0"/>
          <w:szCs w:val="24"/>
        </w:rPr>
        <w:t>Sytuacja zdrowotna. Sprawność fizyczna</w:t>
      </w:r>
    </w:p>
    <w:p w14:paraId="67EB3FC4" w14:textId="412F5A41" w:rsidR="00843488" w:rsidRPr="007619CB" w:rsidRDefault="00E232AE" w:rsidP="00A1186D">
      <w:pPr>
        <w:ind w:firstLine="708"/>
        <w:jc w:val="left"/>
        <w:rPr>
          <w:rFonts w:ascii="Arial" w:hAnsi="Arial" w:cs="Arial"/>
          <w:sz w:val="24"/>
          <w:szCs w:val="24"/>
        </w:rPr>
      </w:pPr>
      <w:r w:rsidRPr="007619CB">
        <w:rPr>
          <w:rFonts w:ascii="Arial" w:hAnsi="Arial" w:cs="Arial"/>
          <w:sz w:val="24"/>
          <w:szCs w:val="24"/>
        </w:rPr>
        <w:t>Białostoccy s</w:t>
      </w:r>
      <w:r w:rsidR="00843488" w:rsidRPr="007619CB">
        <w:rPr>
          <w:rFonts w:ascii="Arial" w:hAnsi="Arial" w:cs="Arial"/>
          <w:sz w:val="24"/>
          <w:szCs w:val="24"/>
        </w:rPr>
        <w:t>eniorzy oceniają w większości, że ich sprawność nie odbiega od stanu innych osób w</w:t>
      </w:r>
      <w:r w:rsidR="001C3B6F" w:rsidRPr="007619CB">
        <w:rPr>
          <w:rFonts w:ascii="Arial" w:hAnsi="Arial" w:cs="Arial"/>
          <w:sz w:val="24"/>
          <w:szCs w:val="24"/>
        </w:rPr>
        <w:t> </w:t>
      </w:r>
      <w:r w:rsidR="00843488" w:rsidRPr="007619CB">
        <w:rPr>
          <w:rFonts w:ascii="Arial" w:hAnsi="Arial" w:cs="Arial"/>
          <w:sz w:val="24"/>
          <w:szCs w:val="24"/>
        </w:rPr>
        <w:t>zbliżonym wieku (60,5%). Co piąty senior uważa, że jest mniej sprawn</w:t>
      </w:r>
      <w:r w:rsidR="008D295F" w:rsidRPr="007619CB">
        <w:rPr>
          <w:rFonts w:ascii="Arial" w:hAnsi="Arial" w:cs="Arial"/>
          <w:sz w:val="24"/>
          <w:szCs w:val="24"/>
        </w:rPr>
        <w:t>y</w:t>
      </w:r>
      <w:r w:rsidR="00843488" w:rsidRPr="007619CB">
        <w:rPr>
          <w:rFonts w:ascii="Arial" w:hAnsi="Arial" w:cs="Arial"/>
          <w:sz w:val="24"/>
          <w:szCs w:val="24"/>
        </w:rPr>
        <w:t xml:space="preserve"> niż jego rówieśnicy, ale co piąty także, że jest bardziej sprawny niż osoby w podobnym wieku. Im seniorzy są starsi</w:t>
      </w:r>
      <w:r w:rsidR="003D5198" w:rsidRPr="007619CB">
        <w:rPr>
          <w:rFonts w:ascii="Arial" w:hAnsi="Arial" w:cs="Arial"/>
          <w:sz w:val="24"/>
          <w:szCs w:val="24"/>
        </w:rPr>
        <w:t>,</w:t>
      </w:r>
      <w:r w:rsidR="00843488" w:rsidRPr="007619CB">
        <w:rPr>
          <w:rFonts w:ascii="Arial" w:hAnsi="Arial" w:cs="Arial"/>
          <w:sz w:val="24"/>
          <w:szCs w:val="24"/>
        </w:rPr>
        <w:t xml:space="preserve"> tym niżej oceniają własną sprawność w porównaniu z innymi równolatkami. </w:t>
      </w:r>
    </w:p>
    <w:p w14:paraId="37CB6A96" w14:textId="0571B303" w:rsidR="00843488" w:rsidRPr="007619CB" w:rsidRDefault="00124132" w:rsidP="00A1186D">
      <w:pPr>
        <w:ind w:firstLine="708"/>
        <w:jc w:val="left"/>
        <w:rPr>
          <w:rFonts w:ascii="Arial" w:hAnsi="Arial" w:cs="Arial"/>
          <w:sz w:val="24"/>
          <w:szCs w:val="24"/>
        </w:rPr>
      </w:pPr>
      <w:r w:rsidRPr="007619CB">
        <w:rPr>
          <w:rFonts w:ascii="Arial" w:hAnsi="Arial" w:cs="Arial"/>
          <w:sz w:val="24"/>
          <w:szCs w:val="24"/>
        </w:rPr>
        <w:t>Sprawność fizyczna jest niezwykle ważna, bowiem determinuje wcześniej omawiane problemy. Jej obniżenie skutkuje zwiększeniem zależności od innych, zwiększeniem ryzyka wykluczenia społecznego (ograniczenia kontaktów społecznych), ale także</w:t>
      </w:r>
      <w:r w:rsidR="008D295F" w:rsidRPr="007619CB">
        <w:rPr>
          <w:rFonts w:ascii="Arial" w:hAnsi="Arial" w:cs="Arial"/>
          <w:sz w:val="24"/>
          <w:szCs w:val="24"/>
        </w:rPr>
        <w:t xml:space="preserve"> </w:t>
      </w:r>
      <w:r w:rsidRPr="007619CB">
        <w:rPr>
          <w:rFonts w:ascii="Arial" w:hAnsi="Arial" w:cs="Arial"/>
          <w:sz w:val="24"/>
          <w:szCs w:val="24"/>
        </w:rPr>
        <w:t>możliwoś</w:t>
      </w:r>
      <w:r w:rsidR="008D295F" w:rsidRPr="007619CB">
        <w:rPr>
          <w:rFonts w:ascii="Arial" w:hAnsi="Arial" w:cs="Arial"/>
          <w:sz w:val="24"/>
          <w:szCs w:val="24"/>
        </w:rPr>
        <w:t>cią</w:t>
      </w:r>
      <w:r w:rsidRPr="007619CB">
        <w:rPr>
          <w:rFonts w:ascii="Arial" w:hAnsi="Arial" w:cs="Arial"/>
          <w:sz w:val="24"/>
          <w:szCs w:val="24"/>
        </w:rPr>
        <w:t xml:space="preserve"> podejmowania wszelkiego typu aktywności: kulturalnej, edukacyjnej czy zarobkowej. </w:t>
      </w:r>
    </w:p>
    <w:p w14:paraId="56FDAC59" w14:textId="0CC5A584" w:rsidR="00843488" w:rsidRPr="007619CB" w:rsidRDefault="00843488" w:rsidP="00A1186D">
      <w:pPr>
        <w:ind w:firstLine="708"/>
        <w:jc w:val="left"/>
        <w:rPr>
          <w:rFonts w:ascii="Arial" w:hAnsi="Arial" w:cs="Arial"/>
          <w:sz w:val="24"/>
          <w:szCs w:val="24"/>
        </w:rPr>
      </w:pPr>
      <w:r w:rsidRPr="007619CB">
        <w:rPr>
          <w:rFonts w:ascii="Arial" w:hAnsi="Arial" w:cs="Arial"/>
          <w:sz w:val="24"/>
          <w:szCs w:val="24"/>
        </w:rPr>
        <w:t xml:space="preserve">Ponad połowa seniorów (58,5%) deklarowała, że jest w pełni samodzielna – nie potrzebuje wsparcia innych osób. Ci, którzy takiej deklaracji nie złożyli, najchętniej skorzystaliby z pomocy w </w:t>
      </w:r>
      <w:r w:rsidRPr="007619CB">
        <w:rPr>
          <w:rFonts w:ascii="Arial" w:hAnsi="Arial" w:cs="Arial"/>
          <w:sz w:val="24"/>
          <w:szCs w:val="24"/>
        </w:rPr>
        <w:lastRenderedPageBreak/>
        <w:t>takich obowiązkach jak sprzątanie lub robienie zakupów, ale także z pomoc</w:t>
      </w:r>
      <w:r w:rsidR="004F54FC" w:rsidRPr="007619CB">
        <w:rPr>
          <w:rFonts w:ascii="Arial" w:hAnsi="Arial" w:cs="Arial"/>
          <w:sz w:val="24"/>
          <w:szCs w:val="24"/>
        </w:rPr>
        <w:t>y</w:t>
      </w:r>
      <w:r w:rsidRPr="007619CB">
        <w:rPr>
          <w:rFonts w:ascii="Arial" w:hAnsi="Arial" w:cs="Arial"/>
          <w:sz w:val="24"/>
          <w:szCs w:val="24"/>
        </w:rPr>
        <w:t xml:space="preserve"> w załatwieniu spraw administracyjnych lub w skorzystaniu z komputera.</w:t>
      </w:r>
    </w:p>
    <w:p w14:paraId="1FAAD79E" w14:textId="152B9E41" w:rsidR="00F53518" w:rsidRPr="007619CB" w:rsidRDefault="00F53518" w:rsidP="00A1186D">
      <w:pPr>
        <w:ind w:firstLine="708"/>
        <w:jc w:val="left"/>
        <w:rPr>
          <w:rFonts w:ascii="Arial" w:hAnsi="Arial" w:cs="Arial"/>
          <w:sz w:val="24"/>
          <w:szCs w:val="24"/>
        </w:rPr>
      </w:pPr>
      <w:r w:rsidRPr="007619CB">
        <w:rPr>
          <w:rFonts w:ascii="Arial" w:hAnsi="Arial" w:cs="Arial"/>
          <w:sz w:val="24"/>
          <w:szCs w:val="24"/>
        </w:rPr>
        <w:t xml:space="preserve">Mimo obniżania się sprawności z wiekiem i konieczności korzystania z pomocy innych (u 41,5% seniorów) nie </w:t>
      </w:r>
      <w:r w:rsidR="004F0660" w:rsidRPr="007619CB">
        <w:rPr>
          <w:rFonts w:ascii="Arial" w:hAnsi="Arial" w:cs="Arial"/>
          <w:sz w:val="24"/>
          <w:szCs w:val="24"/>
        </w:rPr>
        <w:t>wpływa</w:t>
      </w:r>
      <w:r w:rsidRPr="007619CB">
        <w:rPr>
          <w:rFonts w:ascii="Arial" w:hAnsi="Arial" w:cs="Arial"/>
          <w:sz w:val="24"/>
          <w:szCs w:val="24"/>
        </w:rPr>
        <w:t xml:space="preserve"> </w:t>
      </w:r>
      <w:r w:rsidR="004F0660" w:rsidRPr="007619CB">
        <w:rPr>
          <w:rFonts w:ascii="Arial" w:hAnsi="Arial" w:cs="Arial"/>
          <w:sz w:val="24"/>
          <w:szCs w:val="24"/>
        </w:rPr>
        <w:t xml:space="preserve">negatywnie </w:t>
      </w:r>
      <w:r w:rsidRPr="007619CB">
        <w:rPr>
          <w:rFonts w:ascii="Arial" w:hAnsi="Arial" w:cs="Arial"/>
          <w:sz w:val="24"/>
          <w:szCs w:val="24"/>
        </w:rPr>
        <w:t>na możliwość zaspokajania podstawowych potrzeb. Zdecydowana wię</w:t>
      </w:r>
      <w:r w:rsidR="008F2C44" w:rsidRPr="007619CB">
        <w:rPr>
          <w:rFonts w:ascii="Arial" w:hAnsi="Arial" w:cs="Arial"/>
          <w:sz w:val="24"/>
          <w:szCs w:val="24"/>
        </w:rPr>
        <w:t xml:space="preserve">kszość seniorów deklaruje, że - </w:t>
      </w:r>
      <w:r w:rsidR="0062684F" w:rsidRPr="007619CB">
        <w:rPr>
          <w:rFonts w:ascii="Arial" w:hAnsi="Arial" w:cs="Arial"/>
          <w:sz w:val="24"/>
          <w:szCs w:val="24"/>
        </w:rPr>
        <w:t>także w okresie, gdy byli w większym stopniu zależni od innych (w</w:t>
      </w:r>
      <w:r w:rsidR="001C3B6F" w:rsidRPr="007619CB">
        <w:rPr>
          <w:rFonts w:ascii="Arial" w:hAnsi="Arial" w:cs="Arial"/>
          <w:sz w:val="24"/>
          <w:szCs w:val="24"/>
        </w:rPr>
        <w:t> </w:t>
      </w:r>
      <w:r w:rsidR="0062684F" w:rsidRPr="007619CB">
        <w:rPr>
          <w:rFonts w:ascii="Arial" w:hAnsi="Arial" w:cs="Arial"/>
          <w:sz w:val="24"/>
          <w:szCs w:val="24"/>
        </w:rPr>
        <w:t xml:space="preserve">okresie ograniczeń pandemicznych) - </w:t>
      </w:r>
      <w:r w:rsidRPr="007619CB">
        <w:rPr>
          <w:rFonts w:ascii="Arial" w:hAnsi="Arial" w:cs="Arial"/>
          <w:sz w:val="24"/>
          <w:szCs w:val="24"/>
        </w:rPr>
        <w:t xml:space="preserve">ich potrzeby żywnościowe, zakupu </w:t>
      </w:r>
      <w:r w:rsidR="00360626" w:rsidRPr="007619CB">
        <w:rPr>
          <w:rFonts w:ascii="Arial" w:hAnsi="Arial" w:cs="Arial"/>
          <w:sz w:val="24"/>
          <w:szCs w:val="24"/>
        </w:rPr>
        <w:t>lekarstw</w:t>
      </w:r>
      <w:r w:rsidRPr="007619CB">
        <w:rPr>
          <w:rFonts w:ascii="Arial" w:hAnsi="Arial" w:cs="Arial"/>
          <w:sz w:val="24"/>
          <w:szCs w:val="24"/>
        </w:rPr>
        <w:t xml:space="preserve"> czy bezpieczeństwa</w:t>
      </w:r>
      <w:r w:rsidR="0062684F" w:rsidRPr="007619CB">
        <w:rPr>
          <w:rFonts w:ascii="Arial" w:hAnsi="Arial" w:cs="Arial"/>
          <w:sz w:val="24"/>
          <w:szCs w:val="24"/>
        </w:rPr>
        <w:t xml:space="preserve"> były</w:t>
      </w:r>
      <w:r w:rsidRPr="007619CB">
        <w:rPr>
          <w:rFonts w:ascii="Arial" w:hAnsi="Arial" w:cs="Arial"/>
          <w:sz w:val="24"/>
          <w:szCs w:val="24"/>
        </w:rPr>
        <w:t xml:space="preserve"> zaspokojone. Należy zwrócić uwagę jednak na to, że ok. 1,5% starszych </w:t>
      </w:r>
      <w:r w:rsidR="00EA3BED" w:rsidRPr="007619CB">
        <w:rPr>
          <w:rFonts w:ascii="Arial" w:hAnsi="Arial" w:cs="Arial"/>
          <w:sz w:val="24"/>
          <w:szCs w:val="24"/>
        </w:rPr>
        <w:t xml:space="preserve">białostoczan </w:t>
      </w:r>
      <w:r w:rsidRPr="007619CB">
        <w:rPr>
          <w:rFonts w:ascii="Arial" w:hAnsi="Arial" w:cs="Arial"/>
          <w:sz w:val="24"/>
          <w:szCs w:val="24"/>
        </w:rPr>
        <w:t>nie mo</w:t>
      </w:r>
      <w:r w:rsidR="0062684F" w:rsidRPr="007619CB">
        <w:rPr>
          <w:rFonts w:ascii="Arial" w:hAnsi="Arial" w:cs="Arial"/>
          <w:sz w:val="24"/>
          <w:szCs w:val="24"/>
        </w:rPr>
        <w:t>gło ich</w:t>
      </w:r>
      <w:r w:rsidRPr="007619CB">
        <w:rPr>
          <w:rFonts w:ascii="Arial" w:hAnsi="Arial" w:cs="Arial"/>
          <w:sz w:val="24"/>
          <w:szCs w:val="24"/>
        </w:rPr>
        <w:t xml:space="preserve"> zaspokoić</w:t>
      </w:r>
      <w:r w:rsidR="0062684F" w:rsidRPr="007619CB">
        <w:rPr>
          <w:rFonts w:ascii="Arial" w:hAnsi="Arial" w:cs="Arial"/>
          <w:sz w:val="24"/>
          <w:szCs w:val="24"/>
        </w:rPr>
        <w:t xml:space="preserve"> w ogóle lub w znaczącym stopniu, a tylko 28% seniorów było w stanie samodzielnie zaspokajać własne potrzeby.</w:t>
      </w:r>
    </w:p>
    <w:p w14:paraId="4F65BF65" w14:textId="74A4377D" w:rsidR="00364A03" w:rsidRPr="007619CB" w:rsidRDefault="00364A03" w:rsidP="00A1186D">
      <w:pPr>
        <w:ind w:firstLine="708"/>
        <w:jc w:val="left"/>
        <w:rPr>
          <w:rFonts w:ascii="Arial" w:hAnsi="Arial" w:cs="Arial"/>
          <w:sz w:val="24"/>
          <w:szCs w:val="24"/>
        </w:rPr>
      </w:pPr>
      <w:r w:rsidRPr="007619CB">
        <w:rPr>
          <w:rFonts w:ascii="Arial" w:hAnsi="Arial" w:cs="Arial"/>
          <w:sz w:val="24"/>
          <w:szCs w:val="24"/>
        </w:rPr>
        <w:t>Sprawność fizyczna</w:t>
      </w:r>
      <w:r w:rsidR="00E17816" w:rsidRPr="007619CB">
        <w:rPr>
          <w:rFonts w:ascii="Arial" w:hAnsi="Arial" w:cs="Arial"/>
          <w:sz w:val="24"/>
          <w:szCs w:val="24"/>
        </w:rPr>
        <w:t>, kondycja materialna, izolacja społeczna</w:t>
      </w:r>
      <w:r w:rsidRPr="007619CB">
        <w:rPr>
          <w:rFonts w:ascii="Arial" w:hAnsi="Arial" w:cs="Arial"/>
          <w:sz w:val="24"/>
          <w:szCs w:val="24"/>
        </w:rPr>
        <w:t xml:space="preserve"> mo</w:t>
      </w:r>
      <w:r w:rsidR="00E17816" w:rsidRPr="007619CB">
        <w:rPr>
          <w:rFonts w:ascii="Arial" w:hAnsi="Arial" w:cs="Arial"/>
          <w:sz w:val="24"/>
          <w:szCs w:val="24"/>
        </w:rPr>
        <w:t>gą</w:t>
      </w:r>
      <w:r w:rsidRPr="007619CB">
        <w:rPr>
          <w:rFonts w:ascii="Arial" w:hAnsi="Arial" w:cs="Arial"/>
          <w:sz w:val="24"/>
          <w:szCs w:val="24"/>
        </w:rPr>
        <w:t xml:space="preserve"> przekładać się w przyszłości także na aktywność społeczną</w:t>
      </w:r>
      <w:r w:rsidR="00E17816" w:rsidRPr="007619CB">
        <w:rPr>
          <w:rFonts w:ascii="Arial" w:hAnsi="Arial" w:cs="Arial"/>
          <w:sz w:val="24"/>
          <w:szCs w:val="24"/>
        </w:rPr>
        <w:t xml:space="preserve">. </w:t>
      </w:r>
      <w:r w:rsidRPr="007619CB">
        <w:rPr>
          <w:rFonts w:ascii="Arial" w:hAnsi="Arial" w:cs="Arial"/>
          <w:sz w:val="24"/>
          <w:szCs w:val="24"/>
        </w:rPr>
        <w:t>Białostoccy seniorzy nie wykazują zainteresowania działalnością społeczną. Chęć zaangażowania się w tę formę aktywności ma zaledwie 14,5% osób</w:t>
      </w:r>
      <w:r w:rsidR="00123AC7" w:rsidRPr="007619CB">
        <w:rPr>
          <w:rFonts w:ascii="Arial" w:hAnsi="Arial" w:cs="Arial"/>
          <w:sz w:val="24"/>
          <w:szCs w:val="24"/>
        </w:rPr>
        <w:t>.</w:t>
      </w:r>
      <w:r w:rsidR="006C3D06" w:rsidRPr="007619CB">
        <w:rPr>
          <w:rFonts w:ascii="Arial" w:hAnsi="Arial" w:cs="Arial"/>
          <w:sz w:val="24"/>
          <w:szCs w:val="24"/>
        </w:rPr>
        <w:t xml:space="preserve"> (Białostoccy Seniorzy 2022)</w:t>
      </w:r>
      <w:r w:rsidR="00123AC7" w:rsidRPr="007619CB">
        <w:rPr>
          <w:rFonts w:ascii="Arial" w:hAnsi="Arial" w:cs="Arial"/>
          <w:sz w:val="24"/>
          <w:szCs w:val="24"/>
        </w:rPr>
        <w:t xml:space="preserve"> </w:t>
      </w:r>
      <w:r w:rsidR="00044B4F" w:rsidRPr="007619CB">
        <w:rPr>
          <w:rFonts w:ascii="Arial" w:hAnsi="Arial" w:cs="Arial"/>
          <w:sz w:val="24"/>
          <w:szCs w:val="24"/>
        </w:rPr>
        <w:t>Szczególnie ważne w kontekście aktywizowania jest mająca walor włączający integracja międzypokoleniowa seniorów</w:t>
      </w:r>
      <w:r w:rsidR="006C3D06" w:rsidRPr="007619CB">
        <w:rPr>
          <w:rFonts w:ascii="Arial" w:hAnsi="Arial" w:cs="Arial"/>
          <w:sz w:val="24"/>
          <w:szCs w:val="24"/>
        </w:rPr>
        <w:t>.</w:t>
      </w:r>
    </w:p>
    <w:p w14:paraId="4E2CFC74" w14:textId="31B12715" w:rsidR="004B7AC2" w:rsidRPr="007619CB" w:rsidRDefault="004B7AC2" w:rsidP="00A1186D">
      <w:pPr>
        <w:spacing w:before="240" w:after="240"/>
        <w:jc w:val="left"/>
        <w:rPr>
          <w:rStyle w:val="Wyrnienieintensywne"/>
          <w:rFonts w:ascii="Arial" w:hAnsi="Arial" w:cs="Arial"/>
          <w:i w:val="0"/>
          <w:szCs w:val="24"/>
        </w:rPr>
      </w:pPr>
      <w:r w:rsidRPr="007619CB">
        <w:rPr>
          <w:rStyle w:val="Wyrnienieintensywne"/>
          <w:rFonts w:ascii="Arial" w:hAnsi="Arial" w:cs="Arial"/>
          <w:i w:val="0"/>
          <w:szCs w:val="24"/>
        </w:rPr>
        <w:t>Zalety i bariery dla dobrego życia w Białymstoku</w:t>
      </w:r>
      <w:r w:rsidR="00FE6FF5" w:rsidRPr="007619CB">
        <w:rPr>
          <w:rStyle w:val="Wyrnienieintensywne"/>
          <w:rFonts w:ascii="Arial" w:hAnsi="Arial" w:cs="Arial"/>
          <w:i w:val="0"/>
          <w:szCs w:val="24"/>
        </w:rPr>
        <w:t xml:space="preserve"> z perspektywy seniorów</w:t>
      </w:r>
    </w:p>
    <w:p w14:paraId="4846CB3A" w14:textId="688D177E" w:rsidR="004B7AC2" w:rsidRPr="007619CB" w:rsidRDefault="004B7AC2" w:rsidP="00A1186D">
      <w:pPr>
        <w:jc w:val="left"/>
        <w:rPr>
          <w:rFonts w:ascii="Arial" w:hAnsi="Arial" w:cs="Arial"/>
          <w:sz w:val="24"/>
          <w:szCs w:val="24"/>
        </w:rPr>
      </w:pPr>
      <w:r w:rsidRPr="007619CB">
        <w:rPr>
          <w:rFonts w:ascii="Arial" w:hAnsi="Arial" w:cs="Arial"/>
          <w:sz w:val="24"/>
          <w:szCs w:val="24"/>
        </w:rPr>
        <w:t>Seniorzy cenią w Białymstoku w szczególności takie jego cechy/elementy jak:</w:t>
      </w:r>
    </w:p>
    <w:p w14:paraId="1C8B66E6" w14:textId="561FE7C6" w:rsidR="004B7AC2" w:rsidRPr="007619CB" w:rsidRDefault="004B7AC2" w:rsidP="00A1186D">
      <w:pPr>
        <w:pStyle w:val="Akapitzlist"/>
        <w:numPr>
          <w:ilvl w:val="0"/>
          <w:numId w:val="6"/>
        </w:numPr>
        <w:spacing w:line="360" w:lineRule="auto"/>
        <w:ind w:left="697" w:hanging="357"/>
        <w:rPr>
          <w:rFonts w:ascii="Arial" w:hAnsi="Arial" w:cs="Arial"/>
          <w:sz w:val="24"/>
          <w:szCs w:val="24"/>
        </w:rPr>
      </w:pPr>
      <w:r w:rsidRPr="007619CB">
        <w:rPr>
          <w:rFonts w:ascii="Arial" w:hAnsi="Arial" w:cs="Arial"/>
          <w:sz w:val="24"/>
          <w:szCs w:val="24"/>
        </w:rPr>
        <w:t>duża ilość terenów zielonych, jakość środowiska</w:t>
      </w:r>
      <w:r w:rsidR="003D5198" w:rsidRPr="007619CB">
        <w:rPr>
          <w:rFonts w:ascii="Arial" w:hAnsi="Arial" w:cs="Arial"/>
          <w:sz w:val="24"/>
          <w:szCs w:val="24"/>
        </w:rPr>
        <w:t xml:space="preserve"> naturalnego</w:t>
      </w:r>
      <w:r w:rsidR="006371BA" w:rsidRPr="007619CB">
        <w:rPr>
          <w:rFonts w:ascii="Arial" w:hAnsi="Arial" w:cs="Arial"/>
          <w:sz w:val="24"/>
          <w:szCs w:val="24"/>
        </w:rPr>
        <w:t>,</w:t>
      </w:r>
    </w:p>
    <w:p w14:paraId="6C8E4F37" w14:textId="1A103C65" w:rsidR="004B7AC2" w:rsidRPr="007619CB" w:rsidRDefault="004B7AC2" w:rsidP="00A1186D">
      <w:pPr>
        <w:pStyle w:val="Akapitzlist"/>
        <w:numPr>
          <w:ilvl w:val="0"/>
          <w:numId w:val="6"/>
        </w:numPr>
        <w:spacing w:line="360" w:lineRule="auto"/>
        <w:ind w:left="697" w:hanging="357"/>
        <w:rPr>
          <w:rFonts w:ascii="Arial" w:hAnsi="Arial" w:cs="Arial"/>
          <w:sz w:val="24"/>
          <w:szCs w:val="24"/>
        </w:rPr>
      </w:pPr>
      <w:r w:rsidRPr="007619CB">
        <w:rPr>
          <w:rFonts w:ascii="Arial" w:hAnsi="Arial" w:cs="Arial"/>
          <w:sz w:val="24"/>
          <w:szCs w:val="24"/>
        </w:rPr>
        <w:t>poziom bezpieczeństwa w mieście</w:t>
      </w:r>
      <w:r w:rsidR="006371BA" w:rsidRPr="007619CB">
        <w:rPr>
          <w:rFonts w:ascii="Arial" w:hAnsi="Arial" w:cs="Arial"/>
          <w:sz w:val="24"/>
          <w:szCs w:val="24"/>
        </w:rPr>
        <w:t>,</w:t>
      </w:r>
    </w:p>
    <w:p w14:paraId="5CFF9F41" w14:textId="7BE9AB74" w:rsidR="004B7AC2" w:rsidRPr="007619CB" w:rsidRDefault="004B7AC2" w:rsidP="00A1186D">
      <w:pPr>
        <w:pStyle w:val="Akapitzlist"/>
        <w:numPr>
          <w:ilvl w:val="0"/>
          <w:numId w:val="6"/>
        </w:numPr>
        <w:spacing w:line="360" w:lineRule="auto"/>
        <w:ind w:left="697" w:hanging="357"/>
        <w:rPr>
          <w:rFonts w:ascii="Arial" w:hAnsi="Arial" w:cs="Arial"/>
          <w:sz w:val="24"/>
          <w:szCs w:val="24"/>
        </w:rPr>
      </w:pPr>
      <w:r w:rsidRPr="007619CB">
        <w:rPr>
          <w:rFonts w:ascii="Arial" w:hAnsi="Arial" w:cs="Arial"/>
          <w:sz w:val="24"/>
          <w:szCs w:val="24"/>
        </w:rPr>
        <w:t>jakość infrastruktury (komunikacja miejska, ścieżki rowerowe, drogi, miejsca rekreacji)</w:t>
      </w:r>
      <w:r w:rsidR="006371BA" w:rsidRPr="007619CB">
        <w:rPr>
          <w:rFonts w:ascii="Arial" w:hAnsi="Arial" w:cs="Arial"/>
          <w:sz w:val="24"/>
          <w:szCs w:val="24"/>
        </w:rPr>
        <w:t>,</w:t>
      </w:r>
    </w:p>
    <w:p w14:paraId="76605857" w14:textId="4E638D42" w:rsidR="004B7AC2" w:rsidRPr="007619CB" w:rsidRDefault="004B7AC2" w:rsidP="00A1186D">
      <w:pPr>
        <w:pStyle w:val="Akapitzlist"/>
        <w:numPr>
          <w:ilvl w:val="0"/>
          <w:numId w:val="6"/>
        </w:numPr>
        <w:spacing w:line="360" w:lineRule="auto"/>
        <w:ind w:left="697" w:hanging="357"/>
        <w:rPr>
          <w:rFonts w:ascii="Arial" w:hAnsi="Arial" w:cs="Arial"/>
          <w:sz w:val="24"/>
          <w:szCs w:val="24"/>
        </w:rPr>
      </w:pPr>
      <w:r w:rsidRPr="007619CB">
        <w:rPr>
          <w:rFonts w:ascii="Arial" w:hAnsi="Arial" w:cs="Arial"/>
          <w:sz w:val="24"/>
          <w:szCs w:val="24"/>
        </w:rPr>
        <w:t>dobry dostęp do niezbędnych usług/miejsc, takich jak: sklepów, przychodni, szpitali, kościołów, przystanków</w:t>
      </w:r>
      <w:r w:rsidR="006371BA" w:rsidRPr="007619CB">
        <w:rPr>
          <w:rFonts w:ascii="Arial" w:hAnsi="Arial" w:cs="Arial"/>
          <w:sz w:val="24"/>
          <w:szCs w:val="24"/>
        </w:rPr>
        <w:t>,</w:t>
      </w:r>
    </w:p>
    <w:p w14:paraId="1B71903A" w14:textId="108DE43A" w:rsidR="004B7AC2" w:rsidRPr="007619CB" w:rsidRDefault="004B7AC2" w:rsidP="00A1186D">
      <w:pPr>
        <w:pStyle w:val="Akapitzlist"/>
        <w:numPr>
          <w:ilvl w:val="0"/>
          <w:numId w:val="6"/>
        </w:numPr>
        <w:spacing w:line="360" w:lineRule="auto"/>
        <w:ind w:left="697" w:hanging="357"/>
        <w:rPr>
          <w:rFonts w:ascii="Arial" w:hAnsi="Arial" w:cs="Arial"/>
          <w:sz w:val="24"/>
          <w:szCs w:val="24"/>
        </w:rPr>
      </w:pPr>
      <w:r w:rsidRPr="007619CB">
        <w:rPr>
          <w:rFonts w:ascii="Arial" w:hAnsi="Arial" w:cs="Arial"/>
          <w:sz w:val="24"/>
          <w:szCs w:val="24"/>
        </w:rPr>
        <w:t xml:space="preserve">oferta </w:t>
      </w:r>
      <w:r w:rsidR="003D5198" w:rsidRPr="007619CB">
        <w:rPr>
          <w:rFonts w:ascii="Arial" w:hAnsi="Arial" w:cs="Arial"/>
          <w:sz w:val="24"/>
          <w:szCs w:val="24"/>
        </w:rPr>
        <w:t>kulturalna</w:t>
      </w:r>
      <w:r w:rsidR="006371BA" w:rsidRPr="007619CB">
        <w:rPr>
          <w:rFonts w:ascii="Arial" w:hAnsi="Arial" w:cs="Arial"/>
          <w:sz w:val="24"/>
          <w:szCs w:val="24"/>
        </w:rPr>
        <w:t>.</w:t>
      </w:r>
    </w:p>
    <w:p w14:paraId="785B187D" w14:textId="05EC2118" w:rsidR="00072E31" w:rsidRPr="007619CB" w:rsidRDefault="00072E31" w:rsidP="00A1186D">
      <w:pPr>
        <w:spacing w:before="240"/>
        <w:jc w:val="left"/>
        <w:rPr>
          <w:rFonts w:ascii="Arial" w:hAnsi="Arial" w:cs="Arial"/>
          <w:sz w:val="24"/>
          <w:szCs w:val="24"/>
        </w:rPr>
      </w:pPr>
      <w:r w:rsidRPr="007619CB">
        <w:rPr>
          <w:rFonts w:ascii="Arial" w:hAnsi="Arial" w:cs="Arial"/>
          <w:sz w:val="24"/>
          <w:szCs w:val="24"/>
        </w:rPr>
        <w:t>Tym, co obniża jakość życia są:</w:t>
      </w:r>
    </w:p>
    <w:p w14:paraId="5AAE462D" w14:textId="0ED6D796" w:rsidR="00364A03" w:rsidRPr="007619CB" w:rsidRDefault="00364A03" w:rsidP="00A1186D">
      <w:pPr>
        <w:pStyle w:val="Akapitzlist"/>
        <w:numPr>
          <w:ilvl w:val="0"/>
          <w:numId w:val="7"/>
        </w:numPr>
        <w:spacing w:line="360" w:lineRule="auto"/>
        <w:ind w:left="697" w:hanging="357"/>
        <w:rPr>
          <w:rFonts w:ascii="Arial" w:hAnsi="Arial" w:cs="Arial"/>
          <w:sz w:val="24"/>
          <w:szCs w:val="24"/>
        </w:rPr>
      </w:pPr>
      <w:r w:rsidRPr="007619CB">
        <w:rPr>
          <w:rFonts w:ascii="Arial" w:hAnsi="Arial" w:cs="Arial"/>
          <w:sz w:val="24"/>
          <w:szCs w:val="24"/>
        </w:rPr>
        <w:t>sprawność fizyczna</w:t>
      </w:r>
      <w:r w:rsidR="006371BA" w:rsidRPr="007619CB">
        <w:rPr>
          <w:rFonts w:ascii="Arial" w:hAnsi="Arial" w:cs="Arial"/>
          <w:sz w:val="24"/>
          <w:szCs w:val="24"/>
        </w:rPr>
        <w:t>,</w:t>
      </w:r>
    </w:p>
    <w:p w14:paraId="4EBE53FC" w14:textId="6319528F" w:rsidR="00072E31" w:rsidRPr="007619CB" w:rsidRDefault="00072E31" w:rsidP="00A1186D">
      <w:pPr>
        <w:pStyle w:val="Akapitzlist"/>
        <w:numPr>
          <w:ilvl w:val="0"/>
          <w:numId w:val="7"/>
        </w:numPr>
        <w:spacing w:line="360" w:lineRule="auto"/>
        <w:ind w:left="697" w:hanging="357"/>
        <w:rPr>
          <w:rFonts w:ascii="Arial" w:hAnsi="Arial" w:cs="Arial"/>
          <w:sz w:val="24"/>
          <w:szCs w:val="24"/>
        </w:rPr>
      </w:pPr>
      <w:r w:rsidRPr="007619CB">
        <w:rPr>
          <w:rFonts w:ascii="Arial" w:hAnsi="Arial" w:cs="Arial"/>
          <w:sz w:val="24"/>
          <w:szCs w:val="24"/>
        </w:rPr>
        <w:t>sytuacja finansowa</w:t>
      </w:r>
      <w:r w:rsidR="006371BA" w:rsidRPr="007619CB">
        <w:rPr>
          <w:rFonts w:ascii="Arial" w:hAnsi="Arial" w:cs="Arial"/>
          <w:sz w:val="24"/>
          <w:szCs w:val="24"/>
        </w:rPr>
        <w:t>,</w:t>
      </w:r>
    </w:p>
    <w:p w14:paraId="2116F886" w14:textId="210B8839" w:rsidR="00072E31" w:rsidRPr="007619CB" w:rsidRDefault="00072E31" w:rsidP="00A1186D">
      <w:pPr>
        <w:pStyle w:val="Akapitzlist"/>
        <w:numPr>
          <w:ilvl w:val="0"/>
          <w:numId w:val="7"/>
        </w:numPr>
        <w:spacing w:line="360" w:lineRule="auto"/>
        <w:ind w:left="697" w:hanging="357"/>
        <w:rPr>
          <w:rFonts w:ascii="Arial" w:hAnsi="Arial" w:cs="Arial"/>
          <w:sz w:val="24"/>
          <w:szCs w:val="24"/>
        </w:rPr>
      </w:pPr>
      <w:r w:rsidRPr="007619CB">
        <w:rPr>
          <w:rFonts w:ascii="Arial" w:hAnsi="Arial" w:cs="Arial"/>
          <w:sz w:val="24"/>
          <w:szCs w:val="24"/>
        </w:rPr>
        <w:t>brak dostępnej (dofinansowanej) oferty</w:t>
      </w:r>
      <w:r w:rsidR="008D295F" w:rsidRPr="007619CB">
        <w:rPr>
          <w:rFonts w:ascii="Arial" w:hAnsi="Arial" w:cs="Arial"/>
          <w:sz w:val="24"/>
          <w:szCs w:val="24"/>
        </w:rPr>
        <w:t xml:space="preserve"> wsparcia</w:t>
      </w:r>
      <w:r w:rsidR="005441F0" w:rsidRPr="007619CB">
        <w:rPr>
          <w:rFonts w:ascii="Arial" w:hAnsi="Arial" w:cs="Arial"/>
          <w:sz w:val="24"/>
          <w:szCs w:val="24"/>
        </w:rPr>
        <w:t xml:space="preserve"> </w:t>
      </w:r>
      <w:r w:rsidR="002E1669" w:rsidRPr="007619CB">
        <w:rPr>
          <w:rFonts w:ascii="Arial" w:hAnsi="Arial" w:cs="Arial"/>
          <w:sz w:val="24"/>
          <w:szCs w:val="24"/>
        </w:rPr>
        <w:t xml:space="preserve">w zakresie wykonywania podstawowych czynności typu zakupy, sprzątanie itp. </w:t>
      </w:r>
      <w:r w:rsidR="008D295F" w:rsidRPr="007619CB">
        <w:rPr>
          <w:rFonts w:ascii="Arial" w:hAnsi="Arial" w:cs="Arial"/>
          <w:sz w:val="24"/>
          <w:szCs w:val="24"/>
        </w:rPr>
        <w:t xml:space="preserve">kierowanego </w:t>
      </w:r>
      <w:r w:rsidR="00BD7805" w:rsidRPr="007619CB">
        <w:rPr>
          <w:rFonts w:ascii="Arial" w:hAnsi="Arial" w:cs="Arial"/>
          <w:sz w:val="24"/>
          <w:szCs w:val="24"/>
        </w:rPr>
        <w:t>do</w:t>
      </w:r>
      <w:r w:rsidRPr="007619CB">
        <w:rPr>
          <w:rFonts w:ascii="Arial" w:hAnsi="Arial" w:cs="Arial"/>
          <w:sz w:val="24"/>
          <w:szCs w:val="24"/>
        </w:rPr>
        <w:t xml:space="preserve"> seniorów w okolicy zamieszkania</w:t>
      </w:r>
      <w:r w:rsidR="006371BA" w:rsidRPr="007619CB">
        <w:rPr>
          <w:rFonts w:ascii="Arial" w:hAnsi="Arial" w:cs="Arial"/>
          <w:sz w:val="24"/>
          <w:szCs w:val="24"/>
        </w:rPr>
        <w:t>,</w:t>
      </w:r>
    </w:p>
    <w:p w14:paraId="3F6CFBE0" w14:textId="2BFF4FAE" w:rsidR="00072E31" w:rsidRPr="007619CB" w:rsidRDefault="00072E31" w:rsidP="00A1186D">
      <w:pPr>
        <w:pStyle w:val="Akapitzlist"/>
        <w:numPr>
          <w:ilvl w:val="0"/>
          <w:numId w:val="7"/>
        </w:numPr>
        <w:spacing w:line="360" w:lineRule="auto"/>
        <w:ind w:left="697" w:hanging="357"/>
        <w:rPr>
          <w:rFonts w:ascii="Arial" w:hAnsi="Arial" w:cs="Arial"/>
          <w:sz w:val="24"/>
          <w:szCs w:val="24"/>
        </w:rPr>
      </w:pPr>
      <w:r w:rsidRPr="007619CB">
        <w:rPr>
          <w:rFonts w:ascii="Arial" w:hAnsi="Arial" w:cs="Arial"/>
          <w:sz w:val="24"/>
          <w:szCs w:val="24"/>
        </w:rPr>
        <w:t xml:space="preserve">wysokie </w:t>
      </w:r>
      <w:r w:rsidR="008D295F" w:rsidRPr="007619CB">
        <w:rPr>
          <w:rFonts w:ascii="Arial" w:hAnsi="Arial" w:cs="Arial"/>
          <w:sz w:val="24"/>
          <w:szCs w:val="24"/>
        </w:rPr>
        <w:t>koszty utrzymania</w:t>
      </w:r>
      <w:r w:rsidR="006371BA" w:rsidRPr="007619CB">
        <w:rPr>
          <w:rFonts w:ascii="Arial" w:hAnsi="Arial" w:cs="Arial"/>
          <w:sz w:val="24"/>
          <w:szCs w:val="24"/>
        </w:rPr>
        <w:t>,</w:t>
      </w:r>
    </w:p>
    <w:p w14:paraId="7D02D997" w14:textId="713D8265" w:rsidR="00364A03" w:rsidRPr="007619CB" w:rsidRDefault="00364A03" w:rsidP="00A1186D">
      <w:pPr>
        <w:pStyle w:val="Akapitzlist"/>
        <w:numPr>
          <w:ilvl w:val="0"/>
          <w:numId w:val="7"/>
        </w:numPr>
        <w:spacing w:line="360" w:lineRule="auto"/>
        <w:ind w:left="697" w:hanging="357"/>
        <w:rPr>
          <w:rFonts w:ascii="Arial" w:hAnsi="Arial" w:cs="Arial"/>
          <w:sz w:val="24"/>
          <w:szCs w:val="24"/>
        </w:rPr>
      </w:pPr>
      <w:r w:rsidRPr="007619CB">
        <w:rPr>
          <w:rFonts w:ascii="Arial" w:hAnsi="Arial" w:cs="Arial"/>
          <w:sz w:val="24"/>
          <w:szCs w:val="24"/>
        </w:rPr>
        <w:t>wykluczenie cyfrowe</w:t>
      </w:r>
      <w:r w:rsidR="006371BA" w:rsidRPr="007619CB">
        <w:rPr>
          <w:rFonts w:ascii="Arial" w:hAnsi="Arial" w:cs="Arial"/>
          <w:sz w:val="24"/>
          <w:szCs w:val="24"/>
        </w:rPr>
        <w:t>,</w:t>
      </w:r>
    </w:p>
    <w:p w14:paraId="7C7135FE" w14:textId="5FC05865" w:rsidR="004F0660" w:rsidRPr="007619CB" w:rsidRDefault="004F0660" w:rsidP="00A1186D">
      <w:pPr>
        <w:pStyle w:val="Akapitzlist"/>
        <w:numPr>
          <w:ilvl w:val="0"/>
          <w:numId w:val="7"/>
        </w:numPr>
        <w:spacing w:line="360" w:lineRule="auto"/>
        <w:ind w:left="697" w:hanging="357"/>
        <w:rPr>
          <w:rFonts w:ascii="Arial" w:hAnsi="Arial" w:cs="Arial"/>
          <w:sz w:val="24"/>
          <w:szCs w:val="24"/>
        </w:rPr>
      </w:pPr>
      <w:r w:rsidRPr="007619CB">
        <w:rPr>
          <w:rFonts w:ascii="Arial" w:hAnsi="Arial" w:cs="Arial"/>
          <w:sz w:val="24"/>
          <w:szCs w:val="24"/>
        </w:rPr>
        <w:t>niedostatek w zakresie ochrony zdrowotnej dla seniorów w okolicy zamieszkania</w:t>
      </w:r>
      <w:r w:rsidR="006371BA" w:rsidRPr="007619CB">
        <w:rPr>
          <w:rFonts w:ascii="Arial" w:hAnsi="Arial" w:cs="Arial"/>
          <w:sz w:val="24"/>
          <w:szCs w:val="24"/>
        </w:rPr>
        <w:t>.</w:t>
      </w:r>
    </w:p>
    <w:p w14:paraId="3B252C62" w14:textId="77777777" w:rsidR="00044B4F" w:rsidRPr="007619CB" w:rsidRDefault="00044B4F" w:rsidP="00A1186D">
      <w:pPr>
        <w:ind w:left="372"/>
        <w:jc w:val="left"/>
        <w:rPr>
          <w:rFonts w:ascii="Arial" w:hAnsi="Arial" w:cs="Arial"/>
          <w:sz w:val="24"/>
          <w:szCs w:val="24"/>
        </w:rPr>
      </w:pPr>
    </w:p>
    <w:p w14:paraId="66674239" w14:textId="102DD056" w:rsidR="00B66225" w:rsidRPr="007619CB" w:rsidRDefault="00044B4F" w:rsidP="00A1186D">
      <w:pPr>
        <w:ind w:firstLine="709"/>
        <w:jc w:val="left"/>
        <w:rPr>
          <w:rFonts w:ascii="Arial" w:hAnsi="Arial" w:cs="Arial"/>
          <w:sz w:val="24"/>
          <w:szCs w:val="24"/>
        </w:rPr>
      </w:pPr>
      <w:r w:rsidRPr="007619CB">
        <w:rPr>
          <w:rFonts w:ascii="Arial" w:hAnsi="Arial" w:cs="Arial"/>
          <w:sz w:val="24"/>
          <w:szCs w:val="24"/>
        </w:rPr>
        <w:lastRenderedPageBreak/>
        <w:t>Niezadowolenie osób z grupy wiekowej 60+ z życia w Białymstoku wynikało zasadniczo z trzech głównych powodów. Pierwszy dotyczył sytuacji finansowej seniorów, najczęściej zwracano tu uwagę na wysokie koszty utrzymania, drogą żywość oraz leki. Taki argument padał z ust blisko 30% osób, które w</w:t>
      </w:r>
      <w:r w:rsidR="0067565A" w:rsidRPr="007619CB">
        <w:rPr>
          <w:rFonts w:ascii="Arial" w:hAnsi="Arial" w:cs="Arial"/>
          <w:sz w:val="24"/>
          <w:szCs w:val="24"/>
        </w:rPr>
        <w:t> </w:t>
      </w:r>
      <w:r w:rsidRPr="007619CB">
        <w:rPr>
          <w:rFonts w:ascii="Arial" w:hAnsi="Arial" w:cs="Arial"/>
          <w:sz w:val="24"/>
          <w:szCs w:val="24"/>
        </w:rPr>
        <w:t>pytaniu poprzedzającym wyrażały niezadowolenie z życia w mieście. Średnio co piąta osoba swoją niską satysfakcję tłumaczyła brak</w:t>
      </w:r>
      <w:r w:rsidR="003D5198" w:rsidRPr="007619CB">
        <w:rPr>
          <w:rFonts w:ascii="Arial" w:hAnsi="Arial" w:cs="Arial"/>
          <w:sz w:val="24"/>
          <w:szCs w:val="24"/>
        </w:rPr>
        <w:t>iem klubów seniora w okolicy jej</w:t>
      </w:r>
      <w:r w:rsidRPr="007619CB">
        <w:rPr>
          <w:rFonts w:ascii="Arial" w:hAnsi="Arial" w:cs="Arial"/>
          <w:sz w:val="24"/>
          <w:szCs w:val="24"/>
        </w:rPr>
        <w:t xml:space="preserve"> zamieszkania lub brakiem dofinansowań </w:t>
      </w:r>
      <w:r w:rsidR="002E1669" w:rsidRPr="007619CB">
        <w:rPr>
          <w:rFonts w:ascii="Arial" w:hAnsi="Arial" w:cs="Arial"/>
          <w:sz w:val="24"/>
          <w:szCs w:val="24"/>
        </w:rPr>
        <w:br/>
      </w:r>
      <w:r w:rsidRPr="007619CB">
        <w:rPr>
          <w:rFonts w:ascii="Arial" w:hAnsi="Arial" w:cs="Arial"/>
          <w:sz w:val="24"/>
          <w:szCs w:val="24"/>
        </w:rPr>
        <w:t>do już istniejących klubów i organizacji, które oferują w ramach swojej działalności wsparcie dla osób starszych. Zbliżony odsetek seniorów (21,5%)</w:t>
      </w:r>
      <w:r w:rsidR="0065199C" w:rsidRPr="007619CB">
        <w:rPr>
          <w:rFonts w:ascii="Arial" w:hAnsi="Arial" w:cs="Arial"/>
          <w:sz w:val="24"/>
          <w:szCs w:val="24"/>
        </w:rPr>
        <w:t xml:space="preserve"> </w:t>
      </w:r>
      <w:r w:rsidRPr="007619CB">
        <w:rPr>
          <w:rFonts w:ascii="Arial" w:hAnsi="Arial" w:cs="Arial"/>
          <w:sz w:val="24"/>
          <w:szCs w:val="24"/>
        </w:rPr>
        <w:t>swoją negatywną opinię tłumaczył niezadowoleniem z</w:t>
      </w:r>
      <w:r w:rsidR="0067565A" w:rsidRPr="007619CB">
        <w:rPr>
          <w:rFonts w:ascii="Arial" w:hAnsi="Arial" w:cs="Arial"/>
          <w:sz w:val="24"/>
          <w:szCs w:val="24"/>
        </w:rPr>
        <w:t> </w:t>
      </w:r>
      <w:r w:rsidRPr="007619CB">
        <w:rPr>
          <w:rFonts w:ascii="Arial" w:hAnsi="Arial" w:cs="Arial"/>
          <w:sz w:val="24"/>
          <w:szCs w:val="24"/>
        </w:rPr>
        <w:t>zarządzania miastem, w tym wysokimi opłatami za śmieci, brakiem kontroli nad wspólnotami mieszkaniow</w:t>
      </w:r>
      <w:r w:rsidR="003D5198" w:rsidRPr="007619CB">
        <w:rPr>
          <w:rFonts w:ascii="Arial" w:hAnsi="Arial" w:cs="Arial"/>
          <w:sz w:val="24"/>
          <w:szCs w:val="24"/>
        </w:rPr>
        <w:t>ymi</w:t>
      </w:r>
      <w:r w:rsidRPr="007619CB">
        <w:rPr>
          <w:rFonts w:ascii="Arial" w:hAnsi="Arial" w:cs="Arial"/>
          <w:sz w:val="24"/>
          <w:szCs w:val="24"/>
        </w:rPr>
        <w:t xml:space="preserve"> czy też płatnymi biletami komunikacji miejskiej.</w:t>
      </w:r>
    </w:p>
    <w:p w14:paraId="71B8179B" w14:textId="14AEE526" w:rsidR="00050976" w:rsidRPr="007619CB" w:rsidRDefault="00050976" w:rsidP="00A1186D">
      <w:pPr>
        <w:ind w:firstLine="709"/>
        <w:jc w:val="left"/>
        <w:rPr>
          <w:rFonts w:ascii="Arial" w:hAnsi="Arial" w:cs="Arial"/>
          <w:sz w:val="24"/>
          <w:szCs w:val="24"/>
        </w:rPr>
      </w:pPr>
      <w:r w:rsidRPr="007619CB">
        <w:rPr>
          <w:rFonts w:ascii="Arial" w:hAnsi="Arial" w:cs="Arial"/>
          <w:sz w:val="24"/>
          <w:szCs w:val="24"/>
        </w:rPr>
        <w:t>Seniorzy, kategoria wyróżniona ze względu na osiągnięcie określonego wieku</w:t>
      </w:r>
      <w:r w:rsidR="003D5198" w:rsidRPr="007619CB">
        <w:rPr>
          <w:rFonts w:ascii="Arial" w:hAnsi="Arial" w:cs="Arial"/>
          <w:sz w:val="24"/>
          <w:szCs w:val="24"/>
        </w:rPr>
        <w:t>,</w:t>
      </w:r>
      <w:r w:rsidRPr="007619CB">
        <w:rPr>
          <w:rFonts w:ascii="Arial" w:hAnsi="Arial" w:cs="Arial"/>
          <w:sz w:val="24"/>
          <w:szCs w:val="24"/>
        </w:rPr>
        <w:t xml:space="preserve"> są grupą wewnętrznie zróżnicowaną pod względem wieku, stanu zdrowia, sytuacji zawodowej, materialnej </w:t>
      </w:r>
      <w:r w:rsidR="002E1669" w:rsidRPr="007619CB">
        <w:rPr>
          <w:rFonts w:ascii="Arial" w:hAnsi="Arial" w:cs="Arial"/>
          <w:sz w:val="24"/>
          <w:szCs w:val="24"/>
        </w:rPr>
        <w:br/>
      </w:r>
      <w:r w:rsidRPr="007619CB">
        <w:rPr>
          <w:rFonts w:ascii="Arial" w:hAnsi="Arial" w:cs="Arial"/>
          <w:sz w:val="24"/>
          <w:szCs w:val="24"/>
        </w:rPr>
        <w:t xml:space="preserve">i mieszkaniowej. Osoby starsze </w:t>
      </w:r>
      <w:r w:rsidR="00360626" w:rsidRPr="007619CB">
        <w:rPr>
          <w:rFonts w:ascii="Arial" w:hAnsi="Arial" w:cs="Arial"/>
          <w:sz w:val="24"/>
          <w:szCs w:val="24"/>
        </w:rPr>
        <w:t>różnią</w:t>
      </w:r>
      <w:r w:rsidR="008F2C44" w:rsidRPr="007619CB">
        <w:rPr>
          <w:rFonts w:ascii="Arial" w:hAnsi="Arial" w:cs="Arial"/>
          <w:sz w:val="24"/>
          <w:szCs w:val="24"/>
        </w:rPr>
        <w:t xml:space="preserve"> się</w:t>
      </w:r>
      <w:r w:rsidR="00360626" w:rsidRPr="007619CB">
        <w:rPr>
          <w:rFonts w:ascii="Arial" w:hAnsi="Arial" w:cs="Arial"/>
          <w:sz w:val="24"/>
          <w:szCs w:val="24"/>
        </w:rPr>
        <w:t>,</w:t>
      </w:r>
      <w:r w:rsidRPr="007619CB">
        <w:rPr>
          <w:rFonts w:ascii="Arial" w:hAnsi="Arial" w:cs="Arial"/>
          <w:sz w:val="24"/>
          <w:szCs w:val="24"/>
        </w:rPr>
        <w:t xml:space="preserve"> jeżeli chodzi o wsparcie rodziny oraz </w:t>
      </w:r>
      <w:r w:rsidR="00360626" w:rsidRPr="007619CB">
        <w:rPr>
          <w:rFonts w:ascii="Arial" w:hAnsi="Arial" w:cs="Arial"/>
          <w:sz w:val="24"/>
          <w:szCs w:val="24"/>
        </w:rPr>
        <w:t>posiadanymi sieciami</w:t>
      </w:r>
      <w:r w:rsidRPr="007619CB">
        <w:rPr>
          <w:rFonts w:ascii="Arial" w:hAnsi="Arial" w:cs="Arial"/>
          <w:sz w:val="24"/>
          <w:szCs w:val="24"/>
        </w:rPr>
        <w:t xml:space="preserve"> i kontaktami społecznymi. W związku z tym poszczególne segmenty populacji seniorów mają różne potrzeby i</w:t>
      </w:r>
      <w:r w:rsidR="0067565A" w:rsidRPr="007619CB">
        <w:rPr>
          <w:rFonts w:ascii="Arial" w:hAnsi="Arial" w:cs="Arial"/>
          <w:sz w:val="24"/>
          <w:szCs w:val="24"/>
        </w:rPr>
        <w:t> </w:t>
      </w:r>
      <w:r w:rsidRPr="007619CB">
        <w:rPr>
          <w:rFonts w:ascii="Arial" w:hAnsi="Arial" w:cs="Arial"/>
          <w:sz w:val="24"/>
          <w:szCs w:val="24"/>
        </w:rPr>
        <w:t>oczekiwania w stosunku</w:t>
      </w:r>
      <w:r w:rsidR="008D295F" w:rsidRPr="007619CB">
        <w:rPr>
          <w:rFonts w:ascii="Arial" w:hAnsi="Arial" w:cs="Arial"/>
          <w:sz w:val="24"/>
          <w:szCs w:val="24"/>
        </w:rPr>
        <w:t xml:space="preserve"> do oferowanego i</w:t>
      </w:r>
      <w:r w:rsidRPr="007619CB">
        <w:rPr>
          <w:rFonts w:ascii="Arial" w:hAnsi="Arial" w:cs="Arial"/>
          <w:sz w:val="24"/>
          <w:szCs w:val="24"/>
        </w:rPr>
        <w:t xml:space="preserve"> realizowan</w:t>
      </w:r>
      <w:r w:rsidR="008D295F" w:rsidRPr="007619CB">
        <w:rPr>
          <w:rFonts w:ascii="Arial" w:hAnsi="Arial" w:cs="Arial"/>
          <w:sz w:val="24"/>
          <w:szCs w:val="24"/>
        </w:rPr>
        <w:t>ego</w:t>
      </w:r>
      <w:r w:rsidRPr="007619CB">
        <w:rPr>
          <w:rFonts w:ascii="Arial" w:hAnsi="Arial" w:cs="Arial"/>
          <w:sz w:val="24"/>
          <w:szCs w:val="24"/>
        </w:rPr>
        <w:t xml:space="preserve"> wsparcia </w:t>
      </w:r>
      <w:r w:rsidR="008D295F" w:rsidRPr="007619CB">
        <w:rPr>
          <w:rFonts w:ascii="Arial" w:hAnsi="Arial" w:cs="Arial"/>
          <w:sz w:val="24"/>
          <w:szCs w:val="24"/>
        </w:rPr>
        <w:t>oferowanego przez Miasto</w:t>
      </w:r>
      <w:r w:rsidRPr="007619CB">
        <w:rPr>
          <w:rFonts w:ascii="Arial" w:hAnsi="Arial" w:cs="Arial"/>
          <w:sz w:val="24"/>
          <w:szCs w:val="24"/>
        </w:rPr>
        <w:t>.</w:t>
      </w:r>
    </w:p>
    <w:p w14:paraId="4B27329C" w14:textId="5C7A58EE" w:rsidR="00050976" w:rsidRPr="007619CB" w:rsidRDefault="004F0660" w:rsidP="00A1186D">
      <w:pPr>
        <w:ind w:firstLine="708"/>
        <w:jc w:val="left"/>
        <w:rPr>
          <w:rFonts w:ascii="Arial" w:eastAsiaTheme="minorHAnsi" w:hAnsi="Arial" w:cs="Arial"/>
          <w:sz w:val="24"/>
          <w:szCs w:val="24"/>
          <w:lang w:eastAsia="en-US"/>
        </w:rPr>
      </w:pPr>
      <w:r w:rsidRPr="007619CB">
        <w:rPr>
          <w:rFonts w:ascii="Arial" w:eastAsiaTheme="minorHAnsi" w:hAnsi="Arial" w:cs="Arial"/>
          <w:sz w:val="24"/>
          <w:szCs w:val="24"/>
          <w:lang w:eastAsia="en-US"/>
        </w:rPr>
        <w:t>Problemem i wyzwaniem są</w:t>
      </w:r>
      <w:r w:rsidR="00050976" w:rsidRPr="007619CB">
        <w:rPr>
          <w:rFonts w:ascii="Arial" w:eastAsiaTheme="minorHAnsi" w:hAnsi="Arial" w:cs="Arial"/>
          <w:sz w:val="24"/>
          <w:szCs w:val="24"/>
          <w:lang w:eastAsia="en-US"/>
        </w:rPr>
        <w:t xml:space="preserve"> przemiany o charakterze społeczno- demograficznym związane z</w:t>
      </w:r>
      <w:r w:rsidR="008F2C44" w:rsidRPr="007619CB">
        <w:rPr>
          <w:rFonts w:ascii="Arial" w:eastAsiaTheme="minorHAnsi" w:hAnsi="Arial" w:cs="Arial"/>
          <w:sz w:val="24"/>
          <w:szCs w:val="24"/>
          <w:lang w:eastAsia="en-US"/>
        </w:rPr>
        <w:t xml:space="preserve"> </w:t>
      </w:r>
      <w:r w:rsidR="00050976" w:rsidRPr="007619CB">
        <w:rPr>
          <w:rFonts w:ascii="Arial" w:eastAsiaTheme="minorHAnsi" w:hAnsi="Arial" w:cs="Arial"/>
          <w:sz w:val="24"/>
          <w:szCs w:val="24"/>
          <w:lang w:eastAsia="en-US"/>
        </w:rPr>
        <w:t>zasadniczo lepszą kondycją zdrowotną osób po 60 roku życia i zmianami stylów życia i orientacji życiowych seniorów. Obecnie</w:t>
      </w:r>
      <w:r w:rsidR="008F2C44" w:rsidRPr="007619CB">
        <w:rPr>
          <w:rFonts w:ascii="Arial" w:eastAsiaTheme="minorHAnsi" w:hAnsi="Arial" w:cs="Arial"/>
          <w:sz w:val="24"/>
          <w:szCs w:val="24"/>
          <w:lang w:eastAsia="en-US"/>
        </w:rPr>
        <w:t>,</w:t>
      </w:r>
      <w:r w:rsidR="00050976" w:rsidRPr="007619CB">
        <w:rPr>
          <w:rFonts w:ascii="Arial" w:eastAsiaTheme="minorHAnsi" w:hAnsi="Arial" w:cs="Arial"/>
          <w:sz w:val="24"/>
          <w:szCs w:val="24"/>
          <w:lang w:eastAsia="en-US"/>
        </w:rPr>
        <w:t xml:space="preserve"> często 60-cio i 70-cio latkowie to osoby w pełni samodzielne, czynne zawodowo i aktywne, posiadające liczne zainteresowania. Te osoby nie mają z reguły potrzeby</w:t>
      </w:r>
      <w:r w:rsidR="00464D22" w:rsidRPr="007619CB">
        <w:rPr>
          <w:rFonts w:ascii="Arial" w:eastAsiaTheme="minorHAnsi" w:hAnsi="Arial" w:cs="Arial"/>
          <w:sz w:val="24"/>
          <w:szCs w:val="24"/>
          <w:lang w:eastAsia="en-US"/>
        </w:rPr>
        <w:t xml:space="preserve"> </w:t>
      </w:r>
      <w:r w:rsidR="00050976" w:rsidRPr="007619CB">
        <w:rPr>
          <w:rFonts w:ascii="Arial" w:eastAsiaTheme="minorHAnsi" w:hAnsi="Arial" w:cs="Arial"/>
          <w:sz w:val="24"/>
          <w:szCs w:val="24"/>
          <w:lang w:eastAsia="en-US"/>
        </w:rPr>
        <w:t>korzystania z pomocy socjalnej</w:t>
      </w:r>
      <w:r w:rsidR="003D5198" w:rsidRPr="007619CB">
        <w:rPr>
          <w:rFonts w:ascii="Arial" w:eastAsiaTheme="minorHAnsi" w:hAnsi="Arial" w:cs="Arial"/>
          <w:sz w:val="24"/>
          <w:szCs w:val="24"/>
          <w:lang w:eastAsia="en-US"/>
        </w:rPr>
        <w:t>,</w:t>
      </w:r>
      <w:r w:rsidR="00050976" w:rsidRPr="007619CB">
        <w:rPr>
          <w:rFonts w:ascii="Arial" w:eastAsiaTheme="minorHAnsi" w:hAnsi="Arial" w:cs="Arial"/>
          <w:sz w:val="24"/>
          <w:szCs w:val="24"/>
          <w:lang w:eastAsia="en-US"/>
        </w:rPr>
        <w:t xml:space="preserve"> natomiast mogą oczekiwać wsparcia w innych obszarach życia.</w:t>
      </w:r>
    </w:p>
    <w:p w14:paraId="6464763E" w14:textId="2C6E0487" w:rsidR="00124132" w:rsidRPr="007619CB" w:rsidRDefault="00364A03" w:rsidP="00A1186D">
      <w:pPr>
        <w:pStyle w:val="Nagwek3"/>
        <w:spacing w:before="240" w:after="240"/>
        <w:rPr>
          <w:rFonts w:ascii="Arial" w:hAnsi="Arial" w:cs="Arial"/>
          <w:sz w:val="24"/>
          <w:szCs w:val="24"/>
        </w:rPr>
      </w:pPr>
      <w:bookmarkStart w:id="9" w:name="_Toc119679454"/>
      <w:r w:rsidRPr="007619CB">
        <w:rPr>
          <w:rFonts w:ascii="Arial" w:hAnsi="Arial" w:cs="Arial"/>
          <w:sz w:val="24"/>
          <w:szCs w:val="24"/>
        </w:rPr>
        <w:t>Działania na rzecz seniorów z miasta Białegostoku</w:t>
      </w:r>
      <w:r w:rsidR="006371BA" w:rsidRPr="007619CB">
        <w:rPr>
          <w:rFonts w:ascii="Arial" w:hAnsi="Arial" w:cs="Arial"/>
          <w:sz w:val="24"/>
          <w:szCs w:val="24"/>
        </w:rPr>
        <w:t xml:space="preserve"> - przegląd</w:t>
      </w:r>
      <w:bookmarkEnd w:id="9"/>
    </w:p>
    <w:p w14:paraId="37500D81" w14:textId="2F2ADDE1" w:rsidR="00FE6FF5" w:rsidRPr="007619CB" w:rsidRDefault="00364A03" w:rsidP="00A1186D">
      <w:pPr>
        <w:ind w:firstLine="708"/>
        <w:jc w:val="left"/>
        <w:rPr>
          <w:rFonts w:ascii="Arial" w:hAnsi="Arial" w:cs="Arial"/>
          <w:sz w:val="24"/>
          <w:szCs w:val="24"/>
        </w:rPr>
      </w:pPr>
      <w:r w:rsidRPr="007619CB">
        <w:rPr>
          <w:rFonts w:ascii="Arial" w:hAnsi="Arial" w:cs="Arial"/>
          <w:sz w:val="24"/>
          <w:szCs w:val="24"/>
        </w:rPr>
        <w:t>Problem i wyzwanie, jakim jest starzenie się społeczności jest od wielu lat dostrzegane w</w:t>
      </w:r>
      <w:r w:rsidR="00583CA2" w:rsidRPr="007619CB">
        <w:rPr>
          <w:rFonts w:ascii="Arial" w:hAnsi="Arial" w:cs="Arial"/>
          <w:sz w:val="24"/>
          <w:szCs w:val="24"/>
        </w:rPr>
        <w:t> </w:t>
      </w:r>
      <w:r w:rsidRPr="007619CB">
        <w:rPr>
          <w:rFonts w:ascii="Arial" w:hAnsi="Arial" w:cs="Arial"/>
          <w:sz w:val="24"/>
          <w:szCs w:val="24"/>
        </w:rPr>
        <w:t xml:space="preserve">Białymstoku. </w:t>
      </w:r>
      <w:r w:rsidR="00E61F9F" w:rsidRPr="007619CB">
        <w:rPr>
          <w:rFonts w:ascii="Arial" w:hAnsi="Arial" w:cs="Arial"/>
          <w:sz w:val="24"/>
          <w:szCs w:val="24"/>
        </w:rPr>
        <w:t xml:space="preserve">W ramach realizacji Programu planowana jest kontynuacja dotychczasowych dobrych praktyk. </w:t>
      </w:r>
    </w:p>
    <w:p w14:paraId="0F8EF559" w14:textId="01A83978" w:rsidR="00E61F9F" w:rsidRPr="007619CB" w:rsidRDefault="00E61F9F" w:rsidP="00A1186D">
      <w:pPr>
        <w:ind w:firstLine="708"/>
        <w:jc w:val="left"/>
        <w:rPr>
          <w:rFonts w:ascii="Arial" w:hAnsi="Arial" w:cs="Arial"/>
          <w:sz w:val="24"/>
          <w:szCs w:val="24"/>
        </w:rPr>
      </w:pPr>
      <w:r w:rsidRPr="007619CB">
        <w:rPr>
          <w:rFonts w:ascii="Arial" w:hAnsi="Arial" w:cs="Arial"/>
          <w:sz w:val="24"/>
          <w:szCs w:val="24"/>
        </w:rPr>
        <w:t xml:space="preserve">Gmina </w:t>
      </w:r>
      <w:r w:rsidR="000D1420" w:rsidRPr="007619CB">
        <w:rPr>
          <w:rFonts w:ascii="Arial" w:hAnsi="Arial" w:cs="Arial"/>
          <w:sz w:val="24"/>
          <w:szCs w:val="24"/>
        </w:rPr>
        <w:t>M</w:t>
      </w:r>
      <w:r w:rsidRPr="007619CB">
        <w:rPr>
          <w:rFonts w:ascii="Arial" w:hAnsi="Arial" w:cs="Arial"/>
          <w:sz w:val="24"/>
          <w:szCs w:val="24"/>
        </w:rPr>
        <w:t xml:space="preserve">iasta </w:t>
      </w:r>
      <w:r w:rsidR="00FE6FF5" w:rsidRPr="007619CB">
        <w:rPr>
          <w:rFonts w:ascii="Arial" w:hAnsi="Arial" w:cs="Arial"/>
          <w:sz w:val="24"/>
          <w:szCs w:val="24"/>
        </w:rPr>
        <w:t>Białystok</w:t>
      </w:r>
      <w:r w:rsidRPr="007619CB">
        <w:rPr>
          <w:rFonts w:ascii="Arial" w:hAnsi="Arial" w:cs="Arial"/>
          <w:sz w:val="24"/>
          <w:szCs w:val="24"/>
        </w:rPr>
        <w:t xml:space="preserve"> zobowiązana jest na mocy ustaw do realizacji celów i zadań polityki senioralnej. Dotyczy to przede wszystkim obszaru organizacji opieki i usług społecznych, zapewnienia wystarczającej i dostępnej infrastruktury usług społecznych, przygotowania zawodowego pracowników oraz edukacji wolontariuszy i osób działających w organizacjach pozarządowych. </w:t>
      </w:r>
      <w:r w:rsidR="00FE6FF5" w:rsidRPr="007619CB">
        <w:rPr>
          <w:rFonts w:ascii="Arial" w:hAnsi="Arial" w:cs="Arial"/>
          <w:sz w:val="24"/>
          <w:szCs w:val="24"/>
        </w:rPr>
        <w:t>W</w:t>
      </w:r>
      <w:r w:rsidRPr="007619CB">
        <w:rPr>
          <w:rFonts w:ascii="Arial" w:hAnsi="Arial" w:cs="Arial"/>
          <w:sz w:val="24"/>
          <w:szCs w:val="24"/>
        </w:rPr>
        <w:t xml:space="preserve"> realizacji zadań własnych gminy</w:t>
      </w:r>
      <w:r w:rsidR="000D1420" w:rsidRPr="007619CB">
        <w:rPr>
          <w:rFonts w:ascii="Arial" w:hAnsi="Arial" w:cs="Arial"/>
          <w:sz w:val="24"/>
          <w:szCs w:val="24"/>
        </w:rPr>
        <w:t xml:space="preserve"> uczestniczy w szczególności Miejski Ośrodek Pomocy Rodzinie</w:t>
      </w:r>
      <w:r w:rsidR="004F0660" w:rsidRPr="007619CB">
        <w:rPr>
          <w:rFonts w:ascii="Arial" w:hAnsi="Arial" w:cs="Arial"/>
          <w:sz w:val="24"/>
          <w:szCs w:val="24"/>
        </w:rPr>
        <w:t xml:space="preserve"> </w:t>
      </w:r>
      <w:r w:rsidR="00A12D51" w:rsidRPr="007619CB">
        <w:rPr>
          <w:rFonts w:ascii="Arial" w:hAnsi="Arial" w:cs="Arial"/>
          <w:sz w:val="24"/>
          <w:szCs w:val="24"/>
        </w:rPr>
        <w:t xml:space="preserve">w Białymstoku </w:t>
      </w:r>
      <w:r w:rsidR="004F0660" w:rsidRPr="007619CB">
        <w:rPr>
          <w:rFonts w:ascii="Arial" w:hAnsi="Arial" w:cs="Arial"/>
          <w:sz w:val="24"/>
          <w:szCs w:val="24"/>
        </w:rPr>
        <w:t>(MOPR)</w:t>
      </w:r>
      <w:r w:rsidR="000D1420" w:rsidRPr="007619CB">
        <w:rPr>
          <w:rFonts w:ascii="Arial" w:hAnsi="Arial" w:cs="Arial"/>
          <w:sz w:val="24"/>
          <w:szCs w:val="24"/>
        </w:rPr>
        <w:t xml:space="preserve">, </w:t>
      </w:r>
      <w:r w:rsidR="00A12D51" w:rsidRPr="007619CB">
        <w:rPr>
          <w:rFonts w:ascii="Arial" w:hAnsi="Arial" w:cs="Arial"/>
          <w:sz w:val="24"/>
          <w:szCs w:val="24"/>
        </w:rPr>
        <w:br/>
      </w:r>
      <w:r w:rsidR="000D1420" w:rsidRPr="007619CB">
        <w:rPr>
          <w:rFonts w:ascii="Arial" w:hAnsi="Arial" w:cs="Arial"/>
          <w:sz w:val="24"/>
          <w:szCs w:val="24"/>
        </w:rPr>
        <w:lastRenderedPageBreak/>
        <w:t>ale</w:t>
      </w:r>
      <w:r w:rsidR="00C86C8D" w:rsidRPr="007619CB">
        <w:rPr>
          <w:rFonts w:ascii="Arial" w:hAnsi="Arial" w:cs="Arial"/>
          <w:sz w:val="24"/>
          <w:szCs w:val="24"/>
        </w:rPr>
        <w:t xml:space="preserve"> </w:t>
      </w:r>
      <w:r w:rsidR="00FE6FF5" w:rsidRPr="007619CB">
        <w:rPr>
          <w:rFonts w:ascii="Arial" w:hAnsi="Arial" w:cs="Arial"/>
          <w:sz w:val="24"/>
          <w:szCs w:val="24"/>
        </w:rPr>
        <w:t xml:space="preserve">pomocne są liczne podmioty wymienione w dalszej części diagnozy. </w:t>
      </w:r>
      <w:r w:rsidRPr="007619CB">
        <w:rPr>
          <w:rFonts w:ascii="Arial" w:hAnsi="Arial" w:cs="Arial"/>
          <w:sz w:val="24"/>
          <w:szCs w:val="24"/>
        </w:rPr>
        <w:t>Ich współistnienie na terenie miasta zapewnia kompleksową ofertę, skierowaną do różnych grup seniorów</w:t>
      </w:r>
      <w:r w:rsidR="00FE6FF5" w:rsidRPr="007619CB">
        <w:rPr>
          <w:rFonts w:ascii="Arial" w:hAnsi="Arial" w:cs="Arial"/>
          <w:sz w:val="24"/>
          <w:szCs w:val="24"/>
        </w:rPr>
        <w:t>.</w:t>
      </w:r>
      <w:r w:rsidRPr="007619CB">
        <w:rPr>
          <w:rFonts w:ascii="Arial" w:hAnsi="Arial" w:cs="Arial"/>
          <w:sz w:val="24"/>
          <w:szCs w:val="24"/>
        </w:rPr>
        <w:t xml:space="preserve"> </w:t>
      </w:r>
    </w:p>
    <w:p w14:paraId="5E333794" w14:textId="2DF9BAB6" w:rsidR="00E61F9F" w:rsidRPr="007619CB" w:rsidRDefault="00E61F9F" w:rsidP="00A1186D">
      <w:pPr>
        <w:jc w:val="left"/>
        <w:rPr>
          <w:rFonts w:ascii="Arial" w:hAnsi="Arial" w:cs="Arial"/>
          <w:sz w:val="24"/>
          <w:szCs w:val="24"/>
        </w:rPr>
      </w:pPr>
      <w:r w:rsidRPr="007619CB">
        <w:rPr>
          <w:rFonts w:ascii="Arial" w:hAnsi="Arial" w:cs="Arial"/>
          <w:noProof/>
          <w:sz w:val="24"/>
          <w:szCs w:val="24"/>
        </w:rPr>
        <mc:AlternateContent>
          <mc:Choice Requires="wpg">
            <w:drawing>
              <wp:anchor distT="0" distB="0" distL="114300" distR="114300" simplePos="0" relativeHeight="251658752" behindDoc="0" locked="0" layoutInCell="1" allowOverlap="1" wp14:anchorId="51618619" wp14:editId="0B395193">
                <wp:simplePos x="0" y="0"/>
                <wp:positionH relativeFrom="page">
                  <wp:posOffset>10115677</wp:posOffset>
                </wp:positionH>
                <wp:positionV relativeFrom="page">
                  <wp:posOffset>2663432</wp:posOffset>
                </wp:positionV>
                <wp:extent cx="128839" cy="3583190"/>
                <wp:effectExtent l="0" t="0" r="0" b="0"/>
                <wp:wrapSquare wrapText="bothSides"/>
                <wp:docPr id="208515" name="Group 208515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128839" cy="3583190"/>
                          <a:chOff x="0" y="0"/>
                          <a:chExt cx="128839" cy="3583190"/>
                        </a:xfrm>
                      </wpg:grpSpPr>
                      <wps:wsp>
                        <wps:cNvPr id="19699" name="Rectangle 19699"/>
                        <wps:cNvSpPr/>
                        <wps:spPr>
                          <a:xfrm rot="-5399999">
                            <a:off x="547" y="3412382"/>
                            <a:ext cx="170262" cy="171355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310B247F" w14:textId="77777777" w:rsidR="00E67980" w:rsidRDefault="00E67980" w:rsidP="00E61F9F">
                              <w:pPr>
                                <w:spacing w:after="160" w:line="259" w:lineRule="auto"/>
                                <w:jc w:val="left"/>
                              </w:pPr>
                              <w:r>
                                <w:rPr>
                                  <w:b/>
                                  <w:color w:val="1F497D"/>
                                  <w:sz w:val="20"/>
                                </w:rPr>
                                <w:t>63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9700" name="Rectangle 19700"/>
                        <wps:cNvSpPr/>
                        <wps:spPr>
                          <a:xfrm rot="-5399999">
                            <a:off x="47168" y="3330986"/>
                            <a:ext cx="77022" cy="171355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1383F9CD" w14:textId="77777777" w:rsidR="00E67980" w:rsidRDefault="00E67980" w:rsidP="00E61F9F">
                              <w:pPr>
                                <w:spacing w:after="160" w:line="259" w:lineRule="auto"/>
                                <w:jc w:val="left"/>
                              </w:pPr>
                              <w:r>
                                <w:rPr>
                                  <w:b/>
                                  <w:color w:val="1F497D"/>
                                  <w:sz w:val="20"/>
                                </w:rPr>
                                <w:t xml:space="preserve"> 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9701" name="Rectangle 19701"/>
                        <wps:cNvSpPr/>
                        <wps:spPr>
                          <a:xfrm rot="-5399999">
                            <a:off x="-1935405" y="1290501"/>
                            <a:ext cx="4042167" cy="171355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4912E2E5" w14:textId="77777777" w:rsidR="00E67980" w:rsidRDefault="00E67980" w:rsidP="00E61F9F">
                              <w:pPr>
                                <w:spacing w:after="160" w:line="259" w:lineRule="auto"/>
                                <w:jc w:val="left"/>
                              </w:pPr>
                              <w:r>
                                <w:rPr>
                                  <w:color w:val="365F92"/>
                                  <w:sz w:val="20"/>
                                </w:rPr>
                                <w:t xml:space="preserve">Program Polityki Senioralnej dla Miasta Tychy na lata 2020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9702" name="Rectangle 19702"/>
                        <wps:cNvSpPr/>
                        <wps:spPr>
                          <a:xfrm rot="-5399999">
                            <a:off x="59937" y="243305"/>
                            <a:ext cx="51479" cy="171355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74975895" w14:textId="77777777" w:rsidR="00E67980" w:rsidRDefault="00E67980" w:rsidP="00E61F9F">
                              <w:pPr>
                                <w:spacing w:after="160" w:line="259" w:lineRule="auto"/>
                                <w:jc w:val="left"/>
                              </w:pPr>
                              <w:r>
                                <w:rPr>
                                  <w:color w:val="365F92"/>
                                  <w:sz w:val="20"/>
                                </w:rPr>
                                <w:t>-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9703" name="Rectangle 19703"/>
                        <wps:cNvSpPr/>
                        <wps:spPr>
                          <a:xfrm rot="-5399999">
                            <a:off x="66667" y="211935"/>
                            <a:ext cx="38021" cy="171355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6D2E53D2" w14:textId="77777777" w:rsidR="00E67980" w:rsidRDefault="00E67980" w:rsidP="00E61F9F">
                              <w:pPr>
                                <w:spacing w:after="160" w:line="259" w:lineRule="auto"/>
                                <w:jc w:val="left"/>
                              </w:pPr>
                              <w:r>
                                <w:rPr>
                                  <w:color w:val="365F92"/>
                                  <w:sz w:val="20"/>
                                </w:rPr>
                                <w:t xml:space="preserve">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9704" name="Rectangle 19704"/>
                        <wps:cNvSpPr/>
                        <wps:spPr>
                          <a:xfrm rot="-5399999">
                            <a:off x="-43020" y="73290"/>
                            <a:ext cx="257398" cy="171355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25529DB2" w14:textId="77777777" w:rsidR="00E67980" w:rsidRDefault="00E67980" w:rsidP="00E61F9F">
                              <w:pPr>
                                <w:spacing w:after="160" w:line="259" w:lineRule="auto"/>
                                <w:jc w:val="left"/>
                              </w:pPr>
                              <w:r>
                                <w:rPr>
                                  <w:color w:val="365F92"/>
                                  <w:sz w:val="20"/>
                                </w:rPr>
                                <w:t>202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9705" name="Rectangle 19705"/>
                        <wps:cNvSpPr/>
                        <wps:spPr>
                          <a:xfrm rot="-5399999">
                            <a:off x="43030" y="-34205"/>
                            <a:ext cx="85295" cy="171355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6D78799F" w14:textId="77777777" w:rsidR="00E67980" w:rsidRDefault="00E67980" w:rsidP="00E61F9F">
                              <w:pPr>
                                <w:spacing w:after="160" w:line="259" w:lineRule="auto"/>
                                <w:jc w:val="left"/>
                              </w:pPr>
                              <w:r>
                                <w:rPr>
                                  <w:color w:val="365F92"/>
                                  <w:sz w:val="20"/>
                                </w:rPr>
                                <w:t>7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9706" name="Rectangle 19706"/>
                        <wps:cNvSpPr/>
                        <wps:spPr>
                          <a:xfrm rot="-5399999">
                            <a:off x="66667" y="-76100"/>
                            <a:ext cx="38021" cy="171355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41DEBF4C" w14:textId="77777777" w:rsidR="00E67980" w:rsidRDefault="00E67980" w:rsidP="00E61F9F">
                              <w:pPr>
                                <w:spacing w:after="160" w:line="259" w:lineRule="auto"/>
                                <w:jc w:val="left"/>
                              </w:pPr>
                              <w:r>
                                <w:rPr>
                                  <w:color w:val="1F497D"/>
                                  <w:sz w:val="20"/>
                                </w:rPr>
                                <w:t xml:space="preserve">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w14:anchorId="51618619" id="Group 208515" o:spid="_x0000_s1298" style="position:absolute;margin-left:796.5pt;margin-top:209.7pt;width:10.15pt;height:282.15pt;z-index:251658752;mso-position-horizontal-relative:page;mso-position-vertical-relative:page" coordsize="1288,3583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RE4lSMwMAAOgRAAAOAAAAZHJzL2Uyb0RvYy54bWzkmFtr2zAUx98H+w5C76ktyXfqlLGuZTDW&#10;sm4fQHXkC9iWkdwm3affkXxJL2EwD5ZB8uDIkiwd/X/nHFs6v9g1NXoUSleyTTE5czESbSY3VVuk&#10;+Mf3q1WEke55u+G1bEWKn4TGF+v37863XSKoLGW9EQrBIK1Otl2Ky77vEsfRWSkars9kJ1pozKVq&#10;eA+3qnA2im9h9KZ2qOsGzlaqTadkJrSG2suhEa/t+Hkusv4mz7XoUZ1isK23V2Wv9+bqrM95Uije&#10;lVU2msEXWNHwqoVJ56Euec/Rg6reDNVUmZJa5v1ZJhtH5nmVCbsGWA1xX63mWsmHzq6lSLZFN8sE&#10;0r7SafGw2dfHW4WqTYqpG/nEx6jlDXCyU6OxDkTadkUCfa9Vd9fdqrGiGO7Mune5asw/rAjtrLxP&#10;s7xi16MMKgmNIhZjlEET8yNG4lH/rARIbx7Lyk+/f9CZpnWMdbMx2w5cSe/V0n+n1l3JO2EhaKPA&#10;qBaJgxiWMoj1DdyMt0Ut0FBt5bG9Z7F0okG3SSmkJHjiymex+VnHGYXzvRAjo49HKIvo4J+zgKFL&#10;AzoISELCfN+0zzLwpFO6vxayQaaQYgV22cH54xfdD12nLsaUujXXVl5VdT20mhpQc7LWlPrd/c46&#10;CGHETGfq7uXmCYQopfp5A8Gf13KbYjmWsMkHMLtpxaj+3AIAE3pTQU2F+6mg+vqjtAE62PPhoZd5&#10;ZQ3ezzYaBmQHG/4B4tAFu98iNtWjEOAQf4zYC0kAWdFAZsyNo+Al5BAgH5Gxdbm96ifAmBxmPDv7&#10;EsYrEjPfcyGdAmZCY9d37Xg8mWLZcz1KAgh2kw2PEcxs8uGTCWaIqkPBPHv8EtB+HLMhY1MPotkm&#10;5D1kn3jh+MI7BmLv5BCzw4hnX1+COIDfiJiYsH6ZrlnkUsggx4pia81JpWvvMOLZ15cgXnnMpfCu&#10;h1QcMsjWLxFTP2QxvLGPxdh+IJwU43kb8vzLOhyyqxFiCWNAzAbEK+bR15k68mkMsx4LcXhymTo4&#10;HMazry9BvM/UqzAgw1f6/mV85Ewd/S+I7W4ZjhPsznE8+jDnFc/v7WZrf0Cz/gUAAP//AwBQSwME&#10;FAAGAAgAAAAhAB2nZFLjAAAADQEAAA8AAABkcnMvZG93bnJldi54bWxMj0FrwkAUhO+F/oflFXqr&#10;m23UmjQbEWl7EqFaEG/P7DMJZndDdk3iv+96ao/DDDPfZMtRN6ynztXWSBCTCBiZwqralBJ+9p8v&#10;C2DOo1HYWEMSbuRgmT8+ZJgqO5hv6ne+ZKHEuBQlVN63KeeuqEijm9iWTPDOttPog+xKrjocQrlu&#10;+GsUzbnG2oSFCltaV1Rcdlct4WvAYRWLj35zOa9vx/1se9gIkvL5aVy9A/M0+r8w3PEDOuSB6WSv&#10;RjnWBD1L4nDGS5iKZArsHpmLOAZ2kpAs4jfgecb/v8h/AQAA//8DAFBLAQItABQABgAIAAAAIQC2&#10;gziS/gAAAOEBAAATAAAAAAAAAAAAAAAAAAAAAABbQ29udGVudF9UeXBlc10ueG1sUEsBAi0AFAAG&#10;AAgAAAAhADj9If/WAAAAlAEAAAsAAAAAAAAAAAAAAAAALwEAAF9yZWxzLy5yZWxzUEsBAi0AFAAG&#10;AAgAAAAhABETiVIzAwAA6BEAAA4AAAAAAAAAAAAAAAAALgIAAGRycy9lMm9Eb2MueG1sUEsBAi0A&#10;FAAGAAgAAAAhAB2nZFLjAAAADQEAAA8AAAAAAAAAAAAAAAAAjQUAAGRycy9kb3ducmV2LnhtbFBL&#10;BQYAAAAABAAEAPMAAACdBgAAAAA=&#10;">
                <v:rect id="Rectangle 19699" o:spid="_x0000_s1299" style="position:absolute;left:6;top:34123;width:1702;height:1713;rotation:-5898239fd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xHXZ4xAAAAN4AAAAPAAAAZHJzL2Rvd25yZXYueG1sRE9La8JA&#10;EL4X/A/LCN7qRinWpK5SCiVeKtQXHsfs5EGzszG7avrvXUHwNh/fc2aLztTiQq2rLCsYDSMQxJnV&#10;FRcKtpvv1ykI55E11pZJwT85WMx7LzNMtL3yL13WvhAhhF2CCkrvm0RKl5Vk0A1tQxy43LYGfYBt&#10;IXWL1xBuajmOook0WHFoKLGhr5Kyv/XZKNiNNud96lZHPuSn97cfn67yIlVq0O8+P0B46vxT/HAv&#10;dZgfT+IY7u+EG+T8BgAA//8DAFBLAQItABQABgAIAAAAIQDb4fbL7gAAAIUBAAATAAAAAAAAAAAA&#10;AAAAAAAAAABbQ29udGVudF9UeXBlc10ueG1sUEsBAi0AFAAGAAgAAAAhAFr0LFu/AAAAFQEAAAsA&#10;AAAAAAAAAAAAAAAAHwEAAF9yZWxzLy5yZWxzUEsBAi0AFAAGAAgAAAAhAHEddnjEAAAA3gAAAA8A&#10;AAAAAAAAAAAAAAAABwIAAGRycy9kb3ducmV2LnhtbFBLBQYAAAAAAwADALcAAAD4AgAAAAA=&#10;" filled="f" stroked="f">
                  <v:textbox inset="0,0,0,0">
                    <w:txbxContent>
                      <w:p w14:paraId="310B247F" w14:textId="77777777" w:rsidR="00E67980" w:rsidRDefault="00E67980" w:rsidP="00E61F9F">
                        <w:pPr>
                          <w:spacing w:after="160" w:line="259" w:lineRule="auto"/>
                          <w:jc w:val="left"/>
                        </w:pPr>
                        <w:r>
                          <w:rPr>
                            <w:b/>
                            <w:color w:val="1F497D"/>
                            <w:sz w:val="20"/>
                          </w:rPr>
                          <w:t>63</w:t>
                        </w:r>
                      </w:p>
                    </w:txbxContent>
                  </v:textbox>
                </v:rect>
                <v:rect id="Rectangle 19700" o:spid="_x0000_s1300" style="position:absolute;left:472;top:33309;width:770;height:1713;rotation:-5898239fd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+zEX/yAAAAN4AAAAPAAAAZHJzL2Rvd25yZXYueG1sRI9PawJB&#10;DMXvQr/DkEJvOquUaldHEaFsLxWqbekx3cn+wZ3MujPq+u3NoeAtIS/vvd9i1btGnakLtWcD41EC&#10;ijj3tubSwNf+bTgDFSKyxcYzGbhSgNXyYbDA1PoLf9J5F0slJhxSNFDF2KZah7wih2HkW2K5Fb5z&#10;GGXtSm07vIi5a/QkSV60w5olocKWNhXlh93JGfge708/Wdj+8W9xnD5/xGxblJkxT4/9eg4qUh/v&#10;4v/vdyv1X6eJAAiOzKCXNwAAAP//AwBQSwECLQAUAAYACAAAACEA2+H2y+4AAACFAQAAEwAAAAAA&#10;AAAAAAAAAAAAAAAAW0NvbnRlbnRfVHlwZXNdLnhtbFBLAQItABQABgAIAAAAIQBa9CxbvwAAABUB&#10;AAALAAAAAAAAAAAAAAAAAB8BAABfcmVscy8ucmVsc1BLAQItABQABgAIAAAAIQB+zEX/yAAAAN4A&#10;AAAPAAAAAAAAAAAAAAAAAAcCAABkcnMvZG93bnJldi54bWxQSwUGAAAAAAMAAwC3AAAA/AIAAAAA&#10;" filled="f" stroked="f">
                  <v:textbox inset="0,0,0,0">
                    <w:txbxContent>
                      <w:p w14:paraId="1383F9CD" w14:textId="77777777" w:rsidR="00E67980" w:rsidRDefault="00E67980" w:rsidP="00E61F9F">
                        <w:pPr>
                          <w:spacing w:after="160" w:line="259" w:lineRule="auto"/>
                          <w:jc w:val="left"/>
                        </w:pPr>
                        <w:r>
                          <w:rPr>
                            <w:b/>
                            <w:color w:val="1F497D"/>
                            <w:sz w:val="20"/>
                          </w:rPr>
                          <w:t xml:space="preserve">  </w:t>
                        </w:r>
                      </w:p>
                    </w:txbxContent>
                  </v:textbox>
                </v:rect>
                <v:rect id="Rectangle 19701" o:spid="_x0000_s1301" style="position:absolute;left:-19354;top:12905;width:40421;height:1713;rotation:-5898239fd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RgOBkxAAAAN4AAAAPAAAAZHJzL2Rvd25yZXYueG1sRE9La8JA&#10;EL4L/odlhN50kyJaU1cpBUkvCvWFxzE7edDsbJpdNf77riD0Nh/fc+bLztTiSq2rLCuIRxEI4szq&#10;igsF+91q+AbCeWSNtWVScCcHy0W/N8dE2xt/03XrCxFC2CWooPS+SaR0WUkG3cg2xIHLbWvQB9gW&#10;Urd4C+Gmlq9RNJEGKw4NJTb0WVL2s70YBYd4dzmmbnPmU/47Ha99usmLVKmXQffxDsJT5//FT/eX&#10;DvNn0yiGxzvhBrn4AwAA//8DAFBLAQItABQABgAIAAAAIQDb4fbL7gAAAIUBAAATAAAAAAAAAAAA&#10;AAAAAAAAAABbQ29udGVudF9UeXBlc10ueG1sUEsBAi0AFAAGAAgAAAAhAFr0LFu/AAAAFQEAAAsA&#10;AAAAAAAAAAAAAAAAHwEAAF9yZWxzLy5yZWxzUEsBAi0AFAAGAAgAAAAhABGA4GTEAAAA3gAAAA8A&#10;AAAAAAAAAAAAAAAABwIAAGRycy9kb3ducmV2LnhtbFBLBQYAAAAAAwADALcAAAD4AgAAAAA=&#10;" filled="f" stroked="f">
                  <v:textbox inset="0,0,0,0">
                    <w:txbxContent>
                      <w:p w14:paraId="4912E2E5" w14:textId="77777777" w:rsidR="00E67980" w:rsidRDefault="00E67980" w:rsidP="00E61F9F">
                        <w:pPr>
                          <w:spacing w:after="160" w:line="259" w:lineRule="auto"/>
                          <w:jc w:val="left"/>
                        </w:pPr>
                        <w:r>
                          <w:rPr>
                            <w:color w:val="365F92"/>
                            <w:sz w:val="20"/>
                          </w:rPr>
                          <w:t xml:space="preserve">Program Polityki Senioralnej dla Miasta Tychy na lata 2020 </w:t>
                        </w:r>
                      </w:p>
                    </w:txbxContent>
                  </v:textbox>
                </v:rect>
                <v:rect id="Rectangle 19702" o:spid="_x0000_s1302" style="position:absolute;left:599;top:2433;width:515;height:1713;rotation:-5898239fd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hUn4TxAAAAN4AAAAPAAAAZHJzL2Rvd25yZXYueG1sRE9La8JA&#10;EL4L/odlCr2ZjSK1RlcRQdJLhWoVj2N28qDZ2ZhdNf333YLgbT6+58yXnanFjVpXWVYwjGIQxJnV&#10;FRcKvvebwTsI55E11pZJwS85WC76vTkm2t75i247X4gQwi5BBaX3TSKly0oy6CLbEAcut61BH2Bb&#10;SN3iPYSbWo7i+E0arDg0lNjQuqTsZ3c1Cg7D/fWYuu2ZT/llMv706TYvUqVeX7rVDISnzj/FD/eH&#10;DvOnk3gE/++EG+TiDwAA//8DAFBLAQItABQABgAIAAAAIQDb4fbL7gAAAIUBAAATAAAAAAAAAAAA&#10;AAAAAAAAAABbQ29udGVudF9UeXBlc10ueG1sUEsBAi0AFAAGAAgAAAAhAFr0LFu/AAAAFQEAAAsA&#10;AAAAAAAAAAAAAAAAHwEAAF9yZWxzLy5yZWxzUEsBAi0AFAAGAAgAAAAhAOFSfhPEAAAA3gAAAA8A&#10;AAAAAAAAAAAAAAAABwIAAGRycy9kb3ducmV2LnhtbFBLBQYAAAAAAwADALcAAAD4AgAAAAA=&#10;" filled="f" stroked="f">
                  <v:textbox inset="0,0,0,0">
                    <w:txbxContent>
                      <w:p w14:paraId="74975895" w14:textId="77777777" w:rsidR="00E67980" w:rsidRDefault="00E67980" w:rsidP="00E61F9F">
                        <w:pPr>
                          <w:spacing w:after="160" w:line="259" w:lineRule="auto"/>
                          <w:jc w:val="left"/>
                        </w:pPr>
                        <w:r>
                          <w:rPr>
                            <w:color w:val="365F92"/>
                            <w:sz w:val="20"/>
                          </w:rPr>
                          <w:t>-</w:t>
                        </w:r>
                      </w:p>
                    </w:txbxContent>
                  </v:textbox>
                </v:rect>
                <v:rect id="Rectangle 19703" o:spid="_x0000_s1303" style="position:absolute;left:667;top:2119;width:380;height:1713;rotation:-5898239fd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OHtuIxQAAAN4AAAAPAAAAZHJzL2Rvd25yZXYueG1sRE9LawIx&#10;EL4X/A9hhN5q1rb4WI1ShLK9VKgvPI6b2QduJusm6vrvjVDwNh/fc6bz1lTiQo0rLSvo9yIQxKnV&#10;JecKNuvvtxEI55E1VpZJwY0czGedlynG2l75jy4rn4sQwi5GBYX3dSylSwsy6Hq2Jg5cZhuDPsAm&#10;l7rBawg3lXyPooE0WHJoKLCmRUHpcXU2Crb99XmXuOWB99lp+Pnrk2WWJ0q9dtuvCQhPrX+K/90/&#10;OswfD6MPeLwTbpCzOwAAAP//AwBQSwECLQAUAAYACAAAACEA2+H2y+4AAACFAQAAEwAAAAAAAAAA&#10;AAAAAAAAAAAAW0NvbnRlbnRfVHlwZXNdLnhtbFBLAQItABQABgAIAAAAIQBa9CxbvwAAABUBAAAL&#10;AAAAAAAAAAAAAAAAAB8BAABfcmVscy8ucmVsc1BLAQItABQABgAIAAAAIQCOHtuIxQAAAN4AAAAP&#10;AAAAAAAAAAAAAAAAAAcCAABkcnMvZG93bnJldi54bWxQSwUGAAAAAAMAAwC3AAAA+QIAAAAA&#10;" filled="f" stroked="f">
                  <v:textbox inset="0,0,0,0">
                    <w:txbxContent>
                      <w:p w14:paraId="6D2E53D2" w14:textId="77777777" w:rsidR="00E67980" w:rsidRDefault="00E67980" w:rsidP="00E61F9F">
                        <w:pPr>
                          <w:spacing w:after="160" w:line="259" w:lineRule="auto"/>
                          <w:jc w:val="left"/>
                        </w:pPr>
                        <w:r>
                          <w:rPr>
                            <w:color w:val="365F92"/>
                            <w:sz w:val="20"/>
                          </w:rPr>
                          <w:t xml:space="preserve"> </w:t>
                        </w:r>
                      </w:p>
                    </w:txbxContent>
                  </v:textbox>
                </v:rect>
                <v:rect id="Rectangle 19704" o:spid="_x0000_s1304" style="position:absolute;left:-430;top:732;width:2574;height:1713;rotation:-5898239fd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B90P8xAAAAN4AAAAPAAAAZHJzL2Rvd25yZXYueG1sRE9La8JA&#10;EL4L/odlCt7MRpFao6uIUOKlQrWKxzE7edDsbJpdNf333YLgbT6+5yxWnanFjVpXWVYwimIQxJnV&#10;FRcKvg7vwzcQziNrrC2Tgl9ysFr2ewtMtL3zJ932vhAhhF2CCkrvm0RKl5Vk0EW2IQ5cbluDPsC2&#10;kLrFewg3tRzH8as0WHFoKLGhTUnZ9/5qFBxHh+spdbsLn/Of6eTDp7u8SJUavHTrOQhPnX+KH+6t&#10;DvNn03gC/++EG+TyDwAA//8DAFBLAQItABQABgAIAAAAIQDb4fbL7gAAAIUBAAATAAAAAAAAAAAA&#10;AAAAAAAAAABbQ29udGVudF9UeXBlc10ueG1sUEsBAi0AFAAGAAgAAAAhAFr0LFu/AAAAFQEAAAsA&#10;AAAAAAAAAAAAAAAAHwEAAF9yZWxzLy5yZWxzUEsBAi0AFAAGAAgAAAAhAAH3Q/zEAAAA3gAAAA8A&#10;AAAAAAAAAAAAAAAABwIAAGRycy9kb3ducmV2LnhtbFBLBQYAAAAAAwADALcAAAD4AgAAAAA=&#10;" filled="f" stroked="f">
                  <v:textbox inset="0,0,0,0">
                    <w:txbxContent>
                      <w:p w14:paraId="25529DB2" w14:textId="77777777" w:rsidR="00E67980" w:rsidRDefault="00E67980" w:rsidP="00E61F9F">
                        <w:pPr>
                          <w:spacing w:after="160" w:line="259" w:lineRule="auto"/>
                          <w:jc w:val="left"/>
                        </w:pPr>
                        <w:r>
                          <w:rPr>
                            <w:color w:val="365F92"/>
                            <w:sz w:val="20"/>
                          </w:rPr>
                          <w:t>202</w:t>
                        </w:r>
                      </w:p>
                    </w:txbxContent>
                  </v:textbox>
                </v:rect>
                <v:rect id="Rectangle 19705" o:spid="_x0000_s1305" style="position:absolute;left:430;top:-342;width:853;height:1713;rotation:-5898239fd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uu+ZnxQAAAN4AAAAPAAAAZHJzL2Rvd25yZXYueG1sRE9LawIx&#10;EL4X/A9hhN5q1tL6WI1ShLK9VKgvPI6b2QduJusm6vrvjVDwNh/fc6bz1lTiQo0rLSvo9yIQxKnV&#10;JecKNuvvtxEI55E1VpZJwY0czGedlynG2l75jy4rn4sQwi5GBYX3dSylSwsy6Hq2Jg5cZhuDPsAm&#10;l7rBawg3lXyPooE0WHJoKLCmRUHpcXU2Crb99XmXuOWB99lp+PHrk2WWJ0q9dtuvCQhPrX+K/90/&#10;OswfD6NPeLwTbpCzOwAAAP//AwBQSwECLQAUAAYACAAAACEA2+H2y+4AAACFAQAAEwAAAAAAAAAA&#10;AAAAAAAAAAAAW0NvbnRlbnRfVHlwZXNdLnhtbFBLAQItABQABgAIAAAAIQBa9CxbvwAAABUBAAAL&#10;AAAAAAAAAAAAAAAAAB8BAABfcmVscy8ucmVsc1BLAQItABQABgAIAAAAIQBuu+ZnxQAAAN4AAAAP&#10;AAAAAAAAAAAAAAAAAAcCAABkcnMvZG93bnJldi54bWxQSwUGAAAAAAMAAwC3AAAA+QIAAAAA&#10;" filled="f" stroked="f">
                  <v:textbox inset="0,0,0,0">
                    <w:txbxContent>
                      <w:p w14:paraId="6D78799F" w14:textId="77777777" w:rsidR="00E67980" w:rsidRDefault="00E67980" w:rsidP="00E61F9F">
                        <w:pPr>
                          <w:spacing w:after="160" w:line="259" w:lineRule="auto"/>
                          <w:jc w:val="left"/>
                        </w:pPr>
                        <w:r>
                          <w:rPr>
                            <w:color w:val="365F92"/>
                            <w:sz w:val="20"/>
                          </w:rPr>
                          <w:t>7</w:t>
                        </w:r>
                      </w:p>
                    </w:txbxContent>
                  </v:textbox>
                </v:rect>
                <v:rect id="Rectangle 19706" o:spid="_x0000_s1306" style="position:absolute;left:667;top:-761;width:379;height:1713;rotation:-5898239fd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eaXgQxQAAAN4AAAAPAAAAZHJzL2Rvd25yZXYueG1sRE9La8JA&#10;EL4X+h+WKXhrNhbRGrORUijppUK1iscxO3nQ7GyaXTX++64geJuP7znpcjCtOFHvGssKxlEMgriw&#10;uuFKwc/m4/kVhPPIGlvLpOBCDpbZ40OKibZn/qbT2lcihLBLUEHtfZdI6YqaDLrIdsSBK21v0AfY&#10;V1L3eA7hppUvcTyVBhsODTV29F5T8bs+GgXb8ea4y93qwPvybzb58vmqrHKlRk/D2wKEp8HfxTf3&#10;pw7z57N4Ctd3wg0y+wcAAP//AwBQSwECLQAUAAYACAAAACEA2+H2y+4AAACFAQAAEwAAAAAAAAAA&#10;AAAAAAAAAAAAW0NvbnRlbnRfVHlwZXNdLnhtbFBLAQItABQABgAIAAAAIQBa9CxbvwAAABUBAAAL&#10;AAAAAAAAAAAAAAAAAB8BAABfcmVscy8ucmVsc1BLAQItABQABgAIAAAAIQCeaXgQxQAAAN4AAAAP&#10;AAAAAAAAAAAAAAAAAAcCAABkcnMvZG93bnJldi54bWxQSwUGAAAAAAMAAwC3AAAA+QIAAAAA&#10;" filled="f" stroked="f">
                  <v:textbox inset="0,0,0,0">
                    <w:txbxContent>
                      <w:p w14:paraId="41DEBF4C" w14:textId="77777777" w:rsidR="00E67980" w:rsidRDefault="00E67980" w:rsidP="00E61F9F">
                        <w:pPr>
                          <w:spacing w:after="160" w:line="259" w:lineRule="auto"/>
                          <w:jc w:val="left"/>
                        </w:pPr>
                        <w:r>
                          <w:rPr>
                            <w:color w:val="1F497D"/>
                            <w:sz w:val="20"/>
                          </w:rPr>
                          <w:t xml:space="preserve"> </w:t>
                        </w:r>
                      </w:p>
                    </w:txbxContent>
                  </v:textbox>
                </v:rect>
                <w10:wrap type="square" anchorx="page" anchory="page"/>
              </v:group>
            </w:pict>
          </mc:Fallback>
        </mc:AlternateContent>
      </w:r>
      <w:r w:rsidRPr="007619CB">
        <w:rPr>
          <w:rFonts w:ascii="Arial" w:hAnsi="Arial" w:cs="Arial"/>
          <w:sz w:val="24"/>
          <w:szCs w:val="24"/>
        </w:rPr>
        <w:t>Mi</w:t>
      </w:r>
      <w:r w:rsidR="0015009A" w:rsidRPr="007619CB">
        <w:rPr>
          <w:rFonts w:ascii="Arial" w:hAnsi="Arial" w:cs="Arial"/>
          <w:sz w:val="24"/>
          <w:szCs w:val="24"/>
        </w:rPr>
        <w:t>asto Białystok za pośrednictwem wyspecjalizowanych jednostek</w:t>
      </w:r>
      <w:r w:rsidRPr="007619CB">
        <w:rPr>
          <w:rFonts w:ascii="Arial" w:hAnsi="Arial" w:cs="Arial"/>
          <w:sz w:val="24"/>
          <w:szCs w:val="24"/>
        </w:rPr>
        <w:t xml:space="preserve"> udziela seniorom pomocy: </w:t>
      </w:r>
    </w:p>
    <w:p w14:paraId="6DE7FF4E" w14:textId="77777777" w:rsidR="00E61F9F" w:rsidRPr="007619CB" w:rsidRDefault="00E61F9F" w:rsidP="00A1186D">
      <w:pPr>
        <w:numPr>
          <w:ilvl w:val="0"/>
          <w:numId w:val="4"/>
        </w:numPr>
        <w:ind w:hanging="348"/>
        <w:jc w:val="left"/>
        <w:rPr>
          <w:rFonts w:ascii="Arial" w:hAnsi="Arial" w:cs="Arial"/>
          <w:sz w:val="24"/>
          <w:szCs w:val="24"/>
        </w:rPr>
      </w:pPr>
      <w:r w:rsidRPr="007619CB">
        <w:rPr>
          <w:rFonts w:ascii="Arial" w:hAnsi="Arial" w:cs="Arial"/>
          <w:sz w:val="24"/>
          <w:szCs w:val="24"/>
        </w:rPr>
        <w:t xml:space="preserve">środowiskowej, organizowanej w miejscu ich zamieszkania, </w:t>
      </w:r>
    </w:p>
    <w:p w14:paraId="783A4BAB" w14:textId="6F160DEA" w:rsidR="00E61F9F" w:rsidRPr="007619CB" w:rsidRDefault="0042243A" w:rsidP="00A1186D">
      <w:pPr>
        <w:numPr>
          <w:ilvl w:val="0"/>
          <w:numId w:val="4"/>
        </w:numPr>
        <w:spacing w:after="84"/>
        <w:ind w:right="135" w:hanging="348"/>
        <w:jc w:val="left"/>
        <w:rPr>
          <w:rFonts w:ascii="Arial" w:hAnsi="Arial" w:cs="Arial"/>
          <w:sz w:val="24"/>
          <w:szCs w:val="24"/>
        </w:rPr>
      </w:pPr>
      <w:r w:rsidRPr="007619CB">
        <w:rPr>
          <w:rFonts w:ascii="Arial" w:hAnsi="Arial" w:cs="Arial"/>
          <w:sz w:val="24"/>
          <w:szCs w:val="24"/>
        </w:rPr>
        <w:t>stacjonarnej</w:t>
      </w:r>
      <w:r w:rsidR="00E61F9F" w:rsidRPr="007619CB">
        <w:rPr>
          <w:rFonts w:ascii="Arial" w:hAnsi="Arial" w:cs="Arial"/>
          <w:sz w:val="24"/>
          <w:szCs w:val="24"/>
        </w:rPr>
        <w:t xml:space="preserve">, zapewniającej opiekę w wyspecjalizowanych placówkach.  </w:t>
      </w:r>
    </w:p>
    <w:p w14:paraId="6F75D488" w14:textId="67557720" w:rsidR="00E61F9F" w:rsidRPr="007619CB" w:rsidRDefault="00E61F9F" w:rsidP="00A1186D">
      <w:pPr>
        <w:ind w:left="6" w:right="136" w:firstLine="709"/>
        <w:jc w:val="left"/>
        <w:rPr>
          <w:rFonts w:ascii="Arial" w:hAnsi="Arial" w:cs="Arial"/>
          <w:sz w:val="24"/>
          <w:szCs w:val="24"/>
        </w:rPr>
      </w:pPr>
      <w:r w:rsidRPr="007619CB">
        <w:rPr>
          <w:rFonts w:ascii="Arial" w:hAnsi="Arial" w:cs="Arial"/>
          <w:sz w:val="24"/>
          <w:szCs w:val="24"/>
        </w:rPr>
        <w:t xml:space="preserve">W ramach świadczonej seniorom pomocy środowiskowej w miejscu zamieszkania realizowane są m.in.: usługi opiekuńcze i specjalistyczne, a także praca socjalna. </w:t>
      </w:r>
    </w:p>
    <w:p w14:paraId="5F1E9DFF" w14:textId="39D5258C" w:rsidR="00FE6FF5" w:rsidRPr="007619CB" w:rsidRDefault="00FE6FF5" w:rsidP="00A1186D">
      <w:pPr>
        <w:pStyle w:val="Akapitzlist"/>
        <w:numPr>
          <w:ilvl w:val="0"/>
          <w:numId w:val="8"/>
        </w:numPr>
        <w:spacing w:line="360" w:lineRule="auto"/>
        <w:ind w:right="479"/>
        <w:rPr>
          <w:rFonts w:ascii="Arial" w:hAnsi="Arial" w:cs="Arial"/>
          <w:sz w:val="24"/>
          <w:szCs w:val="24"/>
        </w:rPr>
      </w:pPr>
      <w:r w:rsidRPr="007619CB">
        <w:rPr>
          <w:rFonts w:ascii="Arial" w:hAnsi="Arial" w:cs="Arial"/>
          <w:sz w:val="24"/>
          <w:szCs w:val="24"/>
        </w:rPr>
        <w:t>Usługi opiekuńcze</w:t>
      </w:r>
      <w:r w:rsidR="00632FC2" w:rsidRPr="007619CB">
        <w:rPr>
          <w:rFonts w:ascii="Arial" w:hAnsi="Arial" w:cs="Arial"/>
          <w:sz w:val="24"/>
          <w:szCs w:val="24"/>
        </w:rPr>
        <w:t xml:space="preserve"> i specjalistyczne</w:t>
      </w:r>
    </w:p>
    <w:p w14:paraId="15957BBC" w14:textId="2BE26C53" w:rsidR="00E61F9F" w:rsidRPr="007619CB" w:rsidRDefault="00E61F9F" w:rsidP="00A1186D">
      <w:pPr>
        <w:pStyle w:val="NormalnyWeb"/>
        <w:shd w:val="clear" w:color="auto" w:fill="FFFFFF"/>
        <w:spacing w:before="0" w:beforeAutospacing="0" w:after="75" w:afterAutospacing="0" w:line="360" w:lineRule="auto"/>
        <w:ind w:firstLine="708"/>
        <w:rPr>
          <w:rFonts w:ascii="Arial" w:eastAsia="Calibri" w:hAnsi="Arial" w:cs="Arial"/>
        </w:rPr>
      </w:pPr>
      <w:r w:rsidRPr="007619CB">
        <w:rPr>
          <w:rFonts w:ascii="Arial" w:eastAsia="Calibri" w:hAnsi="Arial" w:cs="Arial"/>
        </w:rPr>
        <w:t xml:space="preserve">Usługi opiekuńcze są świadczone dla osób niesamodzielnych, które z powodu wieku, choroby lub innych przyczyn wymagają pomocy innych osób, a rodzina nie jest im w stanie jej zapewnić. </w:t>
      </w:r>
      <w:r w:rsidR="00632FC2" w:rsidRPr="007619CB">
        <w:rPr>
          <w:rFonts w:ascii="Arial" w:eastAsia="Calibri" w:hAnsi="Arial" w:cs="Arial"/>
        </w:rPr>
        <w:t xml:space="preserve">Usługi opiekuńcze obejmują pomoc w zaspokajaniu codziennych potrzeb życiowych, opiekę higieniczną, zaleconą przez lekarza pielęgnację </w:t>
      </w:r>
      <w:r w:rsidR="00360626" w:rsidRPr="007619CB">
        <w:rPr>
          <w:rFonts w:ascii="Arial" w:eastAsia="Calibri" w:hAnsi="Arial" w:cs="Arial"/>
        </w:rPr>
        <w:t>oraz</w:t>
      </w:r>
      <w:r w:rsidR="00632FC2" w:rsidRPr="007619CB">
        <w:rPr>
          <w:rFonts w:ascii="Arial" w:eastAsia="Calibri" w:hAnsi="Arial" w:cs="Arial"/>
        </w:rPr>
        <w:t xml:space="preserve"> w miarę możl</w:t>
      </w:r>
      <w:r w:rsidR="00A12D51" w:rsidRPr="007619CB">
        <w:rPr>
          <w:rFonts w:ascii="Arial" w:eastAsia="Calibri" w:hAnsi="Arial" w:cs="Arial"/>
        </w:rPr>
        <w:t xml:space="preserve">iwości, zapewnienie kontaktów z </w:t>
      </w:r>
      <w:r w:rsidR="00632FC2" w:rsidRPr="007619CB">
        <w:rPr>
          <w:rFonts w:ascii="Arial" w:eastAsia="Calibri" w:hAnsi="Arial" w:cs="Arial"/>
        </w:rPr>
        <w:t>otoczeniem. Usługi świadczone są w miejscu zamieszkania.</w:t>
      </w:r>
    </w:p>
    <w:p w14:paraId="22B89CC9" w14:textId="22277D92" w:rsidR="00E61F9F" w:rsidRPr="007619CB" w:rsidRDefault="00E61F9F" w:rsidP="00A1186D">
      <w:pPr>
        <w:ind w:left="6" w:right="-85" w:firstLine="709"/>
        <w:jc w:val="left"/>
        <w:rPr>
          <w:rFonts w:ascii="Arial" w:hAnsi="Arial" w:cs="Arial"/>
          <w:sz w:val="24"/>
          <w:szCs w:val="24"/>
        </w:rPr>
      </w:pPr>
      <w:r w:rsidRPr="007619CB">
        <w:rPr>
          <w:rFonts w:ascii="Arial" w:hAnsi="Arial" w:cs="Arial"/>
          <w:sz w:val="24"/>
          <w:szCs w:val="24"/>
        </w:rPr>
        <w:t>Specjalistyczne usługi opiekuńcze są to usługi dostosowane do szczególnych potrzeb wynikających z</w:t>
      </w:r>
      <w:r w:rsidR="00A31848" w:rsidRPr="007619CB">
        <w:rPr>
          <w:rFonts w:ascii="Arial" w:hAnsi="Arial" w:cs="Arial"/>
          <w:sz w:val="24"/>
          <w:szCs w:val="24"/>
        </w:rPr>
        <w:t> </w:t>
      </w:r>
      <w:r w:rsidRPr="007619CB">
        <w:rPr>
          <w:rFonts w:ascii="Arial" w:hAnsi="Arial" w:cs="Arial"/>
          <w:sz w:val="24"/>
          <w:szCs w:val="24"/>
        </w:rPr>
        <w:t>rodzaju schorzenia lub niepełnosprawności, świadczone przez osoby ze specjalistycznym przygotowaniem zawodowym. Kierowane są do osób długotrwale i obłożnie chorych, które wymagają zleconej przez lekarza pielęgnacji, stanowiącej wsparcie procesu leczenia. Specjalistyczne usługi opiekuńcze nie są świadczeniem medycznym i nie zastępują świadczeń zdrowotnych finansowanych z Narodowego Funduszu Zdrowia. Zakres świadczonych usług jest każdorazowo ustalony indywidualnie dla każdego podopiecznego, zgodnie z</w:t>
      </w:r>
      <w:r w:rsidR="00A12D51" w:rsidRPr="007619CB">
        <w:rPr>
          <w:rFonts w:ascii="Arial" w:hAnsi="Arial" w:cs="Arial"/>
          <w:sz w:val="24"/>
          <w:szCs w:val="24"/>
        </w:rPr>
        <w:t xml:space="preserve"> </w:t>
      </w:r>
      <w:r w:rsidRPr="007619CB">
        <w:rPr>
          <w:rFonts w:ascii="Arial" w:hAnsi="Arial" w:cs="Arial"/>
          <w:sz w:val="24"/>
          <w:szCs w:val="24"/>
        </w:rPr>
        <w:t xml:space="preserve">jego stanem zdrowia, w oparciu o zaświadczenie lekarskie.  </w:t>
      </w:r>
    </w:p>
    <w:p w14:paraId="4E971EC3" w14:textId="77777777" w:rsidR="00632FC2" w:rsidRPr="007619CB" w:rsidRDefault="00632FC2" w:rsidP="00A1186D">
      <w:pPr>
        <w:pStyle w:val="NormalnyWeb"/>
        <w:shd w:val="clear" w:color="auto" w:fill="FFFFFF"/>
        <w:spacing w:before="0" w:beforeAutospacing="0" w:after="0" w:afterAutospacing="0" w:line="360" w:lineRule="auto"/>
        <w:rPr>
          <w:rFonts w:ascii="Arial" w:hAnsi="Arial" w:cs="Arial"/>
        </w:rPr>
      </w:pPr>
      <w:r w:rsidRPr="007619CB">
        <w:rPr>
          <w:rFonts w:ascii="Arial" w:hAnsi="Arial" w:cs="Arial"/>
        </w:rPr>
        <w:t>Pomoc w formie usług opiekuńczych lub specjalistycznych usług opiekuńczych:</w:t>
      </w:r>
    </w:p>
    <w:p w14:paraId="16840D96" w14:textId="77777777" w:rsidR="00632FC2" w:rsidRPr="007619CB" w:rsidRDefault="00632FC2" w:rsidP="00A1186D">
      <w:pPr>
        <w:numPr>
          <w:ilvl w:val="0"/>
          <w:numId w:val="10"/>
        </w:numPr>
        <w:shd w:val="clear" w:color="auto" w:fill="FFFFFF"/>
        <w:ind w:left="714" w:hanging="357"/>
        <w:jc w:val="left"/>
        <w:rPr>
          <w:rFonts w:ascii="Arial" w:hAnsi="Arial" w:cs="Arial"/>
          <w:sz w:val="24"/>
          <w:szCs w:val="24"/>
        </w:rPr>
      </w:pPr>
      <w:r w:rsidRPr="007619CB">
        <w:rPr>
          <w:rFonts w:ascii="Arial" w:hAnsi="Arial" w:cs="Arial"/>
          <w:sz w:val="24"/>
          <w:szCs w:val="24"/>
        </w:rPr>
        <w:t>przysługuje osobie samotnej, która z powodu wieku, choroby lub innych przyczyn wymaga pomocy innych osób, a jest jej pozbawiona,</w:t>
      </w:r>
    </w:p>
    <w:p w14:paraId="6309F8CD" w14:textId="77777777" w:rsidR="00632FC2" w:rsidRPr="007619CB" w:rsidRDefault="00632FC2" w:rsidP="00A1186D">
      <w:pPr>
        <w:numPr>
          <w:ilvl w:val="0"/>
          <w:numId w:val="10"/>
        </w:numPr>
        <w:shd w:val="clear" w:color="auto" w:fill="FFFFFF"/>
        <w:ind w:left="714" w:hanging="357"/>
        <w:jc w:val="left"/>
        <w:rPr>
          <w:rFonts w:ascii="Arial" w:hAnsi="Arial" w:cs="Arial"/>
          <w:sz w:val="24"/>
          <w:szCs w:val="24"/>
        </w:rPr>
      </w:pPr>
      <w:r w:rsidRPr="007619CB">
        <w:rPr>
          <w:rFonts w:ascii="Arial" w:hAnsi="Arial" w:cs="Arial"/>
          <w:sz w:val="24"/>
          <w:szCs w:val="24"/>
        </w:rPr>
        <w:t>może być przyznana osobie, która wymaga pomocy innych osób, a rodzina nie może takiej pomocy zapewnić.</w:t>
      </w:r>
    </w:p>
    <w:p w14:paraId="0454F325" w14:textId="7DE58426" w:rsidR="00632FC2" w:rsidRPr="007619CB" w:rsidRDefault="00632FC2" w:rsidP="00A1186D">
      <w:pPr>
        <w:pStyle w:val="NormalnyWeb"/>
        <w:shd w:val="clear" w:color="auto" w:fill="FFFFFF"/>
        <w:spacing w:before="0" w:beforeAutospacing="0" w:after="0" w:afterAutospacing="0" w:line="360" w:lineRule="auto"/>
        <w:rPr>
          <w:rFonts w:ascii="Arial" w:hAnsi="Arial" w:cs="Arial"/>
          <w:b/>
          <w:bCs/>
        </w:rPr>
      </w:pPr>
      <w:r w:rsidRPr="007619CB">
        <w:rPr>
          <w:rFonts w:ascii="Arial" w:hAnsi="Arial" w:cs="Arial"/>
        </w:rPr>
        <w:t>Odpłatność za usługi jest uregulowana przepisami Uchwały Nr XXVI/248/04 Rady Miejskiej Białegostoku z dnia 31 maja 2004 r. w sprawie szczegółowych warunków przyz</w:t>
      </w:r>
      <w:r w:rsidR="00A12D51" w:rsidRPr="007619CB">
        <w:rPr>
          <w:rFonts w:ascii="Arial" w:hAnsi="Arial" w:cs="Arial"/>
        </w:rPr>
        <w:t xml:space="preserve">nawania i </w:t>
      </w:r>
      <w:r w:rsidRPr="007619CB">
        <w:rPr>
          <w:rFonts w:ascii="Arial" w:hAnsi="Arial" w:cs="Arial"/>
        </w:rPr>
        <w:t>odpłatności za usługi opiekuńcze i specjalistyczne usługi opiekuńcze oraz szczegółowych warunków częściowego lub całkowitego zwolnienia od opłat</w:t>
      </w:r>
      <w:r w:rsidR="00C82C9D" w:rsidRPr="007619CB">
        <w:rPr>
          <w:rFonts w:ascii="Arial" w:hAnsi="Arial" w:cs="Arial"/>
        </w:rPr>
        <w:t xml:space="preserve"> (</w:t>
      </w:r>
      <w:r w:rsidR="00C82C9D" w:rsidRPr="007619CB">
        <w:rPr>
          <w:rFonts w:ascii="Arial" w:eastAsia="Calibri" w:hAnsi="Arial" w:cs="Arial"/>
        </w:rPr>
        <w:t xml:space="preserve">jeżeli dochód na osobę w rodzinie nie przekracza 130% kwoty kryterium </w:t>
      </w:r>
      <w:r w:rsidR="00C82C9D" w:rsidRPr="007619CB">
        <w:rPr>
          <w:rFonts w:ascii="Arial" w:hAnsi="Arial" w:cs="Arial"/>
        </w:rPr>
        <w:t>d</w:t>
      </w:r>
      <w:r w:rsidR="00C82C9D" w:rsidRPr="007619CB">
        <w:rPr>
          <w:rFonts w:ascii="Arial" w:eastAsia="Calibri" w:hAnsi="Arial" w:cs="Arial"/>
        </w:rPr>
        <w:t>ochodowego określonego w art. 8 ust. 1 ustawy o pomocy społecznej)</w:t>
      </w:r>
      <w:r w:rsidRPr="007619CB">
        <w:rPr>
          <w:rFonts w:ascii="Arial" w:hAnsi="Arial" w:cs="Arial"/>
        </w:rPr>
        <w:t>, jak również trybu ich pobierania</w:t>
      </w:r>
      <w:r w:rsidR="00C82C9D" w:rsidRPr="007619CB">
        <w:rPr>
          <w:rFonts w:ascii="Arial" w:hAnsi="Arial" w:cs="Arial"/>
        </w:rPr>
        <w:t xml:space="preserve">. </w:t>
      </w:r>
      <w:r w:rsidRPr="007619CB">
        <w:rPr>
          <w:rFonts w:ascii="Arial" w:hAnsi="Arial" w:cs="Arial"/>
        </w:rPr>
        <w:t xml:space="preserve">Odpłatność za specjalistyczne usługi opiekuńcze dla osób z zaburzeniami psychicznymi ustalana jest zgodnie z Rozporządzeniem Ministra Polityki Społecznej z dnia 22 września 2005 r. w sprawie specjalistycznych usług opiekuńczych. </w:t>
      </w:r>
      <w:r w:rsidRPr="007619CB">
        <w:rPr>
          <w:rFonts w:ascii="Arial" w:hAnsi="Arial" w:cs="Arial"/>
        </w:rPr>
        <w:lastRenderedPageBreak/>
        <w:t>W przypadku tych usług również istnieje możl</w:t>
      </w:r>
      <w:r w:rsidR="00A12D51" w:rsidRPr="007619CB">
        <w:rPr>
          <w:rFonts w:ascii="Arial" w:hAnsi="Arial" w:cs="Arial"/>
        </w:rPr>
        <w:t xml:space="preserve">iwość częściowego zwolnienia od </w:t>
      </w:r>
      <w:r w:rsidRPr="007619CB">
        <w:rPr>
          <w:rFonts w:ascii="Arial" w:hAnsi="Arial" w:cs="Arial"/>
        </w:rPr>
        <w:t>ponoszenia opłat</w:t>
      </w:r>
      <w:r w:rsidR="00C82C9D" w:rsidRPr="007619CB">
        <w:rPr>
          <w:rFonts w:ascii="Arial" w:hAnsi="Arial" w:cs="Arial"/>
        </w:rPr>
        <w:t xml:space="preserve"> lub całkowitego ich zniesienia. </w:t>
      </w:r>
      <w:r w:rsidRPr="007619CB">
        <w:rPr>
          <w:rFonts w:ascii="Arial" w:hAnsi="Arial" w:cs="Arial"/>
        </w:rPr>
        <w:t>Usługi opiekuńcze oraz specjalistyczne usługi opiekuńcze mogą być przyznane również o</w:t>
      </w:r>
      <w:r w:rsidR="00A12D51" w:rsidRPr="007619CB">
        <w:rPr>
          <w:rFonts w:ascii="Arial" w:hAnsi="Arial" w:cs="Arial"/>
        </w:rPr>
        <w:t xml:space="preserve">sobie przebywającej w </w:t>
      </w:r>
      <w:r w:rsidRPr="007619CB">
        <w:rPr>
          <w:rFonts w:ascii="Arial" w:hAnsi="Arial" w:cs="Arial"/>
        </w:rPr>
        <w:t>ośrodku wsparcia, czyli: w środowiskowym domu samopomocy, dziennym domu pomocy, schronisku dla osób bezdomnych z</w:t>
      </w:r>
      <w:r w:rsidR="00A31848" w:rsidRPr="007619CB">
        <w:rPr>
          <w:rFonts w:ascii="Arial" w:hAnsi="Arial" w:cs="Arial"/>
        </w:rPr>
        <w:t> </w:t>
      </w:r>
      <w:r w:rsidRPr="007619CB">
        <w:rPr>
          <w:rFonts w:ascii="Arial" w:hAnsi="Arial" w:cs="Arial"/>
        </w:rPr>
        <w:t>usługami opiekuńczymi.</w:t>
      </w:r>
      <w:r w:rsidRPr="007619CB">
        <w:rPr>
          <w:rFonts w:ascii="Arial" w:hAnsi="Arial" w:cs="Arial"/>
          <w:b/>
          <w:bCs/>
        </w:rPr>
        <w:t> </w:t>
      </w:r>
    </w:p>
    <w:p w14:paraId="24AA73AC" w14:textId="284C2520" w:rsidR="005C41AF" w:rsidRPr="007619CB" w:rsidRDefault="004A3290" w:rsidP="00A1186D">
      <w:pPr>
        <w:pStyle w:val="NormalnyWeb"/>
        <w:shd w:val="clear" w:color="auto" w:fill="FFFFFF"/>
        <w:spacing w:before="0" w:beforeAutospacing="0" w:after="240" w:afterAutospacing="0" w:line="360" w:lineRule="auto"/>
        <w:ind w:firstLine="708"/>
        <w:rPr>
          <w:rFonts w:ascii="Arial" w:hAnsi="Arial" w:cs="Arial"/>
        </w:rPr>
      </w:pPr>
      <w:r w:rsidRPr="007619CB">
        <w:rPr>
          <w:rFonts w:ascii="Arial" w:hAnsi="Arial" w:cs="Arial"/>
        </w:rPr>
        <w:t xml:space="preserve">Obecnie </w:t>
      </w:r>
      <w:r w:rsidR="0044372A" w:rsidRPr="007619CB">
        <w:rPr>
          <w:rFonts w:ascii="Arial" w:hAnsi="Arial" w:cs="Arial"/>
        </w:rPr>
        <w:t xml:space="preserve">(w 2022 roku) </w:t>
      </w:r>
      <w:r w:rsidRPr="007619CB">
        <w:rPr>
          <w:rFonts w:ascii="Arial" w:hAnsi="Arial" w:cs="Arial"/>
        </w:rPr>
        <w:t xml:space="preserve">usługi </w:t>
      </w:r>
      <w:r w:rsidR="000979FA" w:rsidRPr="007619CB">
        <w:rPr>
          <w:rFonts w:ascii="Arial" w:hAnsi="Arial" w:cs="Arial"/>
        </w:rPr>
        <w:t xml:space="preserve">specjalistyczne w miejscu zamieszkania (dla osób z zaburzeniami psychicznymi, dostosowanych do szczególnych potrzeb wynikających z rodzaju schorzenia lub niepełnosprawności) </w:t>
      </w:r>
      <w:r w:rsidRPr="007619CB">
        <w:rPr>
          <w:rFonts w:ascii="Arial" w:hAnsi="Arial" w:cs="Arial"/>
        </w:rPr>
        <w:t xml:space="preserve">są świadczone przez Podlaski Oddział Okręgowy Polskiego Czerwonego Krzyża </w:t>
      </w:r>
      <w:r w:rsidR="00A109EF" w:rsidRPr="007619CB">
        <w:rPr>
          <w:rFonts w:ascii="Arial" w:hAnsi="Arial" w:cs="Arial"/>
        </w:rPr>
        <w:t>oraz</w:t>
      </w:r>
      <w:r w:rsidR="000979FA" w:rsidRPr="007619CB">
        <w:rPr>
          <w:rFonts w:ascii="Arial" w:hAnsi="Arial" w:cs="Arial"/>
        </w:rPr>
        <w:t xml:space="preserve"> Polski Komitet Pomocy Społecznej</w:t>
      </w:r>
      <w:r w:rsidR="00F60260" w:rsidRPr="007619CB">
        <w:rPr>
          <w:rFonts w:ascii="Arial" w:hAnsi="Arial" w:cs="Arial"/>
        </w:rPr>
        <w:t xml:space="preserve"> Zarząd Okręgowy w Białymstoku na zlecenie Miasta Białystok</w:t>
      </w:r>
      <w:r w:rsidR="000979FA" w:rsidRPr="007619CB">
        <w:rPr>
          <w:rFonts w:ascii="Arial" w:hAnsi="Arial" w:cs="Arial"/>
        </w:rPr>
        <w:t>.</w:t>
      </w:r>
      <w:r w:rsidR="0044372A" w:rsidRPr="007619CB">
        <w:rPr>
          <w:rFonts w:ascii="Arial" w:hAnsi="Arial" w:cs="Arial"/>
        </w:rPr>
        <w:t xml:space="preserve"> Liczba osób korzystających z usług opiekuńczych w miejsc zamieszkania sukcesywnie rośnie. W przypadku usług specjalistycznych oraz osób z chorobą Alzheimera liczba osób jest w zasadzie niezmienna.</w:t>
      </w:r>
    </w:p>
    <w:p w14:paraId="44E78679" w14:textId="018571EF" w:rsidR="00921F06" w:rsidRPr="007619CB" w:rsidRDefault="00921F06" w:rsidP="00A1186D">
      <w:pPr>
        <w:pStyle w:val="Legenda"/>
        <w:jc w:val="left"/>
        <w:rPr>
          <w:rFonts w:ascii="Arial" w:hAnsi="Arial" w:cs="Arial"/>
          <w:b w:val="0"/>
          <w:i w:val="0"/>
          <w:color w:val="F4B083" w:themeColor="accent2" w:themeTint="99"/>
          <w:sz w:val="24"/>
          <w:szCs w:val="24"/>
        </w:rPr>
      </w:pPr>
      <w:r w:rsidRPr="007619CB">
        <w:rPr>
          <w:rFonts w:ascii="Arial" w:hAnsi="Arial" w:cs="Arial"/>
          <w:i w:val="0"/>
          <w:sz w:val="24"/>
          <w:szCs w:val="24"/>
        </w:rPr>
        <w:t xml:space="preserve">Tabela </w:t>
      </w:r>
      <w:r w:rsidR="00D05060" w:rsidRPr="007619CB">
        <w:rPr>
          <w:rFonts w:ascii="Arial" w:hAnsi="Arial" w:cs="Arial"/>
          <w:i w:val="0"/>
          <w:sz w:val="24"/>
          <w:szCs w:val="24"/>
        </w:rPr>
        <w:fldChar w:fldCharType="begin"/>
      </w:r>
      <w:r w:rsidR="00D05060" w:rsidRPr="007619CB">
        <w:rPr>
          <w:rFonts w:ascii="Arial" w:hAnsi="Arial" w:cs="Arial"/>
          <w:i w:val="0"/>
          <w:sz w:val="24"/>
          <w:szCs w:val="24"/>
        </w:rPr>
        <w:instrText xml:space="preserve"> SEQ Tabela \* ARABIC </w:instrText>
      </w:r>
      <w:r w:rsidR="00D05060" w:rsidRPr="007619CB">
        <w:rPr>
          <w:rFonts w:ascii="Arial" w:hAnsi="Arial" w:cs="Arial"/>
          <w:i w:val="0"/>
          <w:sz w:val="24"/>
          <w:szCs w:val="24"/>
        </w:rPr>
        <w:fldChar w:fldCharType="separate"/>
      </w:r>
      <w:r w:rsidR="00143FF3" w:rsidRPr="007619CB">
        <w:rPr>
          <w:rFonts w:ascii="Arial" w:hAnsi="Arial" w:cs="Arial"/>
          <w:i w:val="0"/>
          <w:noProof/>
          <w:sz w:val="24"/>
          <w:szCs w:val="24"/>
        </w:rPr>
        <w:t>2</w:t>
      </w:r>
      <w:r w:rsidR="00D05060" w:rsidRPr="007619CB">
        <w:rPr>
          <w:rFonts w:ascii="Arial" w:hAnsi="Arial" w:cs="Arial"/>
          <w:i w:val="0"/>
          <w:noProof/>
          <w:sz w:val="24"/>
          <w:szCs w:val="24"/>
        </w:rPr>
        <w:fldChar w:fldCharType="end"/>
      </w:r>
      <w:r w:rsidRPr="007619CB">
        <w:rPr>
          <w:rFonts w:ascii="Arial" w:hAnsi="Arial" w:cs="Arial"/>
          <w:i w:val="0"/>
          <w:sz w:val="24"/>
          <w:szCs w:val="24"/>
        </w:rPr>
        <w:t>. Liczba osób korzystających z usług opiekuńczych i usług specjalistycznych</w:t>
      </w:r>
      <w:r w:rsidR="00F60260" w:rsidRPr="007619CB">
        <w:rPr>
          <w:rFonts w:ascii="Arial" w:hAnsi="Arial" w:cs="Arial"/>
          <w:i w:val="0"/>
          <w:sz w:val="24"/>
          <w:szCs w:val="24"/>
        </w:rPr>
        <w:t xml:space="preserve"> w Białymstoku</w:t>
      </w:r>
    </w:p>
    <w:tbl>
      <w:tblPr>
        <w:tblStyle w:val="TableGrid"/>
        <w:tblW w:w="5000" w:type="pct"/>
        <w:tblInd w:w="0" w:type="dxa"/>
        <w:tblBorders>
          <w:top w:val="single" w:sz="4" w:space="0" w:color="C00000"/>
          <w:left w:val="single" w:sz="4" w:space="0" w:color="C00000"/>
          <w:bottom w:val="single" w:sz="4" w:space="0" w:color="C00000"/>
          <w:right w:val="single" w:sz="4" w:space="0" w:color="C00000"/>
          <w:insideH w:val="single" w:sz="4" w:space="0" w:color="C00000"/>
          <w:insideV w:val="single" w:sz="4" w:space="0" w:color="C00000"/>
        </w:tblBorders>
        <w:tblCellMar>
          <w:top w:w="39" w:type="dxa"/>
          <w:left w:w="130" w:type="dxa"/>
          <w:right w:w="89" w:type="dxa"/>
        </w:tblCellMar>
        <w:tblLook w:val="04A0" w:firstRow="1" w:lastRow="0" w:firstColumn="1" w:lastColumn="0" w:noHBand="0" w:noVBand="1"/>
      </w:tblPr>
      <w:tblGrid>
        <w:gridCol w:w="4302"/>
        <w:gridCol w:w="1219"/>
        <w:gridCol w:w="1219"/>
        <w:gridCol w:w="1219"/>
        <w:gridCol w:w="1218"/>
        <w:gridCol w:w="1218"/>
      </w:tblGrid>
      <w:tr w:rsidR="00921F06" w:rsidRPr="007619CB" w14:paraId="26C1A50F" w14:textId="77777777" w:rsidTr="00077A41">
        <w:trPr>
          <w:trHeight w:val="341"/>
        </w:trPr>
        <w:tc>
          <w:tcPr>
            <w:tcW w:w="2068" w:type="pct"/>
            <w:vAlign w:val="center"/>
          </w:tcPr>
          <w:p w14:paraId="75E6335B" w14:textId="77777777" w:rsidR="00921F06" w:rsidRPr="007619CB" w:rsidRDefault="00921F06" w:rsidP="00A1186D">
            <w:pPr>
              <w:spacing w:line="259" w:lineRule="auto"/>
              <w:ind w:right="42"/>
              <w:jc w:val="left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586" w:type="pct"/>
            <w:vAlign w:val="center"/>
          </w:tcPr>
          <w:p w14:paraId="039B7C17" w14:textId="77777777" w:rsidR="00921F06" w:rsidRPr="007619CB" w:rsidRDefault="00921F06" w:rsidP="00A1186D">
            <w:pPr>
              <w:spacing w:line="259" w:lineRule="auto"/>
              <w:ind w:right="46"/>
              <w:jc w:val="left"/>
              <w:rPr>
                <w:rFonts w:ascii="Arial" w:hAnsi="Arial" w:cs="Arial"/>
                <w:b/>
                <w:sz w:val="24"/>
                <w:szCs w:val="24"/>
              </w:rPr>
            </w:pPr>
            <w:r w:rsidRPr="007619CB">
              <w:rPr>
                <w:rFonts w:ascii="Arial" w:hAnsi="Arial" w:cs="Arial"/>
                <w:b/>
                <w:sz w:val="24"/>
                <w:szCs w:val="24"/>
              </w:rPr>
              <w:t>2017</w:t>
            </w:r>
          </w:p>
        </w:tc>
        <w:tc>
          <w:tcPr>
            <w:tcW w:w="586" w:type="pct"/>
            <w:vAlign w:val="center"/>
          </w:tcPr>
          <w:p w14:paraId="7EF42DEE" w14:textId="77777777" w:rsidR="00921F06" w:rsidRPr="007619CB" w:rsidRDefault="00921F06" w:rsidP="00A1186D">
            <w:pPr>
              <w:spacing w:line="259" w:lineRule="auto"/>
              <w:ind w:right="43"/>
              <w:jc w:val="left"/>
              <w:rPr>
                <w:rFonts w:ascii="Arial" w:hAnsi="Arial" w:cs="Arial"/>
                <w:b/>
                <w:sz w:val="24"/>
                <w:szCs w:val="24"/>
              </w:rPr>
            </w:pPr>
            <w:r w:rsidRPr="007619CB">
              <w:rPr>
                <w:rFonts w:ascii="Arial" w:hAnsi="Arial" w:cs="Arial"/>
                <w:b/>
                <w:sz w:val="24"/>
                <w:szCs w:val="24"/>
              </w:rPr>
              <w:t>2018</w:t>
            </w:r>
          </w:p>
        </w:tc>
        <w:tc>
          <w:tcPr>
            <w:tcW w:w="586" w:type="pct"/>
            <w:vAlign w:val="center"/>
          </w:tcPr>
          <w:p w14:paraId="789310C6" w14:textId="77777777" w:rsidR="00921F06" w:rsidRPr="007619CB" w:rsidRDefault="00921F06" w:rsidP="00A1186D">
            <w:pPr>
              <w:spacing w:line="259" w:lineRule="auto"/>
              <w:ind w:right="43"/>
              <w:jc w:val="left"/>
              <w:rPr>
                <w:rFonts w:ascii="Arial" w:hAnsi="Arial" w:cs="Arial"/>
                <w:b/>
                <w:sz w:val="24"/>
                <w:szCs w:val="24"/>
              </w:rPr>
            </w:pPr>
            <w:r w:rsidRPr="007619CB">
              <w:rPr>
                <w:rFonts w:ascii="Arial" w:hAnsi="Arial" w:cs="Arial"/>
                <w:b/>
                <w:sz w:val="24"/>
                <w:szCs w:val="24"/>
              </w:rPr>
              <w:t>2019</w:t>
            </w:r>
          </w:p>
        </w:tc>
        <w:tc>
          <w:tcPr>
            <w:tcW w:w="586" w:type="pct"/>
            <w:vAlign w:val="center"/>
          </w:tcPr>
          <w:p w14:paraId="3CF76BF3" w14:textId="77777777" w:rsidR="00921F06" w:rsidRPr="007619CB" w:rsidRDefault="00921F06" w:rsidP="00A1186D">
            <w:pPr>
              <w:spacing w:line="259" w:lineRule="auto"/>
              <w:ind w:right="43"/>
              <w:jc w:val="left"/>
              <w:rPr>
                <w:rFonts w:ascii="Arial" w:hAnsi="Arial" w:cs="Arial"/>
                <w:b/>
                <w:sz w:val="24"/>
                <w:szCs w:val="24"/>
              </w:rPr>
            </w:pPr>
            <w:r w:rsidRPr="007619CB">
              <w:rPr>
                <w:rFonts w:ascii="Arial" w:hAnsi="Arial" w:cs="Arial"/>
                <w:b/>
                <w:sz w:val="24"/>
                <w:szCs w:val="24"/>
              </w:rPr>
              <w:t>2020</w:t>
            </w:r>
          </w:p>
        </w:tc>
        <w:tc>
          <w:tcPr>
            <w:tcW w:w="586" w:type="pct"/>
            <w:vAlign w:val="center"/>
          </w:tcPr>
          <w:p w14:paraId="7AF51208" w14:textId="77777777" w:rsidR="00921F06" w:rsidRPr="007619CB" w:rsidRDefault="00921F06" w:rsidP="00A1186D">
            <w:pPr>
              <w:spacing w:line="259" w:lineRule="auto"/>
              <w:ind w:right="41"/>
              <w:jc w:val="left"/>
              <w:rPr>
                <w:rFonts w:ascii="Arial" w:hAnsi="Arial" w:cs="Arial"/>
                <w:b/>
                <w:sz w:val="24"/>
                <w:szCs w:val="24"/>
              </w:rPr>
            </w:pPr>
            <w:r w:rsidRPr="007619CB">
              <w:rPr>
                <w:rFonts w:ascii="Arial" w:hAnsi="Arial" w:cs="Arial"/>
                <w:b/>
                <w:sz w:val="24"/>
                <w:szCs w:val="24"/>
              </w:rPr>
              <w:t>2021</w:t>
            </w:r>
          </w:p>
        </w:tc>
      </w:tr>
      <w:tr w:rsidR="00E30A95" w:rsidRPr="007619CB" w14:paraId="029E0D98" w14:textId="77777777" w:rsidTr="00077A41">
        <w:trPr>
          <w:trHeight w:val="341"/>
        </w:trPr>
        <w:tc>
          <w:tcPr>
            <w:tcW w:w="2068" w:type="pct"/>
            <w:vAlign w:val="center"/>
          </w:tcPr>
          <w:p w14:paraId="6DE5F681" w14:textId="2D7A3048" w:rsidR="00E30A95" w:rsidRPr="007619CB" w:rsidRDefault="00E30A95" w:rsidP="00A1186D">
            <w:pPr>
              <w:spacing w:line="240" w:lineRule="auto"/>
              <w:jc w:val="left"/>
              <w:rPr>
                <w:rFonts w:ascii="Arial" w:hAnsi="Arial" w:cs="Arial"/>
                <w:iCs/>
                <w:sz w:val="24"/>
                <w:szCs w:val="24"/>
              </w:rPr>
            </w:pPr>
            <w:r w:rsidRPr="007619CB">
              <w:rPr>
                <w:rFonts w:ascii="Arial" w:hAnsi="Arial" w:cs="Arial"/>
                <w:iCs/>
                <w:sz w:val="24"/>
                <w:szCs w:val="24"/>
              </w:rPr>
              <w:t xml:space="preserve">Usługi opiekuńcze i specjalistyczne w miejscu zamieszkania </w:t>
            </w:r>
          </w:p>
        </w:tc>
        <w:tc>
          <w:tcPr>
            <w:tcW w:w="586" w:type="pct"/>
            <w:tcBorders>
              <w:bottom w:val="single" w:sz="4" w:space="0" w:color="FFAFAF"/>
            </w:tcBorders>
            <w:vAlign w:val="center"/>
          </w:tcPr>
          <w:p w14:paraId="5BA40FFD" w14:textId="275C1D8D" w:rsidR="00E30A95" w:rsidRPr="007619CB" w:rsidRDefault="00E30A95" w:rsidP="00A1186D">
            <w:pPr>
              <w:spacing w:line="240" w:lineRule="auto"/>
              <w:ind w:right="46"/>
              <w:jc w:val="left"/>
              <w:rPr>
                <w:rFonts w:ascii="Arial" w:hAnsi="Arial" w:cs="Arial"/>
                <w:sz w:val="24"/>
                <w:szCs w:val="24"/>
              </w:rPr>
            </w:pPr>
            <w:r w:rsidRPr="007619CB">
              <w:rPr>
                <w:rFonts w:ascii="Arial" w:hAnsi="Arial" w:cs="Arial"/>
                <w:sz w:val="24"/>
                <w:szCs w:val="24"/>
              </w:rPr>
              <w:t>439</w:t>
            </w:r>
          </w:p>
        </w:tc>
        <w:tc>
          <w:tcPr>
            <w:tcW w:w="586" w:type="pct"/>
            <w:tcBorders>
              <w:bottom w:val="single" w:sz="4" w:space="0" w:color="FFAFAF"/>
            </w:tcBorders>
            <w:vAlign w:val="center"/>
          </w:tcPr>
          <w:p w14:paraId="40064942" w14:textId="13E67E2C" w:rsidR="00E30A95" w:rsidRPr="007619CB" w:rsidRDefault="00E30A95" w:rsidP="00A1186D">
            <w:pPr>
              <w:spacing w:line="240" w:lineRule="auto"/>
              <w:ind w:right="43"/>
              <w:jc w:val="left"/>
              <w:rPr>
                <w:rFonts w:ascii="Arial" w:hAnsi="Arial" w:cs="Arial"/>
                <w:sz w:val="24"/>
                <w:szCs w:val="24"/>
              </w:rPr>
            </w:pPr>
            <w:r w:rsidRPr="007619CB">
              <w:rPr>
                <w:rFonts w:ascii="Arial" w:hAnsi="Arial" w:cs="Arial"/>
                <w:sz w:val="24"/>
                <w:szCs w:val="24"/>
              </w:rPr>
              <w:t>473</w:t>
            </w:r>
          </w:p>
        </w:tc>
        <w:tc>
          <w:tcPr>
            <w:tcW w:w="586" w:type="pct"/>
            <w:tcBorders>
              <w:bottom w:val="single" w:sz="4" w:space="0" w:color="FFAFAF"/>
            </w:tcBorders>
            <w:vAlign w:val="center"/>
          </w:tcPr>
          <w:p w14:paraId="4C35357A" w14:textId="0C8329AA" w:rsidR="00E30A95" w:rsidRPr="007619CB" w:rsidRDefault="00E30A95" w:rsidP="00A1186D">
            <w:pPr>
              <w:spacing w:line="240" w:lineRule="auto"/>
              <w:ind w:right="43"/>
              <w:jc w:val="left"/>
              <w:rPr>
                <w:rFonts w:ascii="Arial" w:hAnsi="Arial" w:cs="Arial"/>
                <w:sz w:val="24"/>
                <w:szCs w:val="24"/>
              </w:rPr>
            </w:pPr>
            <w:r w:rsidRPr="007619CB">
              <w:rPr>
                <w:rFonts w:ascii="Arial" w:hAnsi="Arial" w:cs="Arial"/>
                <w:sz w:val="24"/>
                <w:szCs w:val="24"/>
              </w:rPr>
              <w:t>527</w:t>
            </w:r>
          </w:p>
        </w:tc>
        <w:tc>
          <w:tcPr>
            <w:tcW w:w="586" w:type="pct"/>
            <w:tcBorders>
              <w:bottom w:val="single" w:sz="4" w:space="0" w:color="FFAFAF"/>
            </w:tcBorders>
            <w:vAlign w:val="center"/>
          </w:tcPr>
          <w:p w14:paraId="3051749E" w14:textId="05D5DAC7" w:rsidR="00E30A95" w:rsidRPr="007619CB" w:rsidRDefault="00E30A95" w:rsidP="00A1186D">
            <w:pPr>
              <w:spacing w:line="240" w:lineRule="auto"/>
              <w:ind w:right="43"/>
              <w:jc w:val="left"/>
              <w:rPr>
                <w:rFonts w:ascii="Arial" w:hAnsi="Arial" w:cs="Arial"/>
                <w:sz w:val="24"/>
                <w:szCs w:val="24"/>
              </w:rPr>
            </w:pPr>
            <w:r w:rsidRPr="007619CB">
              <w:rPr>
                <w:rFonts w:ascii="Arial" w:hAnsi="Arial" w:cs="Arial"/>
                <w:sz w:val="24"/>
                <w:szCs w:val="24"/>
              </w:rPr>
              <w:t>508</w:t>
            </w:r>
          </w:p>
        </w:tc>
        <w:tc>
          <w:tcPr>
            <w:tcW w:w="586" w:type="pct"/>
            <w:tcBorders>
              <w:bottom w:val="single" w:sz="4" w:space="0" w:color="FFAFAF"/>
            </w:tcBorders>
            <w:vAlign w:val="center"/>
          </w:tcPr>
          <w:p w14:paraId="3FF3AF6F" w14:textId="22673757" w:rsidR="00E30A95" w:rsidRPr="007619CB" w:rsidRDefault="00E30A95" w:rsidP="00A1186D">
            <w:pPr>
              <w:spacing w:line="240" w:lineRule="auto"/>
              <w:ind w:right="41"/>
              <w:jc w:val="left"/>
              <w:rPr>
                <w:rFonts w:ascii="Arial" w:hAnsi="Arial" w:cs="Arial"/>
                <w:sz w:val="24"/>
                <w:szCs w:val="24"/>
              </w:rPr>
            </w:pPr>
            <w:r w:rsidRPr="007619CB">
              <w:rPr>
                <w:rFonts w:ascii="Arial" w:hAnsi="Arial" w:cs="Arial"/>
                <w:sz w:val="24"/>
                <w:szCs w:val="24"/>
              </w:rPr>
              <w:t>515</w:t>
            </w:r>
          </w:p>
        </w:tc>
      </w:tr>
      <w:tr w:rsidR="00E30A95" w:rsidRPr="007619CB" w14:paraId="0DC5A7DE" w14:textId="77777777" w:rsidTr="00077A41">
        <w:trPr>
          <w:trHeight w:val="338"/>
        </w:trPr>
        <w:tc>
          <w:tcPr>
            <w:tcW w:w="2068" w:type="pct"/>
            <w:tcBorders>
              <w:right w:val="single" w:sz="4" w:space="0" w:color="FFAFAF"/>
            </w:tcBorders>
            <w:vAlign w:val="center"/>
          </w:tcPr>
          <w:p w14:paraId="047C32A6" w14:textId="6EF23D58" w:rsidR="00E30A95" w:rsidRPr="007619CB" w:rsidRDefault="00E30A95" w:rsidP="00A1186D">
            <w:pPr>
              <w:pStyle w:val="Default"/>
              <w:rPr>
                <w:rFonts w:eastAsia="Calibri"/>
                <w:b/>
                <w:iCs/>
                <w:color w:val="F4B083" w:themeColor="accent2" w:themeTint="99"/>
              </w:rPr>
            </w:pPr>
            <w:r w:rsidRPr="007619CB">
              <w:rPr>
                <w:rFonts w:eastAsia="Calibri"/>
                <w:iCs/>
                <w:color w:val="auto"/>
              </w:rPr>
              <w:t xml:space="preserve">Usługi dla osób z chorobą Alzheimera świadczone w Domu Pomocy Społecznej </w:t>
            </w:r>
            <w:r w:rsidR="00F60260" w:rsidRPr="007619CB">
              <w:rPr>
                <w:rFonts w:eastAsia="Calibri"/>
                <w:iCs/>
                <w:color w:val="auto"/>
              </w:rPr>
              <w:t>w Białymstoku</w:t>
            </w:r>
          </w:p>
        </w:tc>
        <w:tc>
          <w:tcPr>
            <w:tcW w:w="586" w:type="pct"/>
            <w:shd w:val="clear" w:color="auto" w:fill="D0CECE" w:themeFill="background2" w:themeFillShade="E6"/>
            <w:vAlign w:val="center"/>
          </w:tcPr>
          <w:p w14:paraId="1177DA29" w14:textId="1EE223C5" w:rsidR="00E30A95" w:rsidRPr="007619CB" w:rsidRDefault="00E30A95" w:rsidP="00A1186D">
            <w:pPr>
              <w:spacing w:line="240" w:lineRule="auto"/>
              <w:ind w:right="46"/>
              <w:jc w:val="left"/>
              <w:rPr>
                <w:rFonts w:ascii="Arial" w:hAnsi="Arial" w:cs="Arial"/>
                <w:sz w:val="24"/>
                <w:szCs w:val="24"/>
              </w:rPr>
            </w:pPr>
            <w:r w:rsidRPr="007619CB">
              <w:rPr>
                <w:rFonts w:ascii="Arial" w:hAnsi="Arial" w:cs="Arial"/>
                <w:sz w:val="24"/>
                <w:szCs w:val="24"/>
              </w:rPr>
              <w:t>18</w:t>
            </w:r>
          </w:p>
        </w:tc>
        <w:tc>
          <w:tcPr>
            <w:tcW w:w="586" w:type="pct"/>
            <w:shd w:val="clear" w:color="auto" w:fill="D0CECE" w:themeFill="background2" w:themeFillShade="E6"/>
            <w:vAlign w:val="center"/>
          </w:tcPr>
          <w:p w14:paraId="3DF90790" w14:textId="6482FB34" w:rsidR="00E30A95" w:rsidRPr="007619CB" w:rsidRDefault="00E30A95" w:rsidP="00A1186D">
            <w:pPr>
              <w:spacing w:line="240" w:lineRule="auto"/>
              <w:ind w:right="43"/>
              <w:jc w:val="left"/>
              <w:rPr>
                <w:rFonts w:ascii="Arial" w:hAnsi="Arial" w:cs="Arial"/>
                <w:sz w:val="24"/>
                <w:szCs w:val="24"/>
              </w:rPr>
            </w:pPr>
            <w:r w:rsidRPr="007619CB">
              <w:rPr>
                <w:rFonts w:ascii="Arial" w:hAnsi="Arial" w:cs="Arial"/>
                <w:sz w:val="24"/>
                <w:szCs w:val="24"/>
              </w:rPr>
              <w:t>25</w:t>
            </w:r>
          </w:p>
        </w:tc>
        <w:tc>
          <w:tcPr>
            <w:tcW w:w="586" w:type="pct"/>
            <w:shd w:val="clear" w:color="auto" w:fill="D0CECE" w:themeFill="background2" w:themeFillShade="E6"/>
            <w:vAlign w:val="center"/>
          </w:tcPr>
          <w:p w14:paraId="15A3E509" w14:textId="0FEBF467" w:rsidR="00E30A95" w:rsidRPr="007619CB" w:rsidRDefault="00E30A95" w:rsidP="00A1186D">
            <w:pPr>
              <w:spacing w:line="240" w:lineRule="auto"/>
              <w:ind w:right="43"/>
              <w:jc w:val="left"/>
              <w:rPr>
                <w:rFonts w:ascii="Arial" w:hAnsi="Arial" w:cs="Arial"/>
                <w:sz w:val="24"/>
                <w:szCs w:val="24"/>
              </w:rPr>
            </w:pPr>
            <w:r w:rsidRPr="007619CB">
              <w:rPr>
                <w:rFonts w:ascii="Arial" w:hAnsi="Arial" w:cs="Arial"/>
                <w:sz w:val="24"/>
                <w:szCs w:val="24"/>
              </w:rPr>
              <w:t>25</w:t>
            </w:r>
          </w:p>
        </w:tc>
        <w:tc>
          <w:tcPr>
            <w:tcW w:w="586" w:type="pct"/>
            <w:shd w:val="clear" w:color="auto" w:fill="D0CECE" w:themeFill="background2" w:themeFillShade="E6"/>
            <w:vAlign w:val="center"/>
          </w:tcPr>
          <w:p w14:paraId="4B96519A" w14:textId="68319B58" w:rsidR="00E30A95" w:rsidRPr="007619CB" w:rsidRDefault="00E30A95" w:rsidP="00A1186D">
            <w:pPr>
              <w:spacing w:line="240" w:lineRule="auto"/>
              <w:ind w:right="43"/>
              <w:jc w:val="left"/>
              <w:rPr>
                <w:rFonts w:ascii="Arial" w:hAnsi="Arial" w:cs="Arial"/>
                <w:sz w:val="24"/>
                <w:szCs w:val="24"/>
              </w:rPr>
            </w:pPr>
            <w:r w:rsidRPr="007619CB">
              <w:rPr>
                <w:rFonts w:ascii="Arial" w:hAnsi="Arial" w:cs="Arial"/>
                <w:sz w:val="24"/>
                <w:szCs w:val="24"/>
              </w:rPr>
              <w:t>19</w:t>
            </w:r>
          </w:p>
        </w:tc>
        <w:tc>
          <w:tcPr>
            <w:tcW w:w="586" w:type="pct"/>
            <w:shd w:val="clear" w:color="auto" w:fill="D0CECE" w:themeFill="background2" w:themeFillShade="E6"/>
            <w:vAlign w:val="center"/>
          </w:tcPr>
          <w:p w14:paraId="60C557C9" w14:textId="03487AA5" w:rsidR="00E30A95" w:rsidRPr="007619CB" w:rsidRDefault="00E30A95" w:rsidP="00A1186D">
            <w:pPr>
              <w:spacing w:line="240" w:lineRule="auto"/>
              <w:ind w:right="41"/>
              <w:jc w:val="left"/>
              <w:rPr>
                <w:rFonts w:ascii="Arial" w:hAnsi="Arial" w:cs="Arial"/>
                <w:sz w:val="24"/>
                <w:szCs w:val="24"/>
              </w:rPr>
            </w:pPr>
            <w:r w:rsidRPr="007619CB">
              <w:rPr>
                <w:rFonts w:ascii="Arial" w:hAnsi="Arial" w:cs="Arial"/>
                <w:sz w:val="24"/>
                <w:szCs w:val="24"/>
              </w:rPr>
              <w:t>10</w:t>
            </w:r>
          </w:p>
        </w:tc>
      </w:tr>
      <w:tr w:rsidR="00E30A95" w:rsidRPr="007619CB" w14:paraId="180B904A" w14:textId="77777777" w:rsidTr="00077A41">
        <w:trPr>
          <w:trHeight w:val="338"/>
        </w:trPr>
        <w:tc>
          <w:tcPr>
            <w:tcW w:w="2068" w:type="pct"/>
            <w:tcBorders>
              <w:right w:val="single" w:sz="4" w:space="0" w:color="FFAFAF"/>
            </w:tcBorders>
            <w:vAlign w:val="center"/>
          </w:tcPr>
          <w:p w14:paraId="2A64F756" w14:textId="617F303C" w:rsidR="00E30A95" w:rsidRPr="007619CB" w:rsidRDefault="00E30A95" w:rsidP="00A1186D">
            <w:pPr>
              <w:pStyle w:val="Default"/>
            </w:pPr>
            <w:r w:rsidRPr="007619CB">
              <w:rPr>
                <w:rFonts w:eastAsia="Calibri"/>
                <w:iCs/>
                <w:color w:val="auto"/>
              </w:rPr>
              <w:t>Specjalistyczne usługi opiekuńcze w miejscu zamieszkania dla osób z zaburzeniami psychicznymi</w:t>
            </w:r>
            <w:r w:rsidRPr="007619CB">
              <w:rPr>
                <w:b/>
                <w:bCs/>
              </w:rPr>
              <w:t xml:space="preserve"> </w:t>
            </w:r>
          </w:p>
        </w:tc>
        <w:tc>
          <w:tcPr>
            <w:tcW w:w="586" w:type="pct"/>
            <w:shd w:val="clear" w:color="auto" w:fill="FFFFFF" w:themeFill="background1"/>
            <w:vAlign w:val="center"/>
          </w:tcPr>
          <w:p w14:paraId="7E716AD1" w14:textId="6A0BC638" w:rsidR="00E30A95" w:rsidRPr="007619CB" w:rsidRDefault="00E30A95" w:rsidP="00A1186D">
            <w:pPr>
              <w:spacing w:line="240" w:lineRule="auto"/>
              <w:ind w:right="46"/>
              <w:jc w:val="left"/>
              <w:rPr>
                <w:rFonts w:ascii="Arial" w:hAnsi="Arial" w:cs="Arial"/>
                <w:sz w:val="24"/>
                <w:szCs w:val="24"/>
              </w:rPr>
            </w:pPr>
            <w:r w:rsidRPr="007619CB">
              <w:rPr>
                <w:rFonts w:ascii="Arial" w:hAnsi="Arial" w:cs="Arial"/>
                <w:sz w:val="24"/>
                <w:szCs w:val="24"/>
              </w:rPr>
              <w:t>13</w:t>
            </w:r>
          </w:p>
        </w:tc>
        <w:tc>
          <w:tcPr>
            <w:tcW w:w="586" w:type="pct"/>
            <w:shd w:val="clear" w:color="auto" w:fill="FFFFFF" w:themeFill="background1"/>
            <w:vAlign w:val="center"/>
          </w:tcPr>
          <w:p w14:paraId="601BDD31" w14:textId="60C03207" w:rsidR="00E30A95" w:rsidRPr="007619CB" w:rsidRDefault="00E30A95" w:rsidP="00A1186D">
            <w:pPr>
              <w:spacing w:line="240" w:lineRule="auto"/>
              <w:ind w:right="43"/>
              <w:jc w:val="left"/>
              <w:rPr>
                <w:rFonts w:ascii="Arial" w:hAnsi="Arial" w:cs="Arial"/>
                <w:sz w:val="24"/>
                <w:szCs w:val="24"/>
              </w:rPr>
            </w:pPr>
            <w:r w:rsidRPr="007619CB">
              <w:rPr>
                <w:rFonts w:ascii="Arial" w:hAnsi="Arial" w:cs="Arial"/>
                <w:sz w:val="24"/>
                <w:szCs w:val="24"/>
              </w:rPr>
              <w:t>10</w:t>
            </w:r>
          </w:p>
        </w:tc>
        <w:tc>
          <w:tcPr>
            <w:tcW w:w="586" w:type="pct"/>
            <w:shd w:val="clear" w:color="auto" w:fill="FFFFFF" w:themeFill="background1"/>
            <w:vAlign w:val="center"/>
          </w:tcPr>
          <w:p w14:paraId="28019803" w14:textId="484C0EA9" w:rsidR="00E30A95" w:rsidRPr="007619CB" w:rsidRDefault="00E30A95" w:rsidP="00A1186D">
            <w:pPr>
              <w:spacing w:line="240" w:lineRule="auto"/>
              <w:ind w:right="43"/>
              <w:jc w:val="left"/>
              <w:rPr>
                <w:rFonts w:ascii="Arial" w:hAnsi="Arial" w:cs="Arial"/>
                <w:sz w:val="24"/>
                <w:szCs w:val="24"/>
              </w:rPr>
            </w:pPr>
            <w:r w:rsidRPr="007619CB">
              <w:rPr>
                <w:rFonts w:ascii="Arial" w:hAnsi="Arial" w:cs="Arial"/>
                <w:sz w:val="24"/>
                <w:szCs w:val="24"/>
              </w:rPr>
              <w:t>10</w:t>
            </w:r>
          </w:p>
        </w:tc>
        <w:tc>
          <w:tcPr>
            <w:tcW w:w="586" w:type="pct"/>
            <w:shd w:val="clear" w:color="auto" w:fill="FFFFFF" w:themeFill="background1"/>
            <w:vAlign w:val="center"/>
          </w:tcPr>
          <w:p w14:paraId="6031848D" w14:textId="43041196" w:rsidR="00E30A95" w:rsidRPr="007619CB" w:rsidRDefault="00E30A95" w:rsidP="00A1186D">
            <w:pPr>
              <w:spacing w:line="240" w:lineRule="auto"/>
              <w:ind w:right="43"/>
              <w:jc w:val="left"/>
              <w:rPr>
                <w:rFonts w:ascii="Arial" w:hAnsi="Arial" w:cs="Arial"/>
                <w:sz w:val="24"/>
                <w:szCs w:val="24"/>
              </w:rPr>
            </w:pPr>
            <w:r w:rsidRPr="007619CB">
              <w:rPr>
                <w:rFonts w:ascii="Arial" w:hAnsi="Arial" w:cs="Arial"/>
                <w:sz w:val="24"/>
                <w:szCs w:val="24"/>
              </w:rPr>
              <w:t>10</w:t>
            </w:r>
          </w:p>
        </w:tc>
        <w:tc>
          <w:tcPr>
            <w:tcW w:w="586" w:type="pct"/>
            <w:shd w:val="clear" w:color="auto" w:fill="FFFFFF" w:themeFill="background1"/>
            <w:vAlign w:val="center"/>
          </w:tcPr>
          <w:p w14:paraId="66B710C7" w14:textId="146C5E2B" w:rsidR="00E30A95" w:rsidRPr="007619CB" w:rsidRDefault="00E30A95" w:rsidP="00A1186D">
            <w:pPr>
              <w:spacing w:line="240" w:lineRule="auto"/>
              <w:ind w:right="41"/>
              <w:jc w:val="left"/>
              <w:rPr>
                <w:rFonts w:ascii="Arial" w:hAnsi="Arial" w:cs="Arial"/>
                <w:sz w:val="24"/>
                <w:szCs w:val="24"/>
              </w:rPr>
            </w:pPr>
            <w:r w:rsidRPr="007619CB">
              <w:rPr>
                <w:rFonts w:ascii="Arial" w:hAnsi="Arial" w:cs="Arial"/>
                <w:sz w:val="24"/>
                <w:szCs w:val="24"/>
              </w:rPr>
              <w:t>9</w:t>
            </w:r>
          </w:p>
        </w:tc>
      </w:tr>
      <w:tr w:rsidR="00A109EF" w:rsidRPr="007619CB" w14:paraId="406E0DCE" w14:textId="77777777" w:rsidTr="00077A41">
        <w:trPr>
          <w:trHeight w:val="341"/>
        </w:trPr>
        <w:tc>
          <w:tcPr>
            <w:tcW w:w="2068" w:type="pct"/>
            <w:vAlign w:val="center"/>
          </w:tcPr>
          <w:p w14:paraId="72C5AE10" w14:textId="5FC4AD30" w:rsidR="00A109EF" w:rsidRPr="007619CB" w:rsidRDefault="00A109EF" w:rsidP="00A1186D">
            <w:pPr>
              <w:spacing w:line="240" w:lineRule="auto"/>
              <w:jc w:val="left"/>
              <w:rPr>
                <w:rFonts w:ascii="Arial" w:hAnsi="Arial" w:cs="Arial"/>
                <w:iCs/>
                <w:sz w:val="24"/>
                <w:szCs w:val="24"/>
              </w:rPr>
            </w:pPr>
            <w:r w:rsidRPr="007619CB">
              <w:rPr>
                <w:rFonts w:ascii="Arial" w:hAnsi="Arial" w:cs="Arial"/>
                <w:iCs/>
                <w:sz w:val="24"/>
                <w:szCs w:val="24"/>
              </w:rPr>
              <w:t>Razem</w:t>
            </w:r>
          </w:p>
        </w:tc>
        <w:tc>
          <w:tcPr>
            <w:tcW w:w="586" w:type="pct"/>
            <w:shd w:val="clear" w:color="auto" w:fill="D0CECE" w:themeFill="background2" w:themeFillShade="E6"/>
            <w:vAlign w:val="center"/>
          </w:tcPr>
          <w:p w14:paraId="1578A50A" w14:textId="618D2A50" w:rsidR="00A109EF" w:rsidRPr="007619CB" w:rsidRDefault="0044372A" w:rsidP="00A1186D">
            <w:pPr>
              <w:spacing w:line="240" w:lineRule="auto"/>
              <w:ind w:right="46"/>
              <w:jc w:val="left"/>
              <w:rPr>
                <w:rFonts w:ascii="Arial" w:hAnsi="Arial" w:cs="Arial"/>
                <w:sz w:val="24"/>
                <w:szCs w:val="24"/>
              </w:rPr>
            </w:pPr>
            <w:r w:rsidRPr="007619CB">
              <w:rPr>
                <w:rFonts w:ascii="Arial" w:hAnsi="Arial" w:cs="Arial"/>
                <w:sz w:val="24"/>
                <w:szCs w:val="24"/>
              </w:rPr>
              <w:t>470</w:t>
            </w:r>
          </w:p>
        </w:tc>
        <w:tc>
          <w:tcPr>
            <w:tcW w:w="586" w:type="pct"/>
            <w:shd w:val="clear" w:color="auto" w:fill="D0CECE" w:themeFill="background2" w:themeFillShade="E6"/>
            <w:vAlign w:val="center"/>
          </w:tcPr>
          <w:p w14:paraId="506028D4" w14:textId="4D73D4F1" w:rsidR="00A109EF" w:rsidRPr="007619CB" w:rsidRDefault="0044372A" w:rsidP="00A1186D">
            <w:pPr>
              <w:spacing w:line="240" w:lineRule="auto"/>
              <w:ind w:right="43"/>
              <w:jc w:val="left"/>
              <w:rPr>
                <w:rFonts w:ascii="Arial" w:hAnsi="Arial" w:cs="Arial"/>
                <w:sz w:val="24"/>
                <w:szCs w:val="24"/>
              </w:rPr>
            </w:pPr>
            <w:r w:rsidRPr="007619CB">
              <w:rPr>
                <w:rFonts w:ascii="Arial" w:hAnsi="Arial" w:cs="Arial"/>
                <w:sz w:val="24"/>
                <w:szCs w:val="24"/>
              </w:rPr>
              <w:t>508</w:t>
            </w:r>
          </w:p>
        </w:tc>
        <w:tc>
          <w:tcPr>
            <w:tcW w:w="586" w:type="pct"/>
            <w:shd w:val="clear" w:color="auto" w:fill="D0CECE" w:themeFill="background2" w:themeFillShade="E6"/>
            <w:vAlign w:val="center"/>
          </w:tcPr>
          <w:p w14:paraId="140B2FB3" w14:textId="602D4629" w:rsidR="00A109EF" w:rsidRPr="007619CB" w:rsidRDefault="0044372A" w:rsidP="00A1186D">
            <w:pPr>
              <w:spacing w:line="240" w:lineRule="auto"/>
              <w:ind w:right="43"/>
              <w:jc w:val="left"/>
              <w:rPr>
                <w:rFonts w:ascii="Arial" w:hAnsi="Arial" w:cs="Arial"/>
                <w:sz w:val="24"/>
                <w:szCs w:val="24"/>
              </w:rPr>
            </w:pPr>
            <w:r w:rsidRPr="007619CB">
              <w:rPr>
                <w:rFonts w:ascii="Arial" w:hAnsi="Arial" w:cs="Arial"/>
                <w:sz w:val="24"/>
                <w:szCs w:val="24"/>
              </w:rPr>
              <w:t>562</w:t>
            </w:r>
          </w:p>
        </w:tc>
        <w:tc>
          <w:tcPr>
            <w:tcW w:w="586" w:type="pct"/>
            <w:shd w:val="clear" w:color="auto" w:fill="D0CECE" w:themeFill="background2" w:themeFillShade="E6"/>
            <w:vAlign w:val="center"/>
          </w:tcPr>
          <w:p w14:paraId="0C31A1F9" w14:textId="5D07F871" w:rsidR="00A109EF" w:rsidRPr="007619CB" w:rsidRDefault="0044372A" w:rsidP="00A1186D">
            <w:pPr>
              <w:spacing w:line="240" w:lineRule="auto"/>
              <w:ind w:right="43"/>
              <w:jc w:val="left"/>
              <w:rPr>
                <w:rFonts w:ascii="Arial" w:hAnsi="Arial" w:cs="Arial"/>
                <w:sz w:val="24"/>
                <w:szCs w:val="24"/>
              </w:rPr>
            </w:pPr>
            <w:r w:rsidRPr="007619CB">
              <w:rPr>
                <w:rFonts w:ascii="Arial" w:hAnsi="Arial" w:cs="Arial"/>
                <w:sz w:val="24"/>
                <w:szCs w:val="24"/>
              </w:rPr>
              <w:t>557</w:t>
            </w:r>
          </w:p>
        </w:tc>
        <w:tc>
          <w:tcPr>
            <w:tcW w:w="586" w:type="pct"/>
            <w:shd w:val="clear" w:color="auto" w:fill="D0CECE" w:themeFill="background2" w:themeFillShade="E6"/>
            <w:vAlign w:val="center"/>
          </w:tcPr>
          <w:p w14:paraId="671F8CEB" w14:textId="7A79E26B" w:rsidR="00A109EF" w:rsidRPr="007619CB" w:rsidRDefault="00A109EF" w:rsidP="00A1186D">
            <w:pPr>
              <w:spacing w:line="240" w:lineRule="auto"/>
              <w:ind w:right="41"/>
              <w:jc w:val="left"/>
              <w:rPr>
                <w:rFonts w:ascii="Arial" w:hAnsi="Arial" w:cs="Arial"/>
                <w:sz w:val="24"/>
                <w:szCs w:val="24"/>
              </w:rPr>
            </w:pPr>
            <w:r w:rsidRPr="007619CB">
              <w:rPr>
                <w:rFonts w:ascii="Arial" w:hAnsi="Arial" w:cs="Arial"/>
                <w:sz w:val="24"/>
                <w:szCs w:val="24"/>
              </w:rPr>
              <w:t>5</w:t>
            </w:r>
            <w:r w:rsidR="000A7EEC" w:rsidRPr="007619CB">
              <w:rPr>
                <w:rFonts w:ascii="Arial" w:hAnsi="Arial" w:cs="Arial"/>
                <w:sz w:val="24"/>
                <w:szCs w:val="24"/>
              </w:rPr>
              <w:t>34</w:t>
            </w:r>
          </w:p>
        </w:tc>
      </w:tr>
    </w:tbl>
    <w:p w14:paraId="676EC430" w14:textId="77777777" w:rsidR="00EA5EDC" w:rsidRPr="007619CB" w:rsidRDefault="00EA5EDC" w:rsidP="00A1186D">
      <w:pPr>
        <w:jc w:val="left"/>
        <w:rPr>
          <w:rFonts w:ascii="Arial" w:hAnsi="Arial" w:cs="Arial"/>
          <w:color w:val="767171" w:themeColor="background2" w:themeShade="80"/>
          <w:sz w:val="24"/>
          <w:szCs w:val="24"/>
        </w:rPr>
      </w:pPr>
      <w:r w:rsidRPr="007619CB">
        <w:rPr>
          <w:rFonts w:ascii="Arial" w:hAnsi="Arial" w:cs="Arial"/>
          <w:color w:val="767171" w:themeColor="background2" w:themeShade="80"/>
          <w:sz w:val="24"/>
          <w:szCs w:val="24"/>
        </w:rPr>
        <w:t>Źródło: opracowanie własne na podstawie sprawozdań Miejskiego Ośrodka Pomocy Rodzinie w Białymstoku za lata 2017-2021</w:t>
      </w:r>
    </w:p>
    <w:p w14:paraId="60866346" w14:textId="25FDBD78" w:rsidR="00632FC2" w:rsidRPr="007619CB" w:rsidRDefault="00C82C9D" w:rsidP="00A1186D">
      <w:pPr>
        <w:spacing w:before="240"/>
        <w:ind w:firstLine="709"/>
        <w:jc w:val="left"/>
        <w:rPr>
          <w:rFonts w:ascii="Arial" w:eastAsiaTheme="minorEastAsia" w:hAnsi="Arial" w:cs="Arial"/>
          <w:sz w:val="24"/>
          <w:szCs w:val="24"/>
        </w:rPr>
      </w:pPr>
      <w:r w:rsidRPr="007619CB">
        <w:rPr>
          <w:rFonts w:ascii="Arial" w:eastAsiaTheme="minorEastAsia" w:hAnsi="Arial" w:cs="Arial"/>
          <w:sz w:val="24"/>
          <w:szCs w:val="24"/>
        </w:rPr>
        <w:t xml:space="preserve">W przypadku osób wymagających całodobowej opieki </w:t>
      </w:r>
      <w:r w:rsidR="00632FC2" w:rsidRPr="007619CB">
        <w:rPr>
          <w:rFonts w:ascii="Arial" w:eastAsiaTheme="minorEastAsia" w:hAnsi="Arial" w:cs="Arial"/>
          <w:sz w:val="24"/>
          <w:szCs w:val="24"/>
        </w:rPr>
        <w:t>z powodu wieku, choroby lub niepełnosprawności, niemogą</w:t>
      </w:r>
      <w:r w:rsidR="00F60260" w:rsidRPr="007619CB">
        <w:rPr>
          <w:rFonts w:ascii="Arial" w:eastAsiaTheme="minorEastAsia" w:hAnsi="Arial" w:cs="Arial"/>
          <w:sz w:val="24"/>
          <w:szCs w:val="24"/>
        </w:rPr>
        <w:t xml:space="preserve">cym </w:t>
      </w:r>
      <w:r w:rsidR="00632FC2" w:rsidRPr="007619CB">
        <w:rPr>
          <w:rFonts w:ascii="Arial" w:eastAsiaTheme="minorEastAsia" w:hAnsi="Arial" w:cs="Arial"/>
          <w:sz w:val="24"/>
          <w:szCs w:val="24"/>
        </w:rPr>
        <w:t>samodzielnie funkcjonować w codziennym życiu, któr</w:t>
      </w:r>
      <w:r w:rsidR="00F60260" w:rsidRPr="007619CB">
        <w:rPr>
          <w:rFonts w:ascii="Arial" w:eastAsiaTheme="minorEastAsia" w:hAnsi="Arial" w:cs="Arial"/>
          <w:sz w:val="24"/>
          <w:szCs w:val="24"/>
        </w:rPr>
        <w:t xml:space="preserve">ym </w:t>
      </w:r>
      <w:r w:rsidR="00632FC2" w:rsidRPr="007619CB">
        <w:rPr>
          <w:rFonts w:ascii="Arial" w:eastAsiaTheme="minorEastAsia" w:hAnsi="Arial" w:cs="Arial"/>
          <w:sz w:val="24"/>
          <w:szCs w:val="24"/>
        </w:rPr>
        <w:t>nie można zapewnić niezbędnej pomocy w formie usług opiekuńczych, przysługuje umieszczenie w domu pomocy społecznej</w:t>
      </w:r>
      <w:r w:rsidRPr="007619CB">
        <w:rPr>
          <w:rFonts w:ascii="Arial" w:eastAsiaTheme="minorEastAsia" w:hAnsi="Arial" w:cs="Arial"/>
          <w:sz w:val="24"/>
          <w:szCs w:val="24"/>
        </w:rPr>
        <w:t xml:space="preserve">. </w:t>
      </w:r>
      <w:r w:rsidR="00632FC2" w:rsidRPr="007619CB">
        <w:rPr>
          <w:rFonts w:ascii="Arial" w:eastAsiaTheme="minorEastAsia" w:hAnsi="Arial" w:cs="Arial"/>
          <w:sz w:val="24"/>
          <w:szCs w:val="24"/>
        </w:rPr>
        <w:t>Miasto Białystok prowadzi dwa domy pomocy społecznej</w:t>
      </w:r>
      <w:r w:rsidR="00A941B5" w:rsidRPr="007619CB">
        <w:rPr>
          <w:rFonts w:ascii="Arial" w:eastAsiaTheme="minorEastAsia" w:hAnsi="Arial" w:cs="Arial"/>
          <w:sz w:val="24"/>
          <w:szCs w:val="24"/>
        </w:rPr>
        <w:t>, oferując</w:t>
      </w:r>
      <w:r w:rsidR="006B4A15" w:rsidRPr="007619CB">
        <w:rPr>
          <w:rFonts w:ascii="Arial" w:eastAsiaTheme="minorEastAsia" w:hAnsi="Arial" w:cs="Arial"/>
          <w:sz w:val="24"/>
          <w:szCs w:val="24"/>
        </w:rPr>
        <w:t>e</w:t>
      </w:r>
      <w:r w:rsidR="00A941B5" w:rsidRPr="007619CB">
        <w:rPr>
          <w:rFonts w:ascii="Arial" w:eastAsiaTheme="minorEastAsia" w:hAnsi="Arial" w:cs="Arial"/>
          <w:sz w:val="24"/>
          <w:szCs w:val="24"/>
        </w:rPr>
        <w:t>:</w:t>
      </w:r>
    </w:p>
    <w:p w14:paraId="6B8B284A" w14:textId="4081EECE" w:rsidR="00A941B5" w:rsidRPr="007619CB" w:rsidRDefault="00A941B5" w:rsidP="00A1186D">
      <w:pPr>
        <w:numPr>
          <w:ilvl w:val="0"/>
          <w:numId w:val="9"/>
        </w:numPr>
        <w:shd w:val="clear" w:color="auto" w:fill="FFFFFF"/>
        <w:ind w:left="697" w:hanging="357"/>
        <w:jc w:val="left"/>
        <w:rPr>
          <w:rFonts w:ascii="Arial" w:eastAsiaTheme="minorEastAsia" w:hAnsi="Arial" w:cs="Arial"/>
          <w:sz w:val="24"/>
          <w:szCs w:val="24"/>
        </w:rPr>
      </w:pPr>
      <w:r w:rsidRPr="007619CB">
        <w:rPr>
          <w:rFonts w:ascii="Arial" w:eastAsiaTheme="minorEastAsia" w:hAnsi="Arial" w:cs="Arial"/>
          <w:sz w:val="24"/>
          <w:szCs w:val="24"/>
        </w:rPr>
        <w:t xml:space="preserve">168 miejsc dla osób dorosłych </w:t>
      </w:r>
      <w:r w:rsidR="00F60260" w:rsidRPr="007619CB">
        <w:rPr>
          <w:rFonts w:ascii="Arial" w:eastAsiaTheme="minorEastAsia" w:hAnsi="Arial" w:cs="Arial"/>
          <w:sz w:val="24"/>
          <w:szCs w:val="24"/>
        </w:rPr>
        <w:t>z niepełnosprawnościami,</w:t>
      </w:r>
    </w:p>
    <w:p w14:paraId="08BA7B20" w14:textId="10983F04" w:rsidR="00A941B5" w:rsidRPr="007619CB" w:rsidRDefault="00A941B5" w:rsidP="00A1186D">
      <w:pPr>
        <w:numPr>
          <w:ilvl w:val="0"/>
          <w:numId w:val="9"/>
        </w:numPr>
        <w:shd w:val="clear" w:color="auto" w:fill="FFFFFF"/>
        <w:ind w:left="697" w:hanging="357"/>
        <w:jc w:val="left"/>
        <w:rPr>
          <w:rFonts w:ascii="Arial" w:eastAsiaTheme="minorEastAsia" w:hAnsi="Arial" w:cs="Arial"/>
          <w:sz w:val="24"/>
          <w:szCs w:val="24"/>
        </w:rPr>
      </w:pPr>
      <w:r w:rsidRPr="007619CB">
        <w:rPr>
          <w:rFonts w:ascii="Arial" w:eastAsiaTheme="minorEastAsia" w:hAnsi="Arial" w:cs="Arial"/>
          <w:sz w:val="24"/>
          <w:szCs w:val="24"/>
        </w:rPr>
        <w:t>36 miejsc dla osób przewlekle psychicznie chorych,</w:t>
      </w:r>
    </w:p>
    <w:p w14:paraId="07519937" w14:textId="42CC3276" w:rsidR="00A941B5" w:rsidRPr="007619CB" w:rsidRDefault="00A941B5" w:rsidP="00A1186D">
      <w:pPr>
        <w:numPr>
          <w:ilvl w:val="0"/>
          <w:numId w:val="9"/>
        </w:numPr>
        <w:shd w:val="clear" w:color="auto" w:fill="FFFFFF"/>
        <w:ind w:left="697" w:hanging="357"/>
        <w:jc w:val="left"/>
        <w:rPr>
          <w:rFonts w:ascii="Arial" w:eastAsiaTheme="minorEastAsia" w:hAnsi="Arial" w:cs="Arial"/>
          <w:sz w:val="24"/>
          <w:szCs w:val="24"/>
        </w:rPr>
      </w:pPr>
      <w:r w:rsidRPr="007619CB">
        <w:rPr>
          <w:rFonts w:ascii="Arial" w:eastAsiaTheme="minorEastAsia" w:hAnsi="Arial" w:cs="Arial"/>
          <w:sz w:val="24"/>
          <w:szCs w:val="24"/>
        </w:rPr>
        <w:t>184 miejsca dla osób</w:t>
      </w:r>
      <w:r w:rsidR="00F60260" w:rsidRPr="007619CB">
        <w:rPr>
          <w:rFonts w:ascii="Arial" w:eastAsiaTheme="minorEastAsia" w:hAnsi="Arial" w:cs="Arial"/>
          <w:sz w:val="24"/>
          <w:szCs w:val="24"/>
        </w:rPr>
        <w:t xml:space="preserve"> przewlekle somatycznie chorych.</w:t>
      </w:r>
    </w:p>
    <w:p w14:paraId="1CBA8D74" w14:textId="53B3345E" w:rsidR="00BC123B" w:rsidRPr="007619CB" w:rsidRDefault="00F60260" w:rsidP="00A1186D">
      <w:pPr>
        <w:numPr>
          <w:ilvl w:val="0"/>
          <w:numId w:val="9"/>
        </w:numPr>
        <w:shd w:val="clear" w:color="auto" w:fill="FFFFFF"/>
        <w:ind w:left="697" w:hanging="357"/>
        <w:jc w:val="left"/>
        <w:rPr>
          <w:rFonts w:ascii="Arial" w:eastAsiaTheme="minorEastAsia" w:hAnsi="Arial" w:cs="Arial"/>
          <w:sz w:val="24"/>
          <w:szCs w:val="24"/>
        </w:rPr>
      </w:pPr>
      <w:r w:rsidRPr="007619CB">
        <w:rPr>
          <w:rFonts w:ascii="Arial" w:hAnsi="Arial" w:cs="Arial"/>
          <w:sz w:val="24"/>
          <w:szCs w:val="24"/>
        </w:rPr>
        <w:lastRenderedPageBreak/>
        <w:t>Dodatkowo</w:t>
      </w:r>
      <w:r w:rsidR="00A941B5" w:rsidRPr="007619CB">
        <w:rPr>
          <w:rFonts w:ascii="Arial" w:hAnsi="Arial" w:cs="Arial"/>
          <w:sz w:val="24"/>
          <w:szCs w:val="24"/>
        </w:rPr>
        <w:t xml:space="preserve"> Miasto w ramach otwartego konkursu ofert dofinansowuje prowadzenie Domu Opieki Społecznej Zgromadzenia Sióstr Franciszkanek od Cierpiących w Białymstoku dla osób </w:t>
      </w:r>
      <w:r w:rsidR="00BC123B" w:rsidRPr="007619CB">
        <w:rPr>
          <w:rFonts w:ascii="Arial" w:eastAsiaTheme="minorEastAsia" w:hAnsi="Arial" w:cs="Arial"/>
          <w:sz w:val="24"/>
          <w:szCs w:val="24"/>
        </w:rPr>
        <w:t>z niepełnosprawnościami,</w:t>
      </w:r>
    </w:p>
    <w:p w14:paraId="119F2E6A" w14:textId="4AC88730" w:rsidR="00A941B5" w:rsidRPr="007619CB" w:rsidRDefault="00A941B5" w:rsidP="00A1186D">
      <w:pPr>
        <w:pStyle w:val="NormalnyWeb"/>
        <w:numPr>
          <w:ilvl w:val="0"/>
          <w:numId w:val="9"/>
        </w:numPr>
        <w:shd w:val="clear" w:color="auto" w:fill="FFFFFF"/>
        <w:spacing w:before="0" w:beforeAutospacing="0" w:after="0" w:afterAutospacing="0" w:line="360" w:lineRule="auto"/>
        <w:rPr>
          <w:rFonts w:ascii="Arial" w:hAnsi="Arial" w:cs="Arial"/>
        </w:rPr>
      </w:pPr>
      <w:r w:rsidRPr="007619CB">
        <w:rPr>
          <w:rFonts w:ascii="Arial" w:hAnsi="Arial" w:cs="Arial"/>
        </w:rPr>
        <w:t>przewlekle chorych i w podeszłym wieku (jest tu 25 miejsc).</w:t>
      </w:r>
    </w:p>
    <w:p w14:paraId="782BEF01" w14:textId="548D7566" w:rsidR="00C54DAE" w:rsidRPr="007619CB" w:rsidRDefault="00C54DAE" w:rsidP="00A1186D">
      <w:pPr>
        <w:pStyle w:val="NormalnyWeb"/>
        <w:shd w:val="clear" w:color="auto" w:fill="FFFFFF"/>
        <w:spacing w:before="0" w:beforeAutospacing="0" w:after="0" w:afterAutospacing="0" w:line="360" w:lineRule="auto"/>
        <w:ind w:firstLine="708"/>
        <w:rPr>
          <w:rFonts w:ascii="Arial" w:hAnsi="Arial" w:cs="Arial"/>
        </w:rPr>
      </w:pPr>
      <w:r w:rsidRPr="007619CB">
        <w:rPr>
          <w:rFonts w:ascii="Arial" w:hAnsi="Arial" w:cs="Arial"/>
        </w:rPr>
        <w:t xml:space="preserve">Liczba osób umieszczonych w </w:t>
      </w:r>
      <w:r w:rsidR="002E1669" w:rsidRPr="007619CB">
        <w:rPr>
          <w:rFonts w:ascii="Arial" w:hAnsi="Arial" w:cs="Arial"/>
        </w:rPr>
        <w:t>domach pomocy s</w:t>
      </w:r>
      <w:r w:rsidRPr="007619CB">
        <w:rPr>
          <w:rFonts w:ascii="Arial" w:hAnsi="Arial" w:cs="Arial"/>
        </w:rPr>
        <w:t xml:space="preserve">połecznej rośnie z roku na rok. </w:t>
      </w:r>
    </w:p>
    <w:p w14:paraId="3B23C679" w14:textId="77777777" w:rsidR="00A12D51" w:rsidRPr="007619CB" w:rsidRDefault="00A12D51" w:rsidP="00A1186D">
      <w:pPr>
        <w:jc w:val="left"/>
        <w:rPr>
          <w:rFonts w:ascii="Arial" w:hAnsi="Arial" w:cs="Arial"/>
          <w:sz w:val="24"/>
          <w:szCs w:val="24"/>
        </w:rPr>
      </w:pPr>
    </w:p>
    <w:p w14:paraId="61699C94" w14:textId="1CECEAB1" w:rsidR="000A7EEC" w:rsidRPr="007619CB" w:rsidRDefault="000A7EEC" w:rsidP="00A1186D">
      <w:pPr>
        <w:jc w:val="left"/>
        <w:rPr>
          <w:rFonts w:ascii="Arial" w:hAnsi="Arial" w:cs="Arial"/>
          <w:b/>
          <w:iCs/>
          <w:sz w:val="24"/>
          <w:szCs w:val="24"/>
        </w:rPr>
      </w:pPr>
      <w:r w:rsidRPr="007619CB">
        <w:rPr>
          <w:rFonts w:ascii="Arial" w:hAnsi="Arial" w:cs="Arial"/>
          <w:sz w:val="24"/>
          <w:szCs w:val="24"/>
        </w:rPr>
        <w:t xml:space="preserve">Tabela </w:t>
      </w:r>
      <w:r w:rsidR="00D05060" w:rsidRPr="007619CB">
        <w:rPr>
          <w:rFonts w:ascii="Arial" w:hAnsi="Arial" w:cs="Arial"/>
          <w:sz w:val="24"/>
          <w:szCs w:val="24"/>
        </w:rPr>
        <w:fldChar w:fldCharType="begin"/>
      </w:r>
      <w:r w:rsidR="00D05060" w:rsidRPr="007619CB">
        <w:rPr>
          <w:rFonts w:ascii="Arial" w:hAnsi="Arial" w:cs="Arial"/>
          <w:sz w:val="24"/>
          <w:szCs w:val="24"/>
        </w:rPr>
        <w:instrText xml:space="preserve"> SEQ Tabela \* ARABIC </w:instrText>
      </w:r>
      <w:r w:rsidR="00D05060" w:rsidRPr="007619CB">
        <w:rPr>
          <w:rFonts w:ascii="Arial" w:hAnsi="Arial" w:cs="Arial"/>
          <w:sz w:val="24"/>
          <w:szCs w:val="24"/>
        </w:rPr>
        <w:fldChar w:fldCharType="separate"/>
      </w:r>
      <w:r w:rsidR="00143FF3" w:rsidRPr="007619CB">
        <w:rPr>
          <w:rFonts w:ascii="Arial" w:hAnsi="Arial" w:cs="Arial"/>
          <w:noProof/>
          <w:sz w:val="24"/>
          <w:szCs w:val="24"/>
        </w:rPr>
        <w:t>3</w:t>
      </w:r>
      <w:r w:rsidR="00D05060" w:rsidRPr="007619CB">
        <w:rPr>
          <w:rFonts w:ascii="Arial" w:hAnsi="Arial" w:cs="Arial"/>
          <w:noProof/>
          <w:sz w:val="24"/>
          <w:szCs w:val="24"/>
        </w:rPr>
        <w:fldChar w:fldCharType="end"/>
      </w:r>
      <w:r w:rsidRPr="007619CB">
        <w:rPr>
          <w:rFonts w:ascii="Arial" w:hAnsi="Arial" w:cs="Arial"/>
          <w:sz w:val="24"/>
          <w:szCs w:val="24"/>
        </w:rPr>
        <w:t xml:space="preserve">. Liczba osób skierowanych </w:t>
      </w:r>
      <w:r w:rsidR="00F60260" w:rsidRPr="007619CB">
        <w:rPr>
          <w:rFonts w:ascii="Arial" w:hAnsi="Arial" w:cs="Arial"/>
          <w:sz w:val="24"/>
          <w:szCs w:val="24"/>
        </w:rPr>
        <w:t>do domów opieki społecznej</w:t>
      </w:r>
      <w:r w:rsidR="00F60260" w:rsidRPr="007619CB">
        <w:rPr>
          <w:rFonts w:ascii="Arial" w:hAnsi="Arial" w:cs="Arial"/>
          <w:b/>
          <w:sz w:val="24"/>
          <w:szCs w:val="24"/>
        </w:rPr>
        <w:t xml:space="preserve"> </w:t>
      </w:r>
    </w:p>
    <w:tbl>
      <w:tblPr>
        <w:tblStyle w:val="TableGrid"/>
        <w:tblW w:w="5000" w:type="pct"/>
        <w:tblInd w:w="0" w:type="dxa"/>
        <w:tblBorders>
          <w:top w:val="single" w:sz="4" w:space="0" w:color="C00000"/>
          <w:left w:val="single" w:sz="4" w:space="0" w:color="C00000"/>
          <w:bottom w:val="single" w:sz="4" w:space="0" w:color="C00000"/>
          <w:right w:val="single" w:sz="4" w:space="0" w:color="C00000"/>
          <w:insideH w:val="single" w:sz="4" w:space="0" w:color="C00000"/>
          <w:insideV w:val="single" w:sz="4" w:space="0" w:color="C00000"/>
        </w:tblBorders>
        <w:tblCellMar>
          <w:top w:w="39" w:type="dxa"/>
          <w:left w:w="130" w:type="dxa"/>
          <w:right w:w="89" w:type="dxa"/>
        </w:tblCellMar>
        <w:tblLook w:val="04A0" w:firstRow="1" w:lastRow="0" w:firstColumn="1" w:lastColumn="0" w:noHBand="0" w:noVBand="1"/>
      </w:tblPr>
      <w:tblGrid>
        <w:gridCol w:w="4355"/>
        <w:gridCol w:w="1208"/>
        <w:gridCol w:w="1208"/>
        <w:gridCol w:w="1208"/>
        <w:gridCol w:w="1208"/>
        <w:gridCol w:w="1208"/>
      </w:tblGrid>
      <w:tr w:rsidR="000A7EEC" w:rsidRPr="007619CB" w14:paraId="56B0CAAB" w14:textId="77777777" w:rsidTr="001B663A">
        <w:trPr>
          <w:trHeight w:val="341"/>
          <w:tblHeader/>
        </w:trPr>
        <w:tc>
          <w:tcPr>
            <w:tcW w:w="2095" w:type="pct"/>
            <w:vAlign w:val="center"/>
          </w:tcPr>
          <w:p w14:paraId="2BA8D6AC" w14:textId="77777777" w:rsidR="000A7EEC" w:rsidRPr="007619CB" w:rsidRDefault="000A7EEC" w:rsidP="00A1186D">
            <w:pPr>
              <w:spacing w:line="259" w:lineRule="auto"/>
              <w:ind w:right="42"/>
              <w:jc w:val="left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581" w:type="pct"/>
            <w:vAlign w:val="center"/>
          </w:tcPr>
          <w:p w14:paraId="07405676" w14:textId="77777777" w:rsidR="000A7EEC" w:rsidRPr="007619CB" w:rsidRDefault="000A7EEC" w:rsidP="00A1186D">
            <w:pPr>
              <w:spacing w:line="259" w:lineRule="auto"/>
              <w:ind w:right="46"/>
              <w:jc w:val="left"/>
              <w:rPr>
                <w:rFonts w:ascii="Arial" w:hAnsi="Arial" w:cs="Arial"/>
                <w:b/>
                <w:sz w:val="24"/>
                <w:szCs w:val="24"/>
              </w:rPr>
            </w:pPr>
            <w:r w:rsidRPr="007619CB">
              <w:rPr>
                <w:rFonts w:ascii="Arial" w:hAnsi="Arial" w:cs="Arial"/>
                <w:b/>
                <w:sz w:val="24"/>
                <w:szCs w:val="24"/>
              </w:rPr>
              <w:t>2017</w:t>
            </w:r>
          </w:p>
        </w:tc>
        <w:tc>
          <w:tcPr>
            <w:tcW w:w="581" w:type="pct"/>
            <w:vAlign w:val="center"/>
          </w:tcPr>
          <w:p w14:paraId="4A419567" w14:textId="77777777" w:rsidR="000A7EEC" w:rsidRPr="007619CB" w:rsidRDefault="000A7EEC" w:rsidP="00A1186D">
            <w:pPr>
              <w:spacing w:line="259" w:lineRule="auto"/>
              <w:ind w:right="43"/>
              <w:jc w:val="left"/>
              <w:rPr>
                <w:rFonts w:ascii="Arial" w:hAnsi="Arial" w:cs="Arial"/>
                <w:b/>
                <w:sz w:val="24"/>
                <w:szCs w:val="24"/>
              </w:rPr>
            </w:pPr>
            <w:r w:rsidRPr="007619CB">
              <w:rPr>
                <w:rFonts w:ascii="Arial" w:hAnsi="Arial" w:cs="Arial"/>
                <w:b/>
                <w:sz w:val="24"/>
                <w:szCs w:val="24"/>
              </w:rPr>
              <w:t>2018</w:t>
            </w:r>
          </w:p>
        </w:tc>
        <w:tc>
          <w:tcPr>
            <w:tcW w:w="581" w:type="pct"/>
            <w:vAlign w:val="center"/>
          </w:tcPr>
          <w:p w14:paraId="510D7485" w14:textId="77777777" w:rsidR="000A7EEC" w:rsidRPr="007619CB" w:rsidRDefault="000A7EEC" w:rsidP="00A1186D">
            <w:pPr>
              <w:spacing w:line="259" w:lineRule="auto"/>
              <w:ind w:right="43"/>
              <w:jc w:val="left"/>
              <w:rPr>
                <w:rFonts w:ascii="Arial" w:hAnsi="Arial" w:cs="Arial"/>
                <w:b/>
                <w:sz w:val="24"/>
                <w:szCs w:val="24"/>
              </w:rPr>
            </w:pPr>
            <w:r w:rsidRPr="007619CB">
              <w:rPr>
                <w:rFonts w:ascii="Arial" w:hAnsi="Arial" w:cs="Arial"/>
                <w:b/>
                <w:sz w:val="24"/>
                <w:szCs w:val="24"/>
              </w:rPr>
              <w:t>2019</w:t>
            </w:r>
          </w:p>
        </w:tc>
        <w:tc>
          <w:tcPr>
            <w:tcW w:w="581" w:type="pct"/>
            <w:vAlign w:val="center"/>
          </w:tcPr>
          <w:p w14:paraId="0C3C05EF" w14:textId="77777777" w:rsidR="000A7EEC" w:rsidRPr="007619CB" w:rsidRDefault="000A7EEC" w:rsidP="00A1186D">
            <w:pPr>
              <w:spacing w:line="259" w:lineRule="auto"/>
              <w:ind w:right="43"/>
              <w:jc w:val="left"/>
              <w:rPr>
                <w:rFonts w:ascii="Arial" w:hAnsi="Arial" w:cs="Arial"/>
                <w:b/>
                <w:sz w:val="24"/>
                <w:szCs w:val="24"/>
              </w:rPr>
            </w:pPr>
            <w:r w:rsidRPr="007619CB">
              <w:rPr>
                <w:rFonts w:ascii="Arial" w:hAnsi="Arial" w:cs="Arial"/>
                <w:b/>
                <w:sz w:val="24"/>
                <w:szCs w:val="24"/>
              </w:rPr>
              <w:t>2020</w:t>
            </w:r>
          </w:p>
        </w:tc>
        <w:tc>
          <w:tcPr>
            <w:tcW w:w="581" w:type="pct"/>
            <w:vAlign w:val="center"/>
          </w:tcPr>
          <w:p w14:paraId="75BC5FB6" w14:textId="77777777" w:rsidR="000A7EEC" w:rsidRPr="007619CB" w:rsidRDefault="000A7EEC" w:rsidP="00A1186D">
            <w:pPr>
              <w:spacing w:line="259" w:lineRule="auto"/>
              <w:ind w:right="41"/>
              <w:jc w:val="left"/>
              <w:rPr>
                <w:rFonts w:ascii="Arial" w:hAnsi="Arial" w:cs="Arial"/>
                <w:b/>
                <w:sz w:val="24"/>
                <w:szCs w:val="24"/>
              </w:rPr>
            </w:pPr>
            <w:r w:rsidRPr="007619CB">
              <w:rPr>
                <w:rFonts w:ascii="Arial" w:hAnsi="Arial" w:cs="Arial"/>
                <w:b/>
                <w:sz w:val="24"/>
                <w:szCs w:val="24"/>
              </w:rPr>
              <w:t>2021</w:t>
            </w:r>
          </w:p>
        </w:tc>
      </w:tr>
      <w:tr w:rsidR="000A7EEC" w:rsidRPr="007619CB" w14:paraId="150C381C" w14:textId="77777777" w:rsidTr="001B663A">
        <w:trPr>
          <w:trHeight w:val="341"/>
        </w:trPr>
        <w:tc>
          <w:tcPr>
            <w:tcW w:w="2095" w:type="pct"/>
            <w:vAlign w:val="center"/>
          </w:tcPr>
          <w:p w14:paraId="575BDE35" w14:textId="6D9AC8E5" w:rsidR="000A7EEC" w:rsidRPr="007619CB" w:rsidRDefault="000A7EEC" w:rsidP="00A1186D">
            <w:pPr>
              <w:spacing w:line="240" w:lineRule="auto"/>
              <w:jc w:val="left"/>
              <w:rPr>
                <w:rFonts w:ascii="Arial" w:hAnsi="Arial" w:cs="Arial"/>
                <w:iCs/>
                <w:sz w:val="24"/>
                <w:szCs w:val="24"/>
              </w:rPr>
            </w:pPr>
            <w:r w:rsidRPr="007619CB">
              <w:rPr>
                <w:rFonts w:ascii="Arial" w:hAnsi="Arial" w:cs="Arial"/>
                <w:iCs/>
                <w:sz w:val="24"/>
                <w:szCs w:val="24"/>
              </w:rPr>
              <w:t xml:space="preserve">Osoby skierowane do Domów </w:t>
            </w:r>
            <w:r w:rsidR="00362D7E" w:rsidRPr="007619CB">
              <w:rPr>
                <w:rFonts w:ascii="Arial" w:hAnsi="Arial" w:cs="Arial"/>
                <w:iCs/>
                <w:sz w:val="24"/>
                <w:szCs w:val="24"/>
              </w:rPr>
              <w:t>Pomocy</w:t>
            </w:r>
            <w:r w:rsidRPr="007619CB">
              <w:rPr>
                <w:rFonts w:ascii="Arial" w:hAnsi="Arial" w:cs="Arial"/>
                <w:iCs/>
                <w:sz w:val="24"/>
                <w:szCs w:val="24"/>
              </w:rPr>
              <w:t xml:space="preserve"> Społecznej na terenie M. Białystok</w:t>
            </w:r>
          </w:p>
        </w:tc>
        <w:tc>
          <w:tcPr>
            <w:tcW w:w="581" w:type="pct"/>
            <w:tcBorders>
              <w:bottom w:val="single" w:sz="4" w:space="0" w:color="FFAFAF"/>
            </w:tcBorders>
            <w:vAlign w:val="center"/>
          </w:tcPr>
          <w:p w14:paraId="7A687A28" w14:textId="43F4ABD2" w:rsidR="000A7EEC" w:rsidRPr="007619CB" w:rsidRDefault="009A488D" w:rsidP="00A1186D">
            <w:pPr>
              <w:spacing w:line="240" w:lineRule="auto"/>
              <w:ind w:right="46"/>
              <w:jc w:val="left"/>
              <w:rPr>
                <w:rFonts w:ascii="Arial" w:hAnsi="Arial" w:cs="Arial"/>
                <w:sz w:val="24"/>
                <w:szCs w:val="24"/>
              </w:rPr>
            </w:pPr>
            <w:r w:rsidRPr="007619CB">
              <w:rPr>
                <w:rFonts w:ascii="Arial" w:hAnsi="Arial" w:cs="Arial"/>
                <w:sz w:val="24"/>
                <w:szCs w:val="24"/>
              </w:rPr>
              <w:t>68</w:t>
            </w:r>
          </w:p>
        </w:tc>
        <w:tc>
          <w:tcPr>
            <w:tcW w:w="581" w:type="pct"/>
            <w:tcBorders>
              <w:bottom w:val="single" w:sz="4" w:space="0" w:color="FFAFAF"/>
            </w:tcBorders>
            <w:vAlign w:val="center"/>
          </w:tcPr>
          <w:p w14:paraId="152347BF" w14:textId="2CABEABB" w:rsidR="000A7EEC" w:rsidRPr="007619CB" w:rsidRDefault="00D23913" w:rsidP="00A1186D">
            <w:pPr>
              <w:spacing w:line="240" w:lineRule="auto"/>
              <w:ind w:right="43"/>
              <w:jc w:val="left"/>
              <w:rPr>
                <w:rFonts w:ascii="Arial" w:hAnsi="Arial" w:cs="Arial"/>
                <w:sz w:val="24"/>
                <w:szCs w:val="24"/>
              </w:rPr>
            </w:pPr>
            <w:r w:rsidRPr="007619CB">
              <w:rPr>
                <w:rFonts w:ascii="Arial" w:hAnsi="Arial" w:cs="Arial"/>
                <w:sz w:val="24"/>
                <w:szCs w:val="24"/>
              </w:rPr>
              <w:t>151</w:t>
            </w:r>
          </w:p>
        </w:tc>
        <w:tc>
          <w:tcPr>
            <w:tcW w:w="581" w:type="pct"/>
            <w:tcBorders>
              <w:bottom w:val="single" w:sz="4" w:space="0" w:color="FFAFAF"/>
            </w:tcBorders>
            <w:vAlign w:val="center"/>
          </w:tcPr>
          <w:p w14:paraId="05841D91" w14:textId="699833A7" w:rsidR="000A7EEC" w:rsidRPr="007619CB" w:rsidRDefault="00F63CC7" w:rsidP="00A1186D">
            <w:pPr>
              <w:spacing w:line="240" w:lineRule="auto"/>
              <w:ind w:right="43"/>
              <w:jc w:val="left"/>
              <w:rPr>
                <w:rFonts w:ascii="Arial" w:hAnsi="Arial" w:cs="Arial"/>
                <w:sz w:val="24"/>
                <w:szCs w:val="24"/>
              </w:rPr>
            </w:pPr>
            <w:r w:rsidRPr="007619CB">
              <w:rPr>
                <w:rFonts w:ascii="Arial" w:hAnsi="Arial" w:cs="Arial"/>
                <w:sz w:val="24"/>
                <w:szCs w:val="24"/>
              </w:rPr>
              <w:t>95</w:t>
            </w:r>
          </w:p>
        </w:tc>
        <w:tc>
          <w:tcPr>
            <w:tcW w:w="581" w:type="pct"/>
            <w:tcBorders>
              <w:bottom w:val="single" w:sz="4" w:space="0" w:color="FFAFAF"/>
            </w:tcBorders>
            <w:vAlign w:val="center"/>
          </w:tcPr>
          <w:p w14:paraId="386EF97A" w14:textId="7D928FF4" w:rsidR="000A7EEC" w:rsidRPr="007619CB" w:rsidRDefault="00F63CC7" w:rsidP="00A1186D">
            <w:pPr>
              <w:spacing w:line="240" w:lineRule="auto"/>
              <w:ind w:right="43"/>
              <w:jc w:val="left"/>
              <w:rPr>
                <w:rFonts w:ascii="Arial" w:hAnsi="Arial" w:cs="Arial"/>
                <w:sz w:val="24"/>
                <w:szCs w:val="24"/>
              </w:rPr>
            </w:pPr>
            <w:r w:rsidRPr="007619CB">
              <w:rPr>
                <w:rFonts w:ascii="Arial" w:hAnsi="Arial" w:cs="Arial"/>
                <w:sz w:val="24"/>
                <w:szCs w:val="24"/>
              </w:rPr>
              <w:t>91</w:t>
            </w:r>
          </w:p>
        </w:tc>
        <w:tc>
          <w:tcPr>
            <w:tcW w:w="581" w:type="pct"/>
            <w:tcBorders>
              <w:bottom w:val="single" w:sz="4" w:space="0" w:color="FFAFAF"/>
            </w:tcBorders>
            <w:vAlign w:val="center"/>
          </w:tcPr>
          <w:p w14:paraId="146580D5" w14:textId="09EA1B38" w:rsidR="000A7EEC" w:rsidRPr="007619CB" w:rsidRDefault="00362D7E" w:rsidP="00A1186D">
            <w:pPr>
              <w:spacing w:line="240" w:lineRule="auto"/>
              <w:ind w:right="41"/>
              <w:jc w:val="left"/>
              <w:rPr>
                <w:rFonts w:ascii="Arial" w:hAnsi="Arial" w:cs="Arial"/>
                <w:sz w:val="24"/>
                <w:szCs w:val="24"/>
              </w:rPr>
            </w:pPr>
            <w:r w:rsidRPr="007619CB">
              <w:rPr>
                <w:rFonts w:ascii="Arial" w:hAnsi="Arial" w:cs="Arial"/>
                <w:sz w:val="24"/>
                <w:szCs w:val="24"/>
              </w:rPr>
              <w:t>124</w:t>
            </w:r>
          </w:p>
        </w:tc>
      </w:tr>
      <w:tr w:rsidR="000A7EEC" w:rsidRPr="007619CB" w14:paraId="2196ED75" w14:textId="77777777" w:rsidTr="001B663A">
        <w:trPr>
          <w:trHeight w:val="338"/>
        </w:trPr>
        <w:tc>
          <w:tcPr>
            <w:tcW w:w="2095" w:type="pct"/>
            <w:tcBorders>
              <w:right w:val="single" w:sz="4" w:space="0" w:color="FFAFAF"/>
            </w:tcBorders>
            <w:vAlign w:val="center"/>
          </w:tcPr>
          <w:p w14:paraId="10D13DA7" w14:textId="0CB29105" w:rsidR="000A7EEC" w:rsidRPr="007619CB" w:rsidRDefault="000A7EEC" w:rsidP="00A1186D">
            <w:pPr>
              <w:pStyle w:val="Default"/>
              <w:rPr>
                <w:rFonts w:eastAsia="Calibri"/>
                <w:iCs/>
                <w:color w:val="auto"/>
              </w:rPr>
            </w:pPr>
            <w:r w:rsidRPr="007619CB">
              <w:rPr>
                <w:rFonts w:eastAsia="Calibri"/>
                <w:iCs/>
                <w:color w:val="auto"/>
              </w:rPr>
              <w:t xml:space="preserve">Osoby skierowane do Domów </w:t>
            </w:r>
            <w:r w:rsidR="00362D7E" w:rsidRPr="007619CB">
              <w:rPr>
                <w:rFonts w:eastAsia="Calibri"/>
                <w:iCs/>
                <w:color w:val="auto"/>
              </w:rPr>
              <w:t>Pomocy</w:t>
            </w:r>
            <w:r w:rsidRPr="007619CB">
              <w:rPr>
                <w:rFonts w:eastAsia="Calibri"/>
                <w:iCs/>
                <w:color w:val="auto"/>
              </w:rPr>
              <w:t xml:space="preserve"> Społecznej </w:t>
            </w:r>
            <w:r w:rsidR="00362D7E" w:rsidRPr="007619CB">
              <w:rPr>
                <w:rFonts w:eastAsia="Calibri"/>
                <w:iCs/>
                <w:color w:val="auto"/>
              </w:rPr>
              <w:t>poza M. Białystok</w:t>
            </w:r>
          </w:p>
        </w:tc>
        <w:tc>
          <w:tcPr>
            <w:tcW w:w="581" w:type="pct"/>
            <w:shd w:val="clear" w:color="auto" w:fill="D0CECE" w:themeFill="background2" w:themeFillShade="E6"/>
            <w:vAlign w:val="center"/>
          </w:tcPr>
          <w:p w14:paraId="4636DAFA" w14:textId="21A245CD" w:rsidR="000A7EEC" w:rsidRPr="007619CB" w:rsidRDefault="009A488D" w:rsidP="00A1186D">
            <w:pPr>
              <w:spacing w:line="240" w:lineRule="auto"/>
              <w:ind w:right="46"/>
              <w:jc w:val="left"/>
              <w:rPr>
                <w:rFonts w:ascii="Arial" w:hAnsi="Arial" w:cs="Arial"/>
                <w:sz w:val="24"/>
                <w:szCs w:val="24"/>
              </w:rPr>
            </w:pPr>
            <w:r w:rsidRPr="007619CB">
              <w:rPr>
                <w:rFonts w:ascii="Arial" w:hAnsi="Arial" w:cs="Arial"/>
                <w:sz w:val="24"/>
                <w:szCs w:val="24"/>
              </w:rPr>
              <w:t>93</w:t>
            </w:r>
          </w:p>
        </w:tc>
        <w:tc>
          <w:tcPr>
            <w:tcW w:w="581" w:type="pct"/>
            <w:shd w:val="clear" w:color="auto" w:fill="D0CECE" w:themeFill="background2" w:themeFillShade="E6"/>
            <w:vAlign w:val="center"/>
          </w:tcPr>
          <w:p w14:paraId="417B8236" w14:textId="1A764D2C" w:rsidR="000A7EEC" w:rsidRPr="007619CB" w:rsidRDefault="00D23913" w:rsidP="00A1186D">
            <w:pPr>
              <w:spacing w:line="240" w:lineRule="auto"/>
              <w:ind w:right="43"/>
              <w:jc w:val="left"/>
              <w:rPr>
                <w:rFonts w:ascii="Arial" w:hAnsi="Arial" w:cs="Arial"/>
                <w:sz w:val="24"/>
                <w:szCs w:val="24"/>
              </w:rPr>
            </w:pPr>
            <w:r w:rsidRPr="007619CB">
              <w:rPr>
                <w:rFonts w:ascii="Arial" w:hAnsi="Arial" w:cs="Arial"/>
                <w:sz w:val="24"/>
                <w:szCs w:val="24"/>
              </w:rPr>
              <w:t>75</w:t>
            </w:r>
          </w:p>
        </w:tc>
        <w:tc>
          <w:tcPr>
            <w:tcW w:w="581" w:type="pct"/>
            <w:shd w:val="clear" w:color="auto" w:fill="D0CECE" w:themeFill="background2" w:themeFillShade="E6"/>
            <w:vAlign w:val="center"/>
          </w:tcPr>
          <w:p w14:paraId="3A3F1FD8" w14:textId="6B2CCDAE" w:rsidR="000A7EEC" w:rsidRPr="007619CB" w:rsidRDefault="00F63CC7" w:rsidP="00A1186D">
            <w:pPr>
              <w:spacing w:line="240" w:lineRule="auto"/>
              <w:ind w:right="43"/>
              <w:jc w:val="left"/>
              <w:rPr>
                <w:rFonts w:ascii="Arial" w:hAnsi="Arial" w:cs="Arial"/>
                <w:sz w:val="24"/>
                <w:szCs w:val="24"/>
              </w:rPr>
            </w:pPr>
            <w:r w:rsidRPr="007619CB">
              <w:rPr>
                <w:rFonts w:ascii="Arial" w:hAnsi="Arial" w:cs="Arial"/>
                <w:sz w:val="24"/>
                <w:szCs w:val="24"/>
              </w:rPr>
              <w:t>85</w:t>
            </w:r>
          </w:p>
        </w:tc>
        <w:tc>
          <w:tcPr>
            <w:tcW w:w="581" w:type="pct"/>
            <w:shd w:val="clear" w:color="auto" w:fill="D0CECE" w:themeFill="background2" w:themeFillShade="E6"/>
            <w:vAlign w:val="center"/>
          </w:tcPr>
          <w:p w14:paraId="22B56D39" w14:textId="547BA3E8" w:rsidR="000A7EEC" w:rsidRPr="007619CB" w:rsidRDefault="00F63CC7" w:rsidP="00A1186D">
            <w:pPr>
              <w:spacing w:line="240" w:lineRule="auto"/>
              <w:ind w:right="43"/>
              <w:jc w:val="left"/>
              <w:rPr>
                <w:rFonts w:ascii="Arial" w:hAnsi="Arial" w:cs="Arial"/>
                <w:sz w:val="24"/>
                <w:szCs w:val="24"/>
              </w:rPr>
            </w:pPr>
            <w:r w:rsidRPr="007619CB">
              <w:rPr>
                <w:rFonts w:ascii="Arial" w:hAnsi="Arial" w:cs="Arial"/>
                <w:sz w:val="24"/>
                <w:szCs w:val="24"/>
              </w:rPr>
              <w:t>66</w:t>
            </w:r>
          </w:p>
        </w:tc>
        <w:tc>
          <w:tcPr>
            <w:tcW w:w="581" w:type="pct"/>
            <w:shd w:val="clear" w:color="auto" w:fill="D0CECE" w:themeFill="background2" w:themeFillShade="E6"/>
            <w:vAlign w:val="center"/>
          </w:tcPr>
          <w:p w14:paraId="252BEFB0" w14:textId="58960598" w:rsidR="000A7EEC" w:rsidRPr="007619CB" w:rsidRDefault="00362D7E" w:rsidP="00A1186D">
            <w:pPr>
              <w:spacing w:line="240" w:lineRule="auto"/>
              <w:ind w:right="41"/>
              <w:jc w:val="left"/>
              <w:rPr>
                <w:rFonts w:ascii="Arial" w:hAnsi="Arial" w:cs="Arial"/>
                <w:sz w:val="24"/>
                <w:szCs w:val="24"/>
              </w:rPr>
            </w:pPr>
            <w:r w:rsidRPr="007619CB">
              <w:rPr>
                <w:rFonts w:ascii="Arial" w:hAnsi="Arial" w:cs="Arial"/>
                <w:sz w:val="24"/>
                <w:szCs w:val="24"/>
              </w:rPr>
              <w:t>69</w:t>
            </w:r>
          </w:p>
        </w:tc>
      </w:tr>
      <w:tr w:rsidR="000A7EEC" w:rsidRPr="007619CB" w14:paraId="5973B2C3" w14:textId="77777777" w:rsidTr="001B663A">
        <w:trPr>
          <w:trHeight w:val="338"/>
        </w:trPr>
        <w:tc>
          <w:tcPr>
            <w:tcW w:w="2095" w:type="pct"/>
            <w:tcBorders>
              <w:right w:val="single" w:sz="4" w:space="0" w:color="FFAFAF"/>
            </w:tcBorders>
            <w:vAlign w:val="center"/>
          </w:tcPr>
          <w:p w14:paraId="36207606" w14:textId="49044164" w:rsidR="000A7EEC" w:rsidRPr="007619CB" w:rsidRDefault="00362D7E" w:rsidP="00A1186D">
            <w:pPr>
              <w:pStyle w:val="Default"/>
              <w:rPr>
                <w:rFonts w:eastAsia="Calibri"/>
                <w:iCs/>
                <w:color w:val="auto"/>
              </w:rPr>
            </w:pPr>
            <w:r w:rsidRPr="007619CB">
              <w:rPr>
                <w:rFonts w:eastAsia="Calibri"/>
                <w:iCs/>
                <w:color w:val="auto"/>
              </w:rPr>
              <w:t>Osoby umieszczone w Domach Pomocy Społecznej na terenie M. Białystok</w:t>
            </w:r>
          </w:p>
        </w:tc>
        <w:tc>
          <w:tcPr>
            <w:tcW w:w="581" w:type="pct"/>
            <w:shd w:val="clear" w:color="auto" w:fill="FFFFFF" w:themeFill="background1"/>
            <w:vAlign w:val="center"/>
          </w:tcPr>
          <w:p w14:paraId="165C99D3" w14:textId="1BFE8A48" w:rsidR="000A7EEC" w:rsidRPr="007619CB" w:rsidRDefault="009A488D" w:rsidP="00A1186D">
            <w:pPr>
              <w:spacing w:line="240" w:lineRule="auto"/>
              <w:ind w:right="46"/>
              <w:jc w:val="left"/>
              <w:rPr>
                <w:rFonts w:ascii="Arial" w:hAnsi="Arial" w:cs="Arial"/>
                <w:sz w:val="24"/>
                <w:szCs w:val="24"/>
              </w:rPr>
            </w:pPr>
            <w:r w:rsidRPr="007619CB">
              <w:rPr>
                <w:rFonts w:ascii="Arial" w:hAnsi="Arial" w:cs="Arial"/>
                <w:sz w:val="24"/>
                <w:szCs w:val="24"/>
              </w:rPr>
              <w:t>47</w:t>
            </w:r>
          </w:p>
        </w:tc>
        <w:tc>
          <w:tcPr>
            <w:tcW w:w="581" w:type="pct"/>
            <w:shd w:val="clear" w:color="auto" w:fill="FFFFFF" w:themeFill="background1"/>
            <w:vAlign w:val="center"/>
          </w:tcPr>
          <w:p w14:paraId="7985FEBA" w14:textId="2F7D910B" w:rsidR="000A7EEC" w:rsidRPr="007619CB" w:rsidRDefault="00D23913" w:rsidP="00A1186D">
            <w:pPr>
              <w:spacing w:line="240" w:lineRule="auto"/>
              <w:ind w:right="43"/>
              <w:jc w:val="left"/>
              <w:rPr>
                <w:rFonts w:ascii="Arial" w:hAnsi="Arial" w:cs="Arial"/>
                <w:sz w:val="24"/>
                <w:szCs w:val="24"/>
              </w:rPr>
            </w:pPr>
            <w:r w:rsidRPr="007619CB">
              <w:rPr>
                <w:rFonts w:ascii="Arial" w:hAnsi="Arial" w:cs="Arial"/>
                <w:sz w:val="24"/>
                <w:szCs w:val="24"/>
              </w:rPr>
              <w:t>91</w:t>
            </w:r>
          </w:p>
        </w:tc>
        <w:tc>
          <w:tcPr>
            <w:tcW w:w="581" w:type="pct"/>
            <w:shd w:val="clear" w:color="auto" w:fill="FFFFFF" w:themeFill="background1"/>
            <w:vAlign w:val="center"/>
          </w:tcPr>
          <w:p w14:paraId="248A25ED" w14:textId="6EC99128" w:rsidR="000A7EEC" w:rsidRPr="007619CB" w:rsidRDefault="00F63CC7" w:rsidP="00A1186D">
            <w:pPr>
              <w:spacing w:line="240" w:lineRule="auto"/>
              <w:ind w:right="43"/>
              <w:jc w:val="left"/>
              <w:rPr>
                <w:rFonts w:ascii="Arial" w:hAnsi="Arial" w:cs="Arial"/>
                <w:sz w:val="24"/>
                <w:szCs w:val="24"/>
              </w:rPr>
            </w:pPr>
            <w:r w:rsidRPr="007619CB">
              <w:rPr>
                <w:rFonts w:ascii="Arial" w:hAnsi="Arial" w:cs="Arial"/>
                <w:sz w:val="24"/>
                <w:szCs w:val="24"/>
              </w:rPr>
              <w:t>49</w:t>
            </w:r>
          </w:p>
        </w:tc>
        <w:tc>
          <w:tcPr>
            <w:tcW w:w="581" w:type="pct"/>
            <w:shd w:val="clear" w:color="auto" w:fill="FFFFFF" w:themeFill="background1"/>
            <w:vAlign w:val="center"/>
          </w:tcPr>
          <w:p w14:paraId="62DDAE6A" w14:textId="47FC43C2" w:rsidR="000A7EEC" w:rsidRPr="007619CB" w:rsidRDefault="00F63CC7" w:rsidP="00A1186D">
            <w:pPr>
              <w:spacing w:line="240" w:lineRule="auto"/>
              <w:ind w:right="43"/>
              <w:jc w:val="left"/>
              <w:rPr>
                <w:rFonts w:ascii="Arial" w:hAnsi="Arial" w:cs="Arial"/>
                <w:sz w:val="24"/>
                <w:szCs w:val="24"/>
              </w:rPr>
            </w:pPr>
            <w:r w:rsidRPr="007619CB">
              <w:rPr>
                <w:rFonts w:ascii="Arial" w:hAnsi="Arial" w:cs="Arial"/>
                <w:sz w:val="24"/>
                <w:szCs w:val="24"/>
              </w:rPr>
              <w:t>57</w:t>
            </w:r>
          </w:p>
        </w:tc>
        <w:tc>
          <w:tcPr>
            <w:tcW w:w="581" w:type="pct"/>
            <w:shd w:val="clear" w:color="auto" w:fill="FFFFFF" w:themeFill="background1"/>
            <w:vAlign w:val="center"/>
          </w:tcPr>
          <w:p w14:paraId="6D7916FC" w14:textId="454CE49F" w:rsidR="000A7EEC" w:rsidRPr="007619CB" w:rsidRDefault="00362D7E" w:rsidP="00A1186D">
            <w:pPr>
              <w:spacing w:line="240" w:lineRule="auto"/>
              <w:ind w:right="41"/>
              <w:jc w:val="left"/>
              <w:rPr>
                <w:rFonts w:ascii="Arial" w:hAnsi="Arial" w:cs="Arial"/>
                <w:sz w:val="24"/>
                <w:szCs w:val="24"/>
              </w:rPr>
            </w:pPr>
            <w:r w:rsidRPr="007619CB">
              <w:rPr>
                <w:rFonts w:ascii="Arial" w:hAnsi="Arial" w:cs="Arial"/>
                <w:sz w:val="24"/>
                <w:szCs w:val="24"/>
              </w:rPr>
              <w:t>77</w:t>
            </w:r>
          </w:p>
        </w:tc>
      </w:tr>
      <w:tr w:rsidR="000A7EEC" w:rsidRPr="007619CB" w14:paraId="600EF9B0" w14:textId="77777777" w:rsidTr="001B663A">
        <w:trPr>
          <w:trHeight w:val="341"/>
        </w:trPr>
        <w:tc>
          <w:tcPr>
            <w:tcW w:w="2095" w:type="pct"/>
            <w:vAlign w:val="center"/>
          </w:tcPr>
          <w:p w14:paraId="469DCE5D" w14:textId="17FFD20D" w:rsidR="000A7EEC" w:rsidRPr="007619CB" w:rsidRDefault="00362D7E" w:rsidP="00A1186D">
            <w:pPr>
              <w:spacing w:line="240" w:lineRule="auto"/>
              <w:jc w:val="left"/>
              <w:rPr>
                <w:rFonts w:ascii="Arial" w:hAnsi="Arial" w:cs="Arial"/>
                <w:iCs/>
                <w:sz w:val="24"/>
                <w:szCs w:val="24"/>
              </w:rPr>
            </w:pPr>
            <w:r w:rsidRPr="007619CB">
              <w:rPr>
                <w:rFonts w:ascii="Arial" w:hAnsi="Arial" w:cs="Arial"/>
                <w:iCs/>
                <w:sz w:val="24"/>
                <w:szCs w:val="24"/>
              </w:rPr>
              <w:t>Osoby umieszczone w Domach Pomocy Społecznej na terenie innych powiatów</w:t>
            </w:r>
          </w:p>
        </w:tc>
        <w:tc>
          <w:tcPr>
            <w:tcW w:w="581" w:type="pct"/>
            <w:shd w:val="clear" w:color="auto" w:fill="D0CECE" w:themeFill="background2" w:themeFillShade="E6"/>
            <w:vAlign w:val="center"/>
          </w:tcPr>
          <w:p w14:paraId="2F02925D" w14:textId="4B84E0B2" w:rsidR="000A7EEC" w:rsidRPr="007619CB" w:rsidRDefault="009A488D" w:rsidP="00A1186D">
            <w:pPr>
              <w:spacing w:line="240" w:lineRule="auto"/>
              <w:ind w:right="46"/>
              <w:jc w:val="left"/>
              <w:rPr>
                <w:rFonts w:ascii="Arial" w:hAnsi="Arial" w:cs="Arial"/>
                <w:sz w:val="24"/>
                <w:szCs w:val="24"/>
              </w:rPr>
            </w:pPr>
            <w:r w:rsidRPr="007619CB">
              <w:rPr>
                <w:rFonts w:ascii="Arial" w:hAnsi="Arial" w:cs="Arial"/>
                <w:sz w:val="24"/>
                <w:szCs w:val="24"/>
              </w:rPr>
              <w:t>70</w:t>
            </w:r>
          </w:p>
        </w:tc>
        <w:tc>
          <w:tcPr>
            <w:tcW w:w="581" w:type="pct"/>
            <w:shd w:val="clear" w:color="auto" w:fill="D0CECE" w:themeFill="background2" w:themeFillShade="E6"/>
            <w:vAlign w:val="center"/>
          </w:tcPr>
          <w:p w14:paraId="10B5C5B1" w14:textId="476BA840" w:rsidR="000A7EEC" w:rsidRPr="007619CB" w:rsidRDefault="00D23913" w:rsidP="00A1186D">
            <w:pPr>
              <w:spacing w:line="240" w:lineRule="auto"/>
              <w:ind w:right="43"/>
              <w:jc w:val="left"/>
              <w:rPr>
                <w:rFonts w:ascii="Arial" w:hAnsi="Arial" w:cs="Arial"/>
                <w:sz w:val="24"/>
                <w:szCs w:val="24"/>
              </w:rPr>
            </w:pPr>
            <w:r w:rsidRPr="007619CB">
              <w:rPr>
                <w:rFonts w:ascii="Arial" w:hAnsi="Arial" w:cs="Arial"/>
                <w:sz w:val="24"/>
                <w:szCs w:val="24"/>
              </w:rPr>
              <w:t>74</w:t>
            </w:r>
          </w:p>
        </w:tc>
        <w:tc>
          <w:tcPr>
            <w:tcW w:w="581" w:type="pct"/>
            <w:shd w:val="clear" w:color="auto" w:fill="D0CECE" w:themeFill="background2" w:themeFillShade="E6"/>
            <w:vAlign w:val="center"/>
          </w:tcPr>
          <w:p w14:paraId="286DCADA" w14:textId="3A83E61E" w:rsidR="000A7EEC" w:rsidRPr="007619CB" w:rsidRDefault="00F63CC7" w:rsidP="00A1186D">
            <w:pPr>
              <w:spacing w:line="240" w:lineRule="auto"/>
              <w:ind w:right="43"/>
              <w:jc w:val="left"/>
              <w:rPr>
                <w:rFonts w:ascii="Arial" w:hAnsi="Arial" w:cs="Arial"/>
                <w:sz w:val="24"/>
                <w:szCs w:val="24"/>
              </w:rPr>
            </w:pPr>
            <w:r w:rsidRPr="007619CB">
              <w:rPr>
                <w:rFonts w:ascii="Arial" w:hAnsi="Arial" w:cs="Arial"/>
                <w:sz w:val="24"/>
                <w:szCs w:val="24"/>
              </w:rPr>
              <w:t>84</w:t>
            </w:r>
          </w:p>
        </w:tc>
        <w:tc>
          <w:tcPr>
            <w:tcW w:w="581" w:type="pct"/>
            <w:shd w:val="clear" w:color="auto" w:fill="D0CECE" w:themeFill="background2" w:themeFillShade="E6"/>
            <w:vAlign w:val="center"/>
          </w:tcPr>
          <w:p w14:paraId="170BE5D7" w14:textId="73367CD6" w:rsidR="000A7EEC" w:rsidRPr="007619CB" w:rsidRDefault="00F63CC7" w:rsidP="00A1186D">
            <w:pPr>
              <w:spacing w:line="240" w:lineRule="auto"/>
              <w:ind w:right="43"/>
              <w:jc w:val="left"/>
              <w:rPr>
                <w:rFonts w:ascii="Arial" w:hAnsi="Arial" w:cs="Arial"/>
                <w:sz w:val="24"/>
                <w:szCs w:val="24"/>
              </w:rPr>
            </w:pPr>
            <w:r w:rsidRPr="007619CB">
              <w:rPr>
                <w:rFonts w:ascii="Arial" w:hAnsi="Arial" w:cs="Arial"/>
                <w:sz w:val="24"/>
                <w:szCs w:val="24"/>
              </w:rPr>
              <w:t>47</w:t>
            </w:r>
          </w:p>
        </w:tc>
        <w:tc>
          <w:tcPr>
            <w:tcW w:w="581" w:type="pct"/>
            <w:shd w:val="clear" w:color="auto" w:fill="D0CECE" w:themeFill="background2" w:themeFillShade="E6"/>
            <w:vAlign w:val="center"/>
          </w:tcPr>
          <w:p w14:paraId="3E7D1803" w14:textId="34A68DCC" w:rsidR="000A7EEC" w:rsidRPr="007619CB" w:rsidRDefault="00362D7E" w:rsidP="00A1186D">
            <w:pPr>
              <w:spacing w:line="240" w:lineRule="auto"/>
              <w:ind w:right="41"/>
              <w:jc w:val="left"/>
              <w:rPr>
                <w:rFonts w:ascii="Arial" w:hAnsi="Arial" w:cs="Arial"/>
                <w:sz w:val="24"/>
                <w:szCs w:val="24"/>
              </w:rPr>
            </w:pPr>
            <w:r w:rsidRPr="007619CB">
              <w:rPr>
                <w:rFonts w:ascii="Arial" w:hAnsi="Arial" w:cs="Arial"/>
                <w:sz w:val="24"/>
                <w:szCs w:val="24"/>
              </w:rPr>
              <w:t>80</w:t>
            </w:r>
          </w:p>
        </w:tc>
      </w:tr>
      <w:tr w:rsidR="009A488D" w:rsidRPr="007619CB" w14:paraId="4CA843B7" w14:textId="77777777" w:rsidTr="001B663A">
        <w:trPr>
          <w:trHeight w:val="341"/>
        </w:trPr>
        <w:tc>
          <w:tcPr>
            <w:tcW w:w="2095" w:type="pct"/>
            <w:vAlign w:val="center"/>
          </w:tcPr>
          <w:p w14:paraId="336B001F" w14:textId="3814446B" w:rsidR="009A488D" w:rsidRPr="007619CB" w:rsidRDefault="009A488D" w:rsidP="00A1186D">
            <w:pPr>
              <w:spacing w:line="240" w:lineRule="auto"/>
              <w:jc w:val="left"/>
              <w:rPr>
                <w:rFonts w:ascii="Arial" w:hAnsi="Arial" w:cs="Arial"/>
                <w:iCs/>
                <w:sz w:val="24"/>
                <w:szCs w:val="24"/>
              </w:rPr>
            </w:pPr>
            <w:r w:rsidRPr="007619CB">
              <w:rPr>
                <w:rFonts w:ascii="Arial" w:hAnsi="Arial" w:cs="Arial"/>
                <w:iCs/>
                <w:sz w:val="24"/>
                <w:szCs w:val="24"/>
              </w:rPr>
              <w:t>Odsetek osób umieszczonych w Domach Pomocy Społecznej w stosunku do liczby osób skierowanych</w:t>
            </w:r>
          </w:p>
        </w:tc>
        <w:tc>
          <w:tcPr>
            <w:tcW w:w="581" w:type="pct"/>
            <w:shd w:val="clear" w:color="auto" w:fill="E7E6E6" w:themeFill="background2"/>
            <w:vAlign w:val="center"/>
          </w:tcPr>
          <w:p w14:paraId="2AF07B48" w14:textId="33E18D3B" w:rsidR="009A488D" w:rsidRPr="007619CB" w:rsidRDefault="009A488D" w:rsidP="00A1186D">
            <w:pPr>
              <w:spacing w:line="240" w:lineRule="auto"/>
              <w:ind w:right="46"/>
              <w:jc w:val="left"/>
              <w:rPr>
                <w:rFonts w:ascii="Arial" w:hAnsi="Arial" w:cs="Arial"/>
                <w:sz w:val="24"/>
                <w:szCs w:val="24"/>
              </w:rPr>
            </w:pPr>
            <w:r w:rsidRPr="007619CB">
              <w:rPr>
                <w:rFonts w:ascii="Arial" w:hAnsi="Arial" w:cs="Arial"/>
                <w:sz w:val="24"/>
                <w:szCs w:val="24"/>
              </w:rPr>
              <w:t>62,7</w:t>
            </w:r>
          </w:p>
        </w:tc>
        <w:tc>
          <w:tcPr>
            <w:tcW w:w="581" w:type="pct"/>
            <w:shd w:val="clear" w:color="auto" w:fill="E7E6E6" w:themeFill="background2"/>
            <w:vAlign w:val="center"/>
          </w:tcPr>
          <w:p w14:paraId="66B640B6" w14:textId="767317C6" w:rsidR="009A488D" w:rsidRPr="007619CB" w:rsidRDefault="009A488D" w:rsidP="00A1186D">
            <w:pPr>
              <w:spacing w:line="240" w:lineRule="auto"/>
              <w:ind w:right="43"/>
              <w:jc w:val="left"/>
              <w:rPr>
                <w:rFonts w:ascii="Arial" w:hAnsi="Arial" w:cs="Arial"/>
                <w:sz w:val="24"/>
                <w:szCs w:val="24"/>
              </w:rPr>
            </w:pPr>
            <w:r w:rsidRPr="007619CB">
              <w:rPr>
                <w:rFonts w:ascii="Arial" w:hAnsi="Arial" w:cs="Arial"/>
                <w:sz w:val="24"/>
                <w:szCs w:val="24"/>
              </w:rPr>
              <w:t>73,0</w:t>
            </w:r>
          </w:p>
        </w:tc>
        <w:tc>
          <w:tcPr>
            <w:tcW w:w="581" w:type="pct"/>
            <w:shd w:val="clear" w:color="auto" w:fill="E7E6E6" w:themeFill="background2"/>
            <w:vAlign w:val="center"/>
          </w:tcPr>
          <w:p w14:paraId="78DD71DC" w14:textId="4C27DE2C" w:rsidR="009A488D" w:rsidRPr="007619CB" w:rsidRDefault="009A488D" w:rsidP="00A1186D">
            <w:pPr>
              <w:spacing w:line="240" w:lineRule="auto"/>
              <w:ind w:right="43"/>
              <w:jc w:val="left"/>
              <w:rPr>
                <w:rFonts w:ascii="Arial" w:hAnsi="Arial" w:cs="Arial"/>
                <w:sz w:val="24"/>
                <w:szCs w:val="24"/>
              </w:rPr>
            </w:pPr>
            <w:r w:rsidRPr="007619CB">
              <w:rPr>
                <w:rFonts w:ascii="Arial" w:hAnsi="Arial" w:cs="Arial"/>
                <w:sz w:val="24"/>
                <w:szCs w:val="24"/>
              </w:rPr>
              <w:t>59,4</w:t>
            </w:r>
          </w:p>
        </w:tc>
        <w:tc>
          <w:tcPr>
            <w:tcW w:w="581" w:type="pct"/>
            <w:shd w:val="clear" w:color="auto" w:fill="E7E6E6" w:themeFill="background2"/>
            <w:vAlign w:val="center"/>
          </w:tcPr>
          <w:p w14:paraId="62660CC4" w14:textId="6D26E63D" w:rsidR="009A488D" w:rsidRPr="007619CB" w:rsidRDefault="009A488D" w:rsidP="00A1186D">
            <w:pPr>
              <w:spacing w:line="240" w:lineRule="auto"/>
              <w:ind w:right="43"/>
              <w:jc w:val="left"/>
              <w:rPr>
                <w:rFonts w:ascii="Arial" w:hAnsi="Arial" w:cs="Arial"/>
                <w:sz w:val="24"/>
                <w:szCs w:val="24"/>
              </w:rPr>
            </w:pPr>
            <w:r w:rsidRPr="007619CB">
              <w:rPr>
                <w:rFonts w:ascii="Arial" w:hAnsi="Arial" w:cs="Arial"/>
                <w:sz w:val="24"/>
                <w:szCs w:val="24"/>
              </w:rPr>
              <w:t>66,2</w:t>
            </w:r>
          </w:p>
        </w:tc>
        <w:tc>
          <w:tcPr>
            <w:tcW w:w="581" w:type="pct"/>
            <w:shd w:val="clear" w:color="auto" w:fill="E7E6E6" w:themeFill="background2"/>
            <w:vAlign w:val="center"/>
          </w:tcPr>
          <w:p w14:paraId="0004A12F" w14:textId="3CE8D943" w:rsidR="009A488D" w:rsidRPr="007619CB" w:rsidRDefault="009A488D" w:rsidP="00A1186D">
            <w:pPr>
              <w:spacing w:line="240" w:lineRule="auto"/>
              <w:ind w:right="41"/>
              <w:jc w:val="left"/>
              <w:rPr>
                <w:rFonts w:ascii="Arial" w:hAnsi="Arial" w:cs="Arial"/>
                <w:sz w:val="24"/>
                <w:szCs w:val="24"/>
              </w:rPr>
            </w:pPr>
            <w:r w:rsidRPr="007619CB">
              <w:rPr>
                <w:rFonts w:ascii="Arial" w:hAnsi="Arial" w:cs="Arial"/>
                <w:sz w:val="24"/>
                <w:szCs w:val="24"/>
              </w:rPr>
              <w:t>81,3</w:t>
            </w:r>
          </w:p>
        </w:tc>
      </w:tr>
      <w:tr w:rsidR="00092E96" w:rsidRPr="007619CB" w14:paraId="2A585312" w14:textId="77777777" w:rsidTr="001B663A">
        <w:trPr>
          <w:trHeight w:val="341"/>
        </w:trPr>
        <w:tc>
          <w:tcPr>
            <w:tcW w:w="2095" w:type="pct"/>
            <w:vAlign w:val="center"/>
          </w:tcPr>
          <w:p w14:paraId="0CA122FA" w14:textId="0BDED3CF" w:rsidR="00092E96" w:rsidRPr="007619CB" w:rsidRDefault="00092E96" w:rsidP="00A1186D">
            <w:pPr>
              <w:spacing w:line="240" w:lineRule="auto"/>
              <w:jc w:val="left"/>
              <w:rPr>
                <w:rFonts w:ascii="Arial" w:hAnsi="Arial" w:cs="Arial"/>
                <w:iCs/>
                <w:sz w:val="24"/>
                <w:szCs w:val="24"/>
              </w:rPr>
            </w:pPr>
            <w:r w:rsidRPr="007619CB">
              <w:rPr>
                <w:rFonts w:ascii="Arial" w:hAnsi="Arial" w:cs="Arial"/>
                <w:iCs/>
                <w:sz w:val="24"/>
                <w:szCs w:val="24"/>
              </w:rPr>
              <w:t>razem</w:t>
            </w:r>
          </w:p>
        </w:tc>
        <w:tc>
          <w:tcPr>
            <w:tcW w:w="581" w:type="pct"/>
            <w:shd w:val="clear" w:color="auto" w:fill="FFFFFF" w:themeFill="background1"/>
            <w:vAlign w:val="center"/>
          </w:tcPr>
          <w:p w14:paraId="1CC796F5" w14:textId="022A2933" w:rsidR="00092E96" w:rsidRPr="007619CB" w:rsidRDefault="009A488D" w:rsidP="00A1186D">
            <w:pPr>
              <w:spacing w:line="240" w:lineRule="auto"/>
              <w:ind w:right="46"/>
              <w:jc w:val="left"/>
              <w:rPr>
                <w:rFonts w:ascii="Arial" w:hAnsi="Arial" w:cs="Arial"/>
                <w:sz w:val="24"/>
                <w:szCs w:val="24"/>
              </w:rPr>
            </w:pPr>
            <w:r w:rsidRPr="007619CB">
              <w:rPr>
                <w:rFonts w:ascii="Arial" w:hAnsi="Arial" w:cs="Arial"/>
                <w:sz w:val="24"/>
                <w:szCs w:val="24"/>
              </w:rPr>
              <w:t>117</w:t>
            </w:r>
          </w:p>
        </w:tc>
        <w:tc>
          <w:tcPr>
            <w:tcW w:w="581" w:type="pct"/>
            <w:shd w:val="clear" w:color="auto" w:fill="FFFFFF" w:themeFill="background1"/>
            <w:vAlign w:val="center"/>
          </w:tcPr>
          <w:p w14:paraId="2FF6E915" w14:textId="6D7F1D51" w:rsidR="00092E96" w:rsidRPr="007619CB" w:rsidRDefault="00D23913" w:rsidP="00A1186D">
            <w:pPr>
              <w:spacing w:line="240" w:lineRule="auto"/>
              <w:ind w:right="43"/>
              <w:jc w:val="left"/>
              <w:rPr>
                <w:rFonts w:ascii="Arial" w:hAnsi="Arial" w:cs="Arial"/>
                <w:sz w:val="24"/>
                <w:szCs w:val="24"/>
              </w:rPr>
            </w:pPr>
            <w:r w:rsidRPr="007619CB">
              <w:rPr>
                <w:rFonts w:ascii="Arial" w:hAnsi="Arial" w:cs="Arial"/>
                <w:sz w:val="24"/>
                <w:szCs w:val="24"/>
              </w:rPr>
              <w:t>165</w:t>
            </w:r>
          </w:p>
        </w:tc>
        <w:tc>
          <w:tcPr>
            <w:tcW w:w="581" w:type="pct"/>
            <w:shd w:val="clear" w:color="auto" w:fill="FFFFFF" w:themeFill="background1"/>
            <w:vAlign w:val="center"/>
          </w:tcPr>
          <w:p w14:paraId="2E588752" w14:textId="2B5917B1" w:rsidR="00092E96" w:rsidRPr="007619CB" w:rsidRDefault="00F63CC7" w:rsidP="00A1186D">
            <w:pPr>
              <w:spacing w:line="240" w:lineRule="auto"/>
              <w:ind w:right="43"/>
              <w:jc w:val="left"/>
              <w:rPr>
                <w:rFonts w:ascii="Arial" w:hAnsi="Arial" w:cs="Arial"/>
                <w:sz w:val="24"/>
                <w:szCs w:val="24"/>
              </w:rPr>
            </w:pPr>
            <w:r w:rsidRPr="007619CB">
              <w:rPr>
                <w:rFonts w:ascii="Arial" w:hAnsi="Arial" w:cs="Arial"/>
                <w:sz w:val="24"/>
                <w:szCs w:val="24"/>
              </w:rPr>
              <w:t>107</w:t>
            </w:r>
          </w:p>
        </w:tc>
        <w:tc>
          <w:tcPr>
            <w:tcW w:w="581" w:type="pct"/>
            <w:shd w:val="clear" w:color="auto" w:fill="FFFFFF" w:themeFill="background1"/>
            <w:vAlign w:val="center"/>
          </w:tcPr>
          <w:p w14:paraId="154C3394" w14:textId="7427003C" w:rsidR="00092E96" w:rsidRPr="007619CB" w:rsidRDefault="00F63CC7" w:rsidP="00A1186D">
            <w:pPr>
              <w:spacing w:line="240" w:lineRule="auto"/>
              <w:ind w:right="43"/>
              <w:jc w:val="left"/>
              <w:rPr>
                <w:rFonts w:ascii="Arial" w:hAnsi="Arial" w:cs="Arial"/>
                <w:sz w:val="24"/>
                <w:szCs w:val="24"/>
              </w:rPr>
            </w:pPr>
            <w:r w:rsidRPr="007619CB">
              <w:rPr>
                <w:rFonts w:ascii="Arial" w:hAnsi="Arial" w:cs="Arial"/>
                <w:sz w:val="24"/>
                <w:szCs w:val="24"/>
              </w:rPr>
              <w:t>104</w:t>
            </w:r>
          </w:p>
        </w:tc>
        <w:tc>
          <w:tcPr>
            <w:tcW w:w="581" w:type="pct"/>
            <w:shd w:val="clear" w:color="auto" w:fill="FFFFFF" w:themeFill="background1"/>
            <w:vAlign w:val="center"/>
          </w:tcPr>
          <w:p w14:paraId="27635FA0" w14:textId="30011B31" w:rsidR="00092E96" w:rsidRPr="007619CB" w:rsidRDefault="00092E96" w:rsidP="00A1186D">
            <w:pPr>
              <w:spacing w:line="240" w:lineRule="auto"/>
              <w:ind w:right="41"/>
              <w:jc w:val="left"/>
              <w:rPr>
                <w:rFonts w:ascii="Arial" w:hAnsi="Arial" w:cs="Arial"/>
                <w:sz w:val="24"/>
                <w:szCs w:val="24"/>
              </w:rPr>
            </w:pPr>
            <w:r w:rsidRPr="007619CB">
              <w:rPr>
                <w:rFonts w:ascii="Arial" w:hAnsi="Arial" w:cs="Arial"/>
                <w:sz w:val="24"/>
                <w:szCs w:val="24"/>
              </w:rPr>
              <w:t>157</w:t>
            </w:r>
          </w:p>
        </w:tc>
      </w:tr>
      <w:tr w:rsidR="00092E96" w:rsidRPr="007619CB" w14:paraId="456D9FF7" w14:textId="77777777" w:rsidTr="001B663A">
        <w:trPr>
          <w:trHeight w:val="341"/>
        </w:trPr>
        <w:tc>
          <w:tcPr>
            <w:tcW w:w="2095" w:type="pct"/>
            <w:vAlign w:val="center"/>
          </w:tcPr>
          <w:p w14:paraId="0D8CAE97" w14:textId="20805049" w:rsidR="00092E96" w:rsidRPr="007619CB" w:rsidRDefault="00092E96" w:rsidP="00A1186D">
            <w:pPr>
              <w:spacing w:line="240" w:lineRule="auto"/>
              <w:jc w:val="left"/>
              <w:rPr>
                <w:rFonts w:ascii="Arial" w:hAnsi="Arial" w:cs="Arial"/>
                <w:iCs/>
                <w:sz w:val="24"/>
                <w:szCs w:val="24"/>
              </w:rPr>
            </w:pPr>
            <w:r w:rsidRPr="007619CB">
              <w:rPr>
                <w:rFonts w:ascii="Arial" w:hAnsi="Arial" w:cs="Arial"/>
                <w:iCs/>
                <w:sz w:val="24"/>
                <w:szCs w:val="24"/>
              </w:rPr>
              <w:t>w tym liczba osób umieszczonych w DPS ze względu na chorobę somatyczną i podeszły wiek</w:t>
            </w:r>
          </w:p>
        </w:tc>
        <w:tc>
          <w:tcPr>
            <w:tcW w:w="581" w:type="pct"/>
            <w:shd w:val="clear" w:color="auto" w:fill="E7E6E6" w:themeFill="background2"/>
            <w:vAlign w:val="center"/>
          </w:tcPr>
          <w:p w14:paraId="6912921F" w14:textId="619538E3" w:rsidR="00092E96" w:rsidRPr="007619CB" w:rsidRDefault="009A488D" w:rsidP="00A1186D">
            <w:pPr>
              <w:spacing w:line="240" w:lineRule="auto"/>
              <w:ind w:right="46"/>
              <w:jc w:val="left"/>
              <w:rPr>
                <w:rFonts w:ascii="Arial" w:hAnsi="Arial" w:cs="Arial"/>
                <w:sz w:val="24"/>
                <w:szCs w:val="24"/>
              </w:rPr>
            </w:pPr>
            <w:r w:rsidRPr="007619CB">
              <w:rPr>
                <w:rFonts w:ascii="Arial" w:hAnsi="Arial" w:cs="Arial"/>
                <w:sz w:val="24"/>
                <w:szCs w:val="24"/>
              </w:rPr>
              <w:t>94</w:t>
            </w:r>
          </w:p>
        </w:tc>
        <w:tc>
          <w:tcPr>
            <w:tcW w:w="581" w:type="pct"/>
            <w:shd w:val="clear" w:color="auto" w:fill="E7E6E6" w:themeFill="background2"/>
            <w:vAlign w:val="center"/>
          </w:tcPr>
          <w:p w14:paraId="087CA31B" w14:textId="1E84FE24" w:rsidR="00092E96" w:rsidRPr="007619CB" w:rsidRDefault="00D23913" w:rsidP="00A1186D">
            <w:pPr>
              <w:spacing w:line="240" w:lineRule="auto"/>
              <w:ind w:right="43"/>
              <w:jc w:val="left"/>
              <w:rPr>
                <w:rFonts w:ascii="Arial" w:hAnsi="Arial" w:cs="Arial"/>
                <w:sz w:val="24"/>
                <w:szCs w:val="24"/>
              </w:rPr>
            </w:pPr>
            <w:r w:rsidRPr="007619CB">
              <w:rPr>
                <w:rFonts w:ascii="Arial" w:hAnsi="Arial" w:cs="Arial"/>
                <w:sz w:val="24"/>
                <w:szCs w:val="24"/>
              </w:rPr>
              <w:t>61</w:t>
            </w:r>
          </w:p>
        </w:tc>
        <w:tc>
          <w:tcPr>
            <w:tcW w:w="581" w:type="pct"/>
            <w:shd w:val="clear" w:color="auto" w:fill="E7E6E6" w:themeFill="background2"/>
            <w:vAlign w:val="center"/>
          </w:tcPr>
          <w:p w14:paraId="3089EF3E" w14:textId="47FE6C37" w:rsidR="00092E96" w:rsidRPr="007619CB" w:rsidRDefault="00F63CC7" w:rsidP="00A1186D">
            <w:pPr>
              <w:spacing w:line="240" w:lineRule="auto"/>
              <w:ind w:right="43"/>
              <w:jc w:val="left"/>
              <w:rPr>
                <w:rFonts w:ascii="Arial" w:hAnsi="Arial" w:cs="Arial"/>
                <w:sz w:val="24"/>
                <w:szCs w:val="24"/>
              </w:rPr>
            </w:pPr>
            <w:r w:rsidRPr="007619CB">
              <w:rPr>
                <w:rFonts w:ascii="Arial" w:hAnsi="Arial" w:cs="Arial"/>
                <w:sz w:val="24"/>
                <w:szCs w:val="24"/>
              </w:rPr>
              <w:t>71</w:t>
            </w:r>
          </w:p>
        </w:tc>
        <w:tc>
          <w:tcPr>
            <w:tcW w:w="581" w:type="pct"/>
            <w:shd w:val="clear" w:color="auto" w:fill="E7E6E6" w:themeFill="background2"/>
            <w:vAlign w:val="center"/>
          </w:tcPr>
          <w:p w14:paraId="36ABEC59" w14:textId="343D4DA9" w:rsidR="00092E96" w:rsidRPr="007619CB" w:rsidRDefault="00F63CC7" w:rsidP="00A1186D">
            <w:pPr>
              <w:spacing w:line="240" w:lineRule="auto"/>
              <w:ind w:right="43"/>
              <w:jc w:val="left"/>
              <w:rPr>
                <w:rFonts w:ascii="Arial" w:hAnsi="Arial" w:cs="Arial"/>
                <w:sz w:val="24"/>
                <w:szCs w:val="24"/>
              </w:rPr>
            </w:pPr>
            <w:r w:rsidRPr="007619CB">
              <w:rPr>
                <w:rFonts w:ascii="Arial" w:hAnsi="Arial" w:cs="Arial"/>
                <w:sz w:val="24"/>
                <w:szCs w:val="24"/>
              </w:rPr>
              <w:t>74</w:t>
            </w:r>
          </w:p>
        </w:tc>
        <w:tc>
          <w:tcPr>
            <w:tcW w:w="581" w:type="pct"/>
            <w:shd w:val="clear" w:color="auto" w:fill="E7E6E6" w:themeFill="background2"/>
            <w:vAlign w:val="center"/>
          </w:tcPr>
          <w:p w14:paraId="7C96EF77" w14:textId="0316ED82" w:rsidR="00092E96" w:rsidRPr="007619CB" w:rsidRDefault="00092E96" w:rsidP="00A1186D">
            <w:pPr>
              <w:spacing w:line="240" w:lineRule="auto"/>
              <w:ind w:right="41"/>
              <w:jc w:val="left"/>
              <w:rPr>
                <w:rFonts w:ascii="Arial" w:hAnsi="Arial" w:cs="Arial"/>
                <w:sz w:val="24"/>
                <w:szCs w:val="24"/>
              </w:rPr>
            </w:pPr>
            <w:r w:rsidRPr="007619CB">
              <w:rPr>
                <w:rFonts w:ascii="Arial" w:hAnsi="Arial" w:cs="Arial"/>
                <w:sz w:val="24"/>
                <w:szCs w:val="24"/>
              </w:rPr>
              <w:t>123</w:t>
            </w:r>
          </w:p>
        </w:tc>
      </w:tr>
      <w:tr w:rsidR="009A488D" w:rsidRPr="007619CB" w14:paraId="589D4F5D" w14:textId="77777777" w:rsidTr="001B663A">
        <w:trPr>
          <w:trHeight w:val="341"/>
        </w:trPr>
        <w:tc>
          <w:tcPr>
            <w:tcW w:w="2095" w:type="pct"/>
            <w:vAlign w:val="center"/>
          </w:tcPr>
          <w:p w14:paraId="0A1FD69C" w14:textId="3F9FD170" w:rsidR="009A488D" w:rsidRPr="007619CB" w:rsidRDefault="009A488D" w:rsidP="00A1186D">
            <w:pPr>
              <w:spacing w:line="240" w:lineRule="auto"/>
              <w:jc w:val="left"/>
              <w:rPr>
                <w:rFonts w:ascii="Arial" w:hAnsi="Arial" w:cs="Arial"/>
                <w:iCs/>
                <w:sz w:val="24"/>
                <w:szCs w:val="24"/>
              </w:rPr>
            </w:pPr>
            <w:r w:rsidRPr="007619CB">
              <w:rPr>
                <w:rFonts w:ascii="Arial" w:hAnsi="Arial" w:cs="Arial"/>
                <w:iCs/>
                <w:sz w:val="24"/>
                <w:szCs w:val="24"/>
              </w:rPr>
              <w:t>Udział % osób umieszczonych w DPS ze względu na podeszły wiek</w:t>
            </w:r>
          </w:p>
        </w:tc>
        <w:tc>
          <w:tcPr>
            <w:tcW w:w="581" w:type="pct"/>
            <w:shd w:val="clear" w:color="auto" w:fill="E7E6E6" w:themeFill="background2"/>
            <w:vAlign w:val="center"/>
          </w:tcPr>
          <w:p w14:paraId="0278D18D" w14:textId="790BEDCE" w:rsidR="009A488D" w:rsidRPr="007619CB" w:rsidRDefault="009A488D" w:rsidP="00A1186D">
            <w:pPr>
              <w:spacing w:line="240" w:lineRule="auto"/>
              <w:ind w:right="46"/>
              <w:jc w:val="left"/>
              <w:rPr>
                <w:rFonts w:ascii="Arial" w:hAnsi="Arial" w:cs="Arial"/>
                <w:sz w:val="24"/>
                <w:szCs w:val="24"/>
              </w:rPr>
            </w:pPr>
            <w:r w:rsidRPr="007619CB">
              <w:rPr>
                <w:rFonts w:ascii="Arial" w:hAnsi="Arial" w:cs="Arial"/>
                <w:sz w:val="24"/>
                <w:szCs w:val="24"/>
              </w:rPr>
              <w:t>80,3</w:t>
            </w:r>
          </w:p>
        </w:tc>
        <w:tc>
          <w:tcPr>
            <w:tcW w:w="581" w:type="pct"/>
            <w:shd w:val="clear" w:color="auto" w:fill="E7E6E6" w:themeFill="background2"/>
            <w:vAlign w:val="center"/>
          </w:tcPr>
          <w:p w14:paraId="700BCE82" w14:textId="1EBC7441" w:rsidR="009A488D" w:rsidRPr="007619CB" w:rsidRDefault="009A488D" w:rsidP="00A1186D">
            <w:pPr>
              <w:spacing w:line="240" w:lineRule="auto"/>
              <w:ind w:right="43"/>
              <w:jc w:val="left"/>
              <w:rPr>
                <w:rFonts w:ascii="Arial" w:hAnsi="Arial" w:cs="Arial"/>
                <w:sz w:val="24"/>
                <w:szCs w:val="24"/>
              </w:rPr>
            </w:pPr>
            <w:r w:rsidRPr="007619CB">
              <w:rPr>
                <w:rFonts w:ascii="Arial" w:hAnsi="Arial" w:cs="Arial"/>
                <w:sz w:val="24"/>
                <w:szCs w:val="24"/>
              </w:rPr>
              <w:t>37,0</w:t>
            </w:r>
          </w:p>
        </w:tc>
        <w:tc>
          <w:tcPr>
            <w:tcW w:w="581" w:type="pct"/>
            <w:shd w:val="clear" w:color="auto" w:fill="E7E6E6" w:themeFill="background2"/>
            <w:vAlign w:val="center"/>
          </w:tcPr>
          <w:p w14:paraId="0FFE4B97" w14:textId="75603A3F" w:rsidR="009A488D" w:rsidRPr="007619CB" w:rsidRDefault="009A488D" w:rsidP="00A1186D">
            <w:pPr>
              <w:spacing w:line="240" w:lineRule="auto"/>
              <w:ind w:right="43"/>
              <w:jc w:val="left"/>
              <w:rPr>
                <w:rFonts w:ascii="Arial" w:hAnsi="Arial" w:cs="Arial"/>
                <w:sz w:val="24"/>
                <w:szCs w:val="24"/>
              </w:rPr>
            </w:pPr>
            <w:r w:rsidRPr="007619CB">
              <w:rPr>
                <w:rFonts w:ascii="Arial" w:hAnsi="Arial" w:cs="Arial"/>
                <w:sz w:val="24"/>
                <w:szCs w:val="24"/>
              </w:rPr>
              <w:t>66,4</w:t>
            </w:r>
          </w:p>
        </w:tc>
        <w:tc>
          <w:tcPr>
            <w:tcW w:w="581" w:type="pct"/>
            <w:shd w:val="clear" w:color="auto" w:fill="E7E6E6" w:themeFill="background2"/>
            <w:vAlign w:val="center"/>
          </w:tcPr>
          <w:p w14:paraId="29A69BBA" w14:textId="0BAA301D" w:rsidR="009A488D" w:rsidRPr="007619CB" w:rsidRDefault="009A488D" w:rsidP="00A1186D">
            <w:pPr>
              <w:spacing w:line="240" w:lineRule="auto"/>
              <w:ind w:right="43"/>
              <w:jc w:val="left"/>
              <w:rPr>
                <w:rFonts w:ascii="Arial" w:hAnsi="Arial" w:cs="Arial"/>
                <w:sz w:val="24"/>
                <w:szCs w:val="24"/>
              </w:rPr>
            </w:pPr>
            <w:r w:rsidRPr="007619CB">
              <w:rPr>
                <w:rFonts w:ascii="Arial" w:hAnsi="Arial" w:cs="Arial"/>
                <w:sz w:val="24"/>
                <w:szCs w:val="24"/>
              </w:rPr>
              <w:t>71,2</w:t>
            </w:r>
          </w:p>
        </w:tc>
        <w:tc>
          <w:tcPr>
            <w:tcW w:w="581" w:type="pct"/>
            <w:shd w:val="clear" w:color="auto" w:fill="E7E6E6" w:themeFill="background2"/>
            <w:vAlign w:val="center"/>
          </w:tcPr>
          <w:p w14:paraId="77B0E710" w14:textId="6B582284" w:rsidR="009A488D" w:rsidRPr="007619CB" w:rsidRDefault="009A488D" w:rsidP="00A1186D">
            <w:pPr>
              <w:spacing w:line="240" w:lineRule="auto"/>
              <w:ind w:right="41"/>
              <w:jc w:val="left"/>
              <w:rPr>
                <w:rFonts w:ascii="Arial" w:hAnsi="Arial" w:cs="Arial"/>
                <w:sz w:val="24"/>
                <w:szCs w:val="24"/>
              </w:rPr>
            </w:pPr>
            <w:r w:rsidRPr="007619CB">
              <w:rPr>
                <w:rFonts w:ascii="Arial" w:hAnsi="Arial" w:cs="Arial"/>
                <w:sz w:val="24"/>
                <w:szCs w:val="24"/>
              </w:rPr>
              <w:t>78,3</w:t>
            </w:r>
          </w:p>
        </w:tc>
      </w:tr>
      <w:tr w:rsidR="00362D7E" w:rsidRPr="007619CB" w14:paraId="30D1CE88" w14:textId="77777777" w:rsidTr="001B663A">
        <w:trPr>
          <w:trHeight w:val="341"/>
        </w:trPr>
        <w:tc>
          <w:tcPr>
            <w:tcW w:w="2095" w:type="pct"/>
            <w:vAlign w:val="center"/>
          </w:tcPr>
          <w:p w14:paraId="4BA7E868" w14:textId="779833E5" w:rsidR="00362D7E" w:rsidRPr="007619CB" w:rsidRDefault="00362D7E" w:rsidP="00A1186D">
            <w:pPr>
              <w:spacing w:line="240" w:lineRule="auto"/>
              <w:jc w:val="left"/>
              <w:rPr>
                <w:rFonts w:ascii="Arial" w:hAnsi="Arial" w:cs="Arial"/>
                <w:iCs/>
                <w:sz w:val="24"/>
                <w:szCs w:val="24"/>
              </w:rPr>
            </w:pPr>
            <w:r w:rsidRPr="007619CB">
              <w:rPr>
                <w:rFonts w:ascii="Arial" w:hAnsi="Arial" w:cs="Arial"/>
                <w:iCs/>
                <w:sz w:val="24"/>
                <w:szCs w:val="24"/>
              </w:rPr>
              <w:t>Łączna liczba osób korzystających z pobytu w DPS</w:t>
            </w:r>
          </w:p>
        </w:tc>
        <w:tc>
          <w:tcPr>
            <w:tcW w:w="581" w:type="pct"/>
            <w:shd w:val="clear" w:color="auto" w:fill="FFFFFF" w:themeFill="background1"/>
            <w:vAlign w:val="center"/>
          </w:tcPr>
          <w:p w14:paraId="038BB839" w14:textId="3BBDAEC0" w:rsidR="00362D7E" w:rsidRPr="007619CB" w:rsidRDefault="00D23913" w:rsidP="00A1186D">
            <w:pPr>
              <w:spacing w:line="240" w:lineRule="auto"/>
              <w:ind w:right="46"/>
              <w:jc w:val="left"/>
              <w:rPr>
                <w:rFonts w:ascii="Arial" w:hAnsi="Arial" w:cs="Arial"/>
                <w:sz w:val="24"/>
                <w:szCs w:val="24"/>
              </w:rPr>
            </w:pPr>
            <w:r w:rsidRPr="007619CB">
              <w:rPr>
                <w:rFonts w:ascii="Arial" w:hAnsi="Arial" w:cs="Arial"/>
                <w:sz w:val="24"/>
                <w:szCs w:val="24"/>
              </w:rPr>
              <w:t>599</w:t>
            </w:r>
          </w:p>
        </w:tc>
        <w:tc>
          <w:tcPr>
            <w:tcW w:w="581" w:type="pct"/>
            <w:shd w:val="clear" w:color="auto" w:fill="FFFFFF" w:themeFill="background1"/>
            <w:vAlign w:val="center"/>
          </w:tcPr>
          <w:p w14:paraId="22271F67" w14:textId="5C7CBB58" w:rsidR="00362D7E" w:rsidRPr="007619CB" w:rsidRDefault="00D23913" w:rsidP="00A1186D">
            <w:pPr>
              <w:spacing w:line="240" w:lineRule="auto"/>
              <w:ind w:right="43"/>
              <w:jc w:val="left"/>
              <w:rPr>
                <w:rFonts w:ascii="Arial" w:hAnsi="Arial" w:cs="Arial"/>
                <w:sz w:val="24"/>
                <w:szCs w:val="24"/>
              </w:rPr>
            </w:pPr>
            <w:r w:rsidRPr="007619CB">
              <w:rPr>
                <w:rFonts w:ascii="Arial" w:hAnsi="Arial" w:cs="Arial"/>
                <w:sz w:val="24"/>
                <w:szCs w:val="24"/>
              </w:rPr>
              <w:t>697</w:t>
            </w:r>
          </w:p>
        </w:tc>
        <w:tc>
          <w:tcPr>
            <w:tcW w:w="581" w:type="pct"/>
            <w:shd w:val="clear" w:color="auto" w:fill="FFFFFF" w:themeFill="background1"/>
            <w:vAlign w:val="center"/>
          </w:tcPr>
          <w:p w14:paraId="51EC6AD7" w14:textId="5535DD34" w:rsidR="00362D7E" w:rsidRPr="007619CB" w:rsidRDefault="00F63CC7" w:rsidP="00A1186D">
            <w:pPr>
              <w:spacing w:line="240" w:lineRule="auto"/>
              <w:ind w:right="43"/>
              <w:jc w:val="left"/>
              <w:rPr>
                <w:rFonts w:ascii="Arial" w:hAnsi="Arial" w:cs="Arial"/>
                <w:sz w:val="24"/>
                <w:szCs w:val="24"/>
              </w:rPr>
            </w:pPr>
            <w:r w:rsidRPr="007619CB">
              <w:rPr>
                <w:rFonts w:ascii="Arial" w:hAnsi="Arial" w:cs="Arial"/>
                <w:sz w:val="24"/>
                <w:szCs w:val="24"/>
              </w:rPr>
              <w:t>711</w:t>
            </w:r>
          </w:p>
        </w:tc>
        <w:tc>
          <w:tcPr>
            <w:tcW w:w="581" w:type="pct"/>
            <w:shd w:val="clear" w:color="auto" w:fill="FFFFFF" w:themeFill="background1"/>
            <w:vAlign w:val="center"/>
          </w:tcPr>
          <w:p w14:paraId="75CB8B53" w14:textId="0AE39BB0" w:rsidR="00362D7E" w:rsidRPr="007619CB" w:rsidRDefault="00F63CC7" w:rsidP="00A1186D">
            <w:pPr>
              <w:spacing w:line="240" w:lineRule="auto"/>
              <w:ind w:right="43"/>
              <w:jc w:val="left"/>
              <w:rPr>
                <w:rFonts w:ascii="Arial" w:hAnsi="Arial" w:cs="Arial"/>
                <w:sz w:val="24"/>
                <w:szCs w:val="24"/>
              </w:rPr>
            </w:pPr>
            <w:r w:rsidRPr="007619CB">
              <w:rPr>
                <w:rFonts w:ascii="Arial" w:hAnsi="Arial" w:cs="Arial"/>
                <w:sz w:val="24"/>
                <w:szCs w:val="24"/>
              </w:rPr>
              <w:t>957</w:t>
            </w:r>
          </w:p>
        </w:tc>
        <w:tc>
          <w:tcPr>
            <w:tcW w:w="581" w:type="pct"/>
            <w:shd w:val="clear" w:color="auto" w:fill="FFFFFF" w:themeFill="background1"/>
            <w:vAlign w:val="center"/>
          </w:tcPr>
          <w:p w14:paraId="1CACEB76" w14:textId="0939518E" w:rsidR="00362D7E" w:rsidRPr="007619CB" w:rsidRDefault="00362D7E" w:rsidP="00A1186D">
            <w:pPr>
              <w:spacing w:line="240" w:lineRule="auto"/>
              <w:ind w:right="41"/>
              <w:jc w:val="left"/>
              <w:rPr>
                <w:rFonts w:ascii="Arial" w:hAnsi="Arial" w:cs="Arial"/>
                <w:sz w:val="24"/>
                <w:szCs w:val="24"/>
              </w:rPr>
            </w:pPr>
            <w:r w:rsidRPr="007619CB">
              <w:rPr>
                <w:rFonts w:ascii="Arial" w:hAnsi="Arial" w:cs="Arial"/>
                <w:sz w:val="24"/>
                <w:szCs w:val="24"/>
              </w:rPr>
              <w:t>965</w:t>
            </w:r>
          </w:p>
        </w:tc>
      </w:tr>
      <w:tr w:rsidR="00362D7E" w:rsidRPr="007619CB" w14:paraId="36924C24" w14:textId="77777777" w:rsidTr="001B663A">
        <w:trPr>
          <w:trHeight w:val="341"/>
        </w:trPr>
        <w:tc>
          <w:tcPr>
            <w:tcW w:w="2095" w:type="pct"/>
            <w:shd w:val="clear" w:color="auto" w:fill="FFFFFF" w:themeFill="background1"/>
            <w:vAlign w:val="center"/>
          </w:tcPr>
          <w:p w14:paraId="1D275437" w14:textId="34D0BB7A" w:rsidR="00362D7E" w:rsidRPr="007619CB" w:rsidRDefault="00362D7E" w:rsidP="00A1186D">
            <w:pPr>
              <w:spacing w:line="240" w:lineRule="auto"/>
              <w:jc w:val="left"/>
              <w:rPr>
                <w:rFonts w:ascii="Arial" w:hAnsi="Arial" w:cs="Arial"/>
                <w:iCs/>
                <w:sz w:val="24"/>
                <w:szCs w:val="24"/>
              </w:rPr>
            </w:pPr>
            <w:r w:rsidRPr="007619CB">
              <w:rPr>
                <w:rFonts w:ascii="Arial" w:hAnsi="Arial" w:cs="Arial"/>
                <w:iCs/>
                <w:sz w:val="24"/>
                <w:szCs w:val="24"/>
              </w:rPr>
              <w:t>Liczba osób oczekujących</w:t>
            </w:r>
          </w:p>
        </w:tc>
        <w:tc>
          <w:tcPr>
            <w:tcW w:w="581" w:type="pct"/>
            <w:shd w:val="clear" w:color="auto" w:fill="D0CECE" w:themeFill="background2" w:themeFillShade="E6"/>
            <w:vAlign w:val="center"/>
          </w:tcPr>
          <w:p w14:paraId="08D68652" w14:textId="313AC9C5" w:rsidR="00362D7E" w:rsidRPr="007619CB" w:rsidRDefault="009A488D" w:rsidP="00A1186D">
            <w:pPr>
              <w:spacing w:line="240" w:lineRule="auto"/>
              <w:ind w:right="46"/>
              <w:jc w:val="left"/>
              <w:rPr>
                <w:rFonts w:ascii="Arial" w:hAnsi="Arial" w:cs="Arial"/>
                <w:sz w:val="24"/>
                <w:szCs w:val="24"/>
              </w:rPr>
            </w:pPr>
            <w:r w:rsidRPr="007619CB">
              <w:rPr>
                <w:rFonts w:ascii="Arial" w:hAnsi="Arial" w:cs="Arial"/>
                <w:sz w:val="24"/>
                <w:szCs w:val="24"/>
              </w:rPr>
              <w:t>81</w:t>
            </w:r>
          </w:p>
        </w:tc>
        <w:tc>
          <w:tcPr>
            <w:tcW w:w="581" w:type="pct"/>
            <w:shd w:val="clear" w:color="auto" w:fill="D0CECE" w:themeFill="background2" w:themeFillShade="E6"/>
            <w:vAlign w:val="center"/>
          </w:tcPr>
          <w:p w14:paraId="28EB9E14" w14:textId="0CB1E752" w:rsidR="00362D7E" w:rsidRPr="007619CB" w:rsidRDefault="00D23913" w:rsidP="00A1186D">
            <w:pPr>
              <w:spacing w:line="240" w:lineRule="auto"/>
              <w:ind w:right="43"/>
              <w:jc w:val="left"/>
              <w:rPr>
                <w:rFonts w:ascii="Arial" w:hAnsi="Arial" w:cs="Arial"/>
                <w:sz w:val="24"/>
                <w:szCs w:val="24"/>
              </w:rPr>
            </w:pPr>
            <w:r w:rsidRPr="007619CB">
              <w:rPr>
                <w:rFonts w:ascii="Arial" w:hAnsi="Arial" w:cs="Arial"/>
                <w:sz w:val="24"/>
                <w:szCs w:val="24"/>
              </w:rPr>
              <w:t>107</w:t>
            </w:r>
          </w:p>
        </w:tc>
        <w:tc>
          <w:tcPr>
            <w:tcW w:w="581" w:type="pct"/>
            <w:shd w:val="clear" w:color="auto" w:fill="D0CECE" w:themeFill="background2" w:themeFillShade="E6"/>
            <w:vAlign w:val="center"/>
          </w:tcPr>
          <w:p w14:paraId="721C3822" w14:textId="7E9C82A3" w:rsidR="00362D7E" w:rsidRPr="007619CB" w:rsidRDefault="00F63CC7" w:rsidP="00A1186D">
            <w:pPr>
              <w:spacing w:line="240" w:lineRule="auto"/>
              <w:ind w:right="43"/>
              <w:jc w:val="left"/>
              <w:rPr>
                <w:rFonts w:ascii="Arial" w:hAnsi="Arial" w:cs="Arial"/>
                <w:sz w:val="24"/>
                <w:szCs w:val="24"/>
              </w:rPr>
            </w:pPr>
            <w:r w:rsidRPr="007619CB">
              <w:rPr>
                <w:rFonts w:ascii="Arial" w:hAnsi="Arial" w:cs="Arial"/>
                <w:sz w:val="24"/>
                <w:szCs w:val="24"/>
              </w:rPr>
              <w:t>107</w:t>
            </w:r>
          </w:p>
        </w:tc>
        <w:tc>
          <w:tcPr>
            <w:tcW w:w="581" w:type="pct"/>
            <w:shd w:val="clear" w:color="auto" w:fill="D0CECE" w:themeFill="background2" w:themeFillShade="E6"/>
            <w:vAlign w:val="center"/>
          </w:tcPr>
          <w:p w14:paraId="3FA26C82" w14:textId="7E44A532" w:rsidR="00362D7E" w:rsidRPr="007619CB" w:rsidRDefault="00F63CC7" w:rsidP="00A1186D">
            <w:pPr>
              <w:spacing w:line="240" w:lineRule="auto"/>
              <w:ind w:right="43"/>
              <w:jc w:val="left"/>
              <w:rPr>
                <w:rFonts w:ascii="Arial" w:hAnsi="Arial" w:cs="Arial"/>
                <w:sz w:val="24"/>
                <w:szCs w:val="24"/>
              </w:rPr>
            </w:pPr>
            <w:r w:rsidRPr="007619CB">
              <w:rPr>
                <w:rFonts w:ascii="Arial" w:hAnsi="Arial" w:cs="Arial"/>
                <w:sz w:val="24"/>
                <w:szCs w:val="24"/>
              </w:rPr>
              <w:t>94</w:t>
            </w:r>
          </w:p>
        </w:tc>
        <w:tc>
          <w:tcPr>
            <w:tcW w:w="581" w:type="pct"/>
            <w:shd w:val="clear" w:color="auto" w:fill="D0CECE" w:themeFill="background2" w:themeFillShade="E6"/>
            <w:vAlign w:val="center"/>
          </w:tcPr>
          <w:p w14:paraId="55299051" w14:textId="27B70DBA" w:rsidR="00362D7E" w:rsidRPr="007619CB" w:rsidRDefault="00362D7E" w:rsidP="00A1186D">
            <w:pPr>
              <w:spacing w:line="240" w:lineRule="auto"/>
              <w:ind w:right="41"/>
              <w:jc w:val="left"/>
              <w:rPr>
                <w:rFonts w:ascii="Arial" w:hAnsi="Arial" w:cs="Arial"/>
                <w:sz w:val="24"/>
                <w:szCs w:val="24"/>
              </w:rPr>
            </w:pPr>
            <w:r w:rsidRPr="007619CB">
              <w:rPr>
                <w:rFonts w:ascii="Arial" w:hAnsi="Arial" w:cs="Arial"/>
                <w:sz w:val="24"/>
                <w:szCs w:val="24"/>
              </w:rPr>
              <w:t>77</w:t>
            </w:r>
          </w:p>
        </w:tc>
      </w:tr>
    </w:tbl>
    <w:p w14:paraId="1C759F58" w14:textId="77777777" w:rsidR="00EA5EDC" w:rsidRPr="007619CB" w:rsidRDefault="00EA5EDC" w:rsidP="00A1186D">
      <w:pPr>
        <w:jc w:val="left"/>
        <w:rPr>
          <w:rFonts w:ascii="Arial" w:hAnsi="Arial" w:cs="Arial"/>
          <w:color w:val="767171" w:themeColor="background2" w:themeShade="80"/>
          <w:sz w:val="24"/>
          <w:szCs w:val="24"/>
        </w:rPr>
      </w:pPr>
      <w:r w:rsidRPr="007619CB">
        <w:rPr>
          <w:rFonts w:ascii="Arial" w:hAnsi="Arial" w:cs="Arial"/>
          <w:color w:val="767171" w:themeColor="background2" w:themeShade="80"/>
          <w:sz w:val="24"/>
          <w:szCs w:val="24"/>
        </w:rPr>
        <w:t>Źródło: opracowanie własne na podstawie sprawozdań Miejskiego Ośrodka Pomocy Rodzinie w Białymstoku za lata 2017-2021</w:t>
      </w:r>
    </w:p>
    <w:p w14:paraId="7BAB2AEC" w14:textId="56DFF3D6" w:rsidR="00885F8C" w:rsidRPr="007619CB" w:rsidRDefault="00E61F9F" w:rsidP="00A1186D">
      <w:pPr>
        <w:pStyle w:val="Akapitzlist"/>
        <w:numPr>
          <w:ilvl w:val="0"/>
          <w:numId w:val="8"/>
        </w:numPr>
        <w:spacing w:before="240" w:line="360" w:lineRule="auto"/>
        <w:ind w:right="480"/>
        <w:rPr>
          <w:rFonts w:ascii="Arial" w:eastAsia="Calibri" w:hAnsi="Arial" w:cs="Arial"/>
          <w:sz w:val="24"/>
          <w:szCs w:val="24"/>
          <w:lang w:eastAsia="pl-PL"/>
        </w:rPr>
      </w:pPr>
      <w:r w:rsidRPr="007619CB">
        <w:rPr>
          <w:rFonts w:ascii="Arial" w:eastAsia="Calibri" w:hAnsi="Arial" w:cs="Arial"/>
          <w:sz w:val="24"/>
          <w:szCs w:val="24"/>
          <w:lang w:eastAsia="pl-PL"/>
        </w:rPr>
        <w:t xml:space="preserve">Praca socjalna na rzecz osób starszych </w:t>
      </w:r>
    </w:p>
    <w:p w14:paraId="4A4302B8" w14:textId="5DEF184E" w:rsidR="0009045C" w:rsidRPr="007619CB" w:rsidRDefault="00885F8C" w:rsidP="00A1186D">
      <w:pPr>
        <w:ind w:left="-6" w:right="57" w:firstLine="709"/>
        <w:jc w:val="left"/>
        <w:rPr>
          <w:rFonts w:ascii="Arial" w:hAnsi="Arial" w:cs="Arial"/>
          <w:sz w:val="24"/>
          <w:szCs w:val="24"/>
        </w:rPr>
      </w:pPr>
      <w:r w:rsidRPr="007619CB">
        <w:rPr>
          <w:rFonts w:ascii="Arial" w:hAnsi="Arial" w:cs="Arial"/>
          <w:sz w:val="24"/>
          <w:szCs w:val="24"/>
        </w:rPr>
        <w:t xml:space="preserve">Praca socjalna na rzecz osób starszych </w:t>
      </w:r>
      <w:r w:rsidR="00E61F9F" w:rsidRPr="007619CB">
        <w:rPr>
          <w:rFonts w:ascii="Arial" w:hAnsi="Arial" w:cs="Arial"/>
          <w:sz w:val="24"/>
          <w:szCs w:val="24"/>
        </w:rPr>
        <w:t xml:space="preserve">jest prowadzona </w:t>
      </w:r>
      <w:r w:rsidR="0009045C" w:rsidRPr="007619CB">
        <w:rPr>
          <w:rFonts w:ascii="Arial" w:hAnsi="Arial" w:cs="Arial"/>
          <w:sz w:val="24"/>
          <w:szCs w:val="24"/>
        </w:rPr>
        <w:t>w ramach kilku programów realizowanych przez MOPR</w:t>
      </w:r>
      <w:r w:rsidR="00C11D52" w:rsidRPr="007619CB">
        <w:rPr>
          <w:rFonts w:ascii="Arial" w:hAnsi="Arial" w:cs="Arial"/>
          <w:sz w:val="24"/>
          <w:szCs w:val="24"/>
        </w:rPr>
        <w:t xml:space="preserve"> w Białymstoku</w:t>
      </w:r>
      <w:r w:rsidR="001C5A3F" w:rsidRPr="007619CB">
        <w:rPr>
          <w:rFonts w:ascii="Arial" w:hAnsi="Arial" w:cs="Arial"/>
          <w:sz w:val="24"/>
          <w:szCs w:val="24"/>
        </w:rPr>
        <w:t>,</w:t>
      </w:r>
      <w:r w:rsidRPr="007619CB">
        <w:rPr>
          <w:rFonts w:ascii="Arial" w:hAnsi="Arial" w:cs="Arial"/>
          <w:sz w:val="24"/>
          <w:szCs w:val="24"/>
        </w:rPr>
        <w:t xml:space="preserve"> a odnoszących się do aktywizacji i reintegracji osób i rodzin w celu życiowego usamodzielnienia ze względu na to, że praca na rzecz osób starszych jest wielodziedzinowa</w:t>
      </w:r>
      <w:r w:rsidR="001C5A3F" w:rsidRPr="007619CB">
        <w:rPr>
          <w:rFonts w:ascii="Arial" w:hAnsi="Arial" w:cs="Arial"/>
          <w:sz w:val="24"/>
          <w:szCs w:val="24"/>
        </w:rPr>
        <w:t xml:space="preserve">, </w:t>
      </w:r>
      <w:r w:rsidRPr="007619CB">
        <w:rPr>
          <w:rFonts w:ascii="Arial" w:hAnsi="Arial" w:cs="Arial"/>
          <w:sz w:val="24"/>
          <w:szCs w:val="24"/>
        </w:rPr>
        <w:t>może dotyczyć aktywizacji zawodowej (tu adresatami mogą być osoby w wieku przedemerytalnym), pracy z</w:t>
      </w:r>
      <w:r w:rsidR="00D30C4F" w:rsidRPr="007619CB">
        <w:rPr>
          <w:rFonts w:ascii="Arial" w:hAnsi="Arial" w:cs="Arial"/>
          <w:sz w:val="24"/>
          <w:szCs w:val="24"/>
        </w:rPr>
        <w:t> </w:t>
      </w:r>
      <w:r w:rsidRPr="007619CB">
        <w:rPr>
          <w:rFonts w:ascii="Arial" w:hAnsi="Arial" w:cs="Arial"/>
          <w:sz w:val="24"/>
          <w:szCs w:val="24"/>
        </w:rPr>
        <w:t xml:space="preserve">rodziną, w której występuje problem alkoholowy lub problem </w:t>
      </w:r>
      <w:r w:rsidRPr="007619CB">
        <w:rPr>
          <w:rFonts w:ascii="Arial" w:hAnsi="Arial" w:cs="Arial"/>
          <w:sz w:val="24"/>
          <w:szCs w:val="24"/>
        </w:rPr>
        <w:lastRenderedPageBreak/>
        <w:t>przemocy, praca z osobami bezdomnymi i</w:t>
      </w:r>
      <w:r w:rsidR="00D30C4F" w:rsidRPr="007619CB">
        <w:rPr>
          <w:rFonts w:ascii="Arial" w:hAnsi="Arial" w:cs="Arial"/>
          <w:sz w:val="24"/>
          <w:szCs w:val="24"/>
        </w:rPr>
        <w:t> </w:t>
      </w:r>
      <w:r w:rsidRPr="007619CB">
        <w:rPr>
          <w:rFonts w:ascii="Arial" w:hAnsi="Arial" w:cs="Arial"/>
          <w:sz w:val="24"/>
          <w:szCs w:val="24"/>
        </w:rPr>
        <w:t>zagrożonymi bezdomnością. Wprost do osób starszych kierowano dwa typy działań:</w:t>
      </w:r>
    </w:p>
    <w:p w14:paraId="5F92AE58" w14:textId="523CAEDC" w:rsidR="00885F8C" w:rsidRPr="007619CB" w:rsidRDefault="00885F8C" w:rsidP="00A1186D">
      <w:pPr>
        <w:pStyle w:val="Akapitzlist"/>
        <w:numPr>
          <w:ilvl w:val="0"/>
          <w:numId w:val="11"/>
        </w:numPr>
        <w:spacing w:line="360" w:lineRule="auto"/>
        <w:ind w:left="697" w:hanging="357"/>
        <w:rPr>
          <w:rFonts w:ascii="Arial" w:eastAsia="Calibri" w:hAnsi="Arial" w:cs="Arial"/>
          <w:sz w:val="24"/>
          <w:szCs w:val="24"/>
          <w:lang w:eastAsia="pl-PL"/>
        </w:rPr>
      </w:pPr>
      <w:r w:rsidRPr="007619CB">
        <w:rPr>
          <w:rFonts w:ascii="Arial" w:eastAsia="Calibri" w:hAnsi="Arial" w:cs="Arial"/>
          <w:sz w:val="24"/>
          <w:szCs w:val="24"/>
          <w:lang w:eastAsia="pl-PL"/>
        </w:rPr>
        <w:t>Pomoc osobom potrzebującym wsparcia ze względu na wiek, chorobę lub niepełnosprawność</w:t>
      </w:r>
      <w:r w:rsidR="00F024E5" w:rsidRPr="007619CB">
        <w:rPr>
          <w:rFonts w:ascii="Arial" w:eastAsia="Calibri" w:hAnsi="Arial" w:cs="Arial"/>
          <w:sz w:val="24"/>
          <w:szCs w:val="24"/>
          <w:lang w:eastAsia="pl-PL"/>
        </w:rPr>
        <w:t xml:space="preserve"> (poradnictwo)</w:t>
      </w:r>
      <w:r w:rsidR="001C5A3F" w:rsidRPr="007619CB">
        <w:rPr>
          <w:rFonts w:ascii="Arial" w:eastAsia="Calibri" w:hAnsi="Arial" w:cs="Arial"/>
          <w:sz w:val="24"/>
          <w:szCs w:val="24"/>
          <w:lang w:eastAsia="pl-PL"/>
        </w:rPr>
        <w:t>;</w:t>
      </w:r>
    </w:p>
    <w:p w14:paraId="75D75697" w14:textId="38843DC1" w:rsidR="00C86C8D" w:rsidRPr="007619CB" w:rsidRDefault="00F024E5" w:rsidP="00A1186D">
      <w:pPr>
        <w:pStyle w:val="Akapitzlist"/>
        <w:numPr>
          <w:ilvl w:val="0"/>
          <w:numId w:val="11"/>
        </w:numPr>
        <w:spacing w:line="360" w:lineRule="auto"/>
        <w:ind w:left="697" w:hanging="357"/>
        <w:rPr>
          <w:rFonts w:ascii="Arial" w:eastAsia="Calibri" w:hAnsi="Arial" w:cs="Arial"/>
          <w:sz w:val="24"/>
          <w:szCs w:val="24"/>
          <w:lang w:eastAsia="pl-PL"/>
        </w:rPr>
      </w:pPr>
      <w:r w:rsidRPr="007619CB">
        <w:rPr>
          <w:rFonts w:ascii="Arial" w:eastAsia="Calibri" w:hAnsi="Arial" w:cs="Arial"/>
          <w:sz w:val="24"/>
          <w:szCs w:val="24"/>
          <w:lang w:eastAsia="pl-PL"/>
        </w:rPr>
        <w:t>Pomoc osobom starszym i samotnym, w ramach której prowadzony jest Klub Seniora</w:t>
      </w:r>
      <w:r w:rsidRPr="007619CB">
        <w:rPr>
          <w:rFonts w:ascii="Arial" w:eastAsia="Calibri" w:hAnsi="Arial" w:cs="Arial"/>
          <w:b/>
          <w:sz w:val="24"/>
          <w:szCs w:val="24"/>
          <w:lang w:eastAsia="pl-PL"/>
        </w:rPr>
        <w:t xml:space="preserve"> </w:t>
      </w:r>
      <w:r w:rsidR="00BC123B" w:rsidRPr="007619CB">
        <w:rPr>
          <w:rFonts w:ascii="Arial" w:eastAsia="Calibri" w:hAnsi="Arial" w:cs="Arial"/>
          <w:sz w:val="24"/>
          <w:szCs w:val="24"/>
          <w:lang w:eastAsia="pl-PL"/>
        </w:rPr>
        <w:t xml:space="preserve"> </w:t>
      </w:r>
      <w:r w:rsidR="000D1420" w:rsidRPr="007619CB">
        <w:rPr>
          <w:rFonts w:ascii="Arial" w:eastAsia="Calibri" w:hAnsi="Arial" w:cs="Arial"/>
          <w:sz w:val="24"/>
          <w:szCs w:val="24"/>
          <w:lang w:eastAsia="pl-PL"/>
        </w:rPr>
        <w:t>(c</w:t>
      </w:r>
      <w:r w:rsidR="00C86C8D" w:rsidRPr="007619CB">
        <w:rPr>
          <w:rFonts w:ascii="Arial" w:eastAsia="Calibri" w:hAnsi="Arial" w:cs="Arial"/>
          <w:sz w:val="24"/>
          <w:szCs w:val="24"/>
          <w:lang w:eastAsia="pl-PL"/>
        </w:rPr>
        <w:t>elem działalności Klubu była aktywizacja środowiska seniorów zmierzająca do poprawy jakości ich życia, przeciwdziałanie osamotnieniu, izolacji społecznej i zagrożeniu marginalizacją społeczną</w:t>
      </w:r>
      <w:r w:rsidR="000D1420" w:rsidRPr="007619CB">
        <w:rPr>
          <w:rFonts w:ascii="Arial" w:eastAsia="Calibri" w:hAnsi="Arial" w:cs="Arial"/>
          <w:sz w:val="24"/>
          <w:szCs w:val="24"/>
          <w:lang w:eastAsia="pl-PL"/>
        </w:rPr>
        <w:t>)</w:t>
      </w:r>
      <w:r w:rsidR="00C86C8D" w:rsidRPr="007619CB">
        <w:rPr>
          <w:rFonts w:ascii="Arial" w:eastAsia="Calibri" w:hAnsi="Arial" w:cs="Arial"/>
          <w:sz w:val="24"/>
          <w:szCs w:val="24"/>
          <w:lang w:eastAsia="pl-PL"/>
        </w:rPr>
        <w:t>.</w:t>
      </w:r>
    </w:p>
    <w:p w14:paraId="13C66509" w14:textId="4441F1A6" w:rsidR="000D1420" w:rsidRPr="007619CB" w:rsidRDefault="000D1420" w:rsidP="00A1186D">
      <w:pPr>
        <w:spacing w:after="100" w:afterAutospacing="1"/>
        <w:ind w:firstLine="709"/>
        <w:contextualSpacing/>
        <w:jc w:val="left"/>
        <w:rPr>
          <w:rFonts w:ascii="Arial" w:hAnsi="Arial" w:cs="Arial"/>
          <w:sz w:val="24"/>
          <w:szCs w:val="24"/>
        </w:rPr>
      </w:pPr>
      <w:r w:rsidRPr="007619CB">
        <w:rPr>
          <w:rFonts w:ascii="Arial" w:hAnsi="Arial" w:cs="Arial"/>
          <w:sz w:val="24"/>
          <w:szCs w:val="24"/>
        </w:rPr>
        <w:t>Liczba uczestników Klubu Seniora jest zmienna. Szczególnie niekorzystny dla jego funkcjonowania był rok 202</w:t>
      </w:r>
      <w:r w:rsidR="001C5A3F" w:rsidRPr="007619CB">
        <w:rPr>
          <w:rFonts w:ascii="Arial" w:hAnsi="Arial" w:cs="Arial"/>
          <w:sz w:val="24"/>
          <w:szCs w:val="24"/>
        </w:rPr>
        <w:t>0</w:t>
      </w:r>
      <w:r w:rsidRPr="007619CB">
        <w:rPr>
          <w:rFonts w:ascii="Arial" w:hAnsi="Arial" w:cs="Arial"/>
          <w:sz w:val="24"/>
          <w:szCs w:val="24"/>
        </w:rPr>
        <w:t xml:space="preserve">, w którym – ze względu na ograniczenia pandemiczne – ograniczono znacząco ofertę. </w:t>
      </w:r>
      <w:r w:rsidR="00C86C8D" w:rsidRPr="007619CB">
        <w:rPr>
          <w:rFonts w:ascii="Arial" w:hAnsi="Arial" w:cs="Arial"/>
          <w:sz w:val="24"/>
          <w:szCs w:val="24"/>
        </w:rPr>
        <w:t>Uczestników Klubu Seniora zachęcano i motywowano do udziału w projektach. Wspierano ich w</w:t>
      </w:r>
      <w:r w:rsidR="00D30C4F" w:rsidRPr="007619CB">
        <w:rPr>
          <w:rFonts w:ascii="Arial" w:hAnsi="Arial" w:cs="Arial"/>
          <w:sz w:val="24"/>
          <w:szCs w:val="24"/>
        </w:rPr>
        <w:t> </w:t>
      </w:r>
      <w:r w:rsidR="00C86C8D" w:rsidRPr="007619CB">
        <w:rPr>
          <w:rFonts w:ascii="Arial" w:hAnsi="Arial" w:cs="Arial"/>
          <w:sz w:val="24"/>
          <w:szCs w:val="24"/>
        </w:rPr>
        <w:t>sytuacjach trudnych życiowo, zachęcano do utrzymania dobrych kontaktów</w:t>
      </w:r>
      <w:r w:rsidRPr="007619CB">
        <w:rPr>
          <w:rFonts w:ascii="Arial" w:hAnsi="Arial" w:cs="Arial"/>
          <w:sz w:val="24"/>
          <w:szCs w:val="24"/>
        </w:rPr>
        <w:t xml:space="preserve"> </w:t>
      </w:r>
      <w:r w:rsidR="00C86C8D" w:rsidRPr="007619CB">
        <w:rPr>
          <w:rFonts w:ascii="Arial" w:hAnsi="Arial" w:cs="Arial"/>
          <w:sz w:val="24"/>
          <w:szCs w:val="24"/>
        </w:rPr>
        <w:t xml:space="preserve">z rodziną bliższą i dalszą oraz z sąsiadami, informowano o możliwości uzyskania świadczeń pomocy społecznej, zachęcano do korzystania z nieodpłatnej pomocy psychologicznej, prawnej i socjalnej, informowano o karcie aktywnego seniora, pomocy lekowej, turnusach rehabilitacyjnych, działaniach kulturalnych i rozrywkowych. </w:t>
      </w:r>
      <w:r w:rsidRPr="007619CB">
        <w:rPr>
          <w:rFonts w:ascii="Arial" w:hAnsi="Arial" w:cs="Arial"/>
          <w:sz w:val="24"/>
          <w:szCs w:val="24"/>
        </w:rPr>
        <w:t xml:space="preserve">W ocenie MOPR </w:t>
      </w:r>
      <w:r w:rsidR="00C11D52" w:rsidRPr="007619CB">
        <w:rPr>
          <w:rFonts w:ascii="Arial" w:hAnsi="Arial" w:cs="Arial"/>
          <w:sz w:val="24"/>
          <w:szCs w:val="24"/>
        </w:rPr>
        <w:t xml:space="preserve">w Białymstoku </w:t>
      </w:r>
      <w:r w:rsidRPr="007619CB">
        <w:rPr>
          <w:rFonts w:ascii="Arial" w:hAnsi="Arial" w:cs="Arial"/>
          <w:sz w:val="24"/>
          <w:szCs w:val="24"/>
        </w:rPr>
        <w:t>p</w:t>
      </w:r>
      <w:r w:rsidR="00C86C8D" w:rsidRPr="007619CB">
        <w:rPr>
          <w:rFonts w:ascii="Arial" w:hAnsi="Arial" w:cs="Arial"/>
          <w:sz w:val="24"/>
          <w:szCs w:val="24"/>
        </w:rPr>
        <w:t>odjęte działania przyczyniły się do poprawy jakości życia osób przychodzących do klubu, przeciwdziałały osamotnieniu, izolacji społecznej i zagrożeniu marginalizacją społeczną, spowodowały aktywizację w różnych sferach życia, umożliwiły realizację naturalnych dla tego wieku potrzeb.</w:t>
      </w:r>
    </w:p>
    <w:p w14:paraId="3DC0270E" w14:textId="77777777" w:rsidR="00E6346C" w:rsidRPr="007619CB" w:rsidRDefault="00E6346C" w:rsidP="00A1186D">
      <w:pPr>
        <w:pStyle w:val="Legenda"/>
        <w:jc w:val="left"/>
        <w:rPr>
          <w:rFonts w:ascii="Arial" w:hAnsi="Arial" w:cs="Arial"/>
          <w:i w:val="0"/>
          <w:sz w:val="24"/>
          <w:szCs w:val="24"/>
        </w:rPr>
      </w:pPr>
    </w:p>
    <w:p w14:paraId="18E36265" w14:textId="77777777" w:rsidR="00E6346C" w:rsidRPr="007619CB" w:rsidRDefault="00E6346C" w:rsidP="00A1186D">
      <w:pPr>
        <w:pStyle w:val="Legenda"/>
        <w:jc w:val="left"/>
        <w:rPr>
          <w:rFonts w:ascii="Arial" w:hAnsi="Arial" w:cs="Arial"/>
          <w:i w:val="0"/>
          <w:sz w:val="24"/>
          <w:szCs w:val="24"/>
        </w:rPr>
      </w:pPr>
    </w:p>
    <w:p w14:paraId="68D5F8BA" w14:textId="0FA71BD5" w:rsidR="00F024E5" w:rsidRPr="007619CB" w:rsidRDefault="00F024E5" w:rsidP="00A1186D">
      <w:pPr>
        <w:pStyle w:val="Legenda"/>
        <w:jc w:val="left"/>
        <w:rPr>
          <w:rFonts w:ascii="Arial" w:hAnsi="Arial" w:cs="Arial"/>
          <w:i w:val="0"/>
          <w:sz w:val="24"/>
          <w:szCs w:val="24"/>
        </w:rPr>
      </w:pPr>
      <w:r w:rsidRPr="007619CB">
        <w:rPr>
          <w:rFonts w:ascii="Arial" w:hAnsi="Arial" w:cs="Arial"/>
          <w:i w:val="0"/>
          <w:sz w:val="24"/>
          <w:szCs w:val="24"/>
        </w:rPr>
        <w:t xml:space="preserve">Tabela </w:t>
      </w:r>
      <w:r w:rsidR="00D05060" w:rsidRPr="007619CB">
        <w:rPr>
          <w:rFonts w:ascii="Arial" w:hAnsi="Arial" w:cs="Arial"/>
          <w:i w:val="0"/>
          <w:sz w:val="24"/>
          <w:szCs w:val="24"/>
        </w:rPr>
        <w:fldChar w:fldCharType="begin"/>
      </w:r>
      <w:r w:rsidR="00D05060" w:rsidRPr="007619CB">
        <w:rPr>
          <w:rFonts w:ascii="Arial" w:hAnsi="Arial" w:cs="Arial"/>
          <w:i w:val="0"/>
          <w:sz w:val="24"/>
          <w:szCs w:val="24"/>
        </w:rPr>
        <w:instrText xml:space="preserve"> SEQ Tabela \* ARABIC </w:instrText>
      </w:r>
      <w:r w:rsidR="00D05060" w:rsidRPr="007619CB">
        <w:rPr>
          <w:rFonts w:ascii="Arial" w:hAnsi="Arial" w:cs="Arial"/>
          <w:i w:val="0"/>
          <w:sz w:val="24"/>
          <w:szCs w:val="24"/>
        </w:rPr>
        <w:fldChar w:fldCharType="separate"/>
      </w:r>
      <w:r w:rsidR="00143FF3" w:rsidRPr="007619CB">
        <w:rPr>
          <w:rFonts w:ascii="Arial" w:hAnsi="Arial" w:cs="Arial"/>
          <w:i w:val="0"/>
          <w:noProof/>
          <w:sz w:val="24"/>
          <w:szCs w:val="24"/>
        </w:rPr>
        <w:t>4</w:t>
      </w:r>
      <w:r w:rsidR="00D05060" w:rsidRPr="007619CB">
        <w:rPr>
          <w:rFonts w:ascii="Arial" w:hAnsi="Arial" w:cs="Arial"/>
          <w:i w:val="0"/>
          <w:noProof/>
          <w:sz w:val="24"/>
          <w:szCs w:val="24"/>
        </w:rPr>
        <w:fldChar w:fldCharType="end"/>
      </w:r>
      <w:r w:rsidRPr="007619CB">
        <w:rPr>
          <w:rFonts w:ascii="Arial" w:hAnsi="Arial" w:cs="Arial"/>
          <w:i w:val="0"/>
          <w:sz w:val="24"/>
          <w:szCs w:val="24"/>
        </w:rPr>
        <w:t>. Liczba osób korzystających z Klubu Seniora</w:t>
      </w:r>
    </w:p>
    <w:tbl>
      <w:tblPr>
        <w:tblStyle w:val="TableGrid"/>
        <w:tblW w:w="5000" w:type="pct"/>
        <w:tblInd w:w="0" w:type="dxa"/>
        <w:tblBorders>
          <w:top w:val="single" w:sz="4" w:space="0" w:color="C00000"/>
          <w:left w:val="single" w:sz="4" w:space="0" w:color="C00000"/>
          <w:bottom w:val="single" w:sz="4" w:space="0" w:color="C00000"/>
          <w:right w:val="single" w:sz="4" w:space="0" w:color="C00000"/>
          <w:insideH w:val="single" w:sz="4" w:space="0" w:color="C00000"/>
          <w:insideV w:val="single" w:sz="4" w:space="0" w:color="C00000"/>
        </w:tblBorders>
        <w:tblCellMar>
          <w:top w:w="39" w:type="dxa"/>
          <w:left w:w="130" w:type="dxa"/>
          <w:right w:w="89" w:type="dxa"/>
        </w:tblCellMar>
        <w:tblLook w:val="04A0" w:firstRow="1" w:lastRow="0" w:firstColumn="1" w:lastColumn="0" w:noHBand="0" w:noVBand="1"/>
      </w:tblPr>
      <w:tblGrid>
        <w:gridCol w:w="4359"/>
        <w:gridCol w:w="1206"/>
        <w:gridCol w:w="1208"/>
        <w:gridCol w:w="1206"/>
        <w:gridCol w:w="1208"/>
        <w:gridCol w:w="1208"/>
      </w:tblGrid>
      <w:tr w:rsidR="00F024E5" w:rsidRPr="007619CB" w14:paraId="5BCB709D" w14:textId="77777777" w:rsidTr="001B663A">
        <w:trPr>
          <w:trHeight w:val="341"/>
        </w:trPr>
        <w:tc>
          <w:tcPr>
            <w:tcW w:w="2096" w:type="pct"/>
            <w:vAlign w:val="center"/>
          </w:tcPr>
          <w:p w14:paraId="73B3E7A9" w14:textId="77777777" w:rsidR="00F024E5" w:rsidRPr="007619CB" w:rsidRDefault="00F024E5" w:rsidP="00A1186D">
            <w:pPr>
              <w:spacing w:line="259" w:lineRule="auto"/>
              <w:ind w:right="42"/>
              <w:jc w:val="left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580" w:type="pct"/>
            <w:vAlign w:val="center"/>
          </w:tcPr>
          <w:p w14:paraId="57CB3468" w14:textId="77777777" w:rsidR="00F024E5" w:rsidRPr="007619CB" w:rsidRDefault="00F024E5" w:rsidP="00A1186D">
            <w:pPr>
              <w:spacing w:line="259" w:lineRule="auto"/>
              <w:ind w:right="46"/>
              <w:jc w:val="left"/>
              <w:rPr>
                <w:rFonts w:ascii="Arial" w:hAnsi="Arial" w:cs="Arial"/>
                <w:b/>
                <w:sz w:val="24"/>
                <w:szCs w:val="24"/>
              </w:rPr>
            </w:pPr>
            <w:r w:rsidRPr="007619CB">
              <w:rPr>
                <w:rFonts w:ascii="Arial" w:hAnsi="Arial" w:cs="Arial"/>
                <w:b/>
                <w:sz w:val="24"/>
                <w:szCs w:val="24"/>
              </w:rPr>
              <w:t>2017</w:t>
            </w:r>
          </w:p>
        </w:tc>
        <w:tc>
          <w:tcPr>
            <w:tcW w:w="581" w:type="pct"/>
            <w:vAlign w:val="center"/>
          </w:tcPr>
          <w:p w14:paraId="29A656EB" w14:textId="77777777" w:rsidR="00F024E5" w:rsidRPr="007619CB" w:rsidRDefault="00F024E5" w:rsidP="00A1186D">
            <w:pPr>
              <w:spacing w:line="259" w:lineRule="auto"/>
              <w:ind w:right="43"/>
              <w:jc w:val="left"/>
              <w:rPr>
                <w:rFonts w:ascii="Arial" w:hAnsi="Arial" w:cs="Arial"/>
                <w:b/>
                <w:sz w:val="24"/>
                <w:szCs w:val="24"/>
              </w:rPr>
            </w:pPr>
            <w:r w:rsidRPr="007619CB">
              <w:rPr>
                <w:rFonts w:ascii="Arial" w:hAnsi="Arial" w:cs="Arial"/>
                <w:b/>
                <w:sz w:val="24"/>
                <w:szCs w:val="24"/>
              </w:rPr>
              <w:t>2018</w:t>
            </w:r>
          </w:p>
        </w:tc>
        <w:tc>
          <w:tcPr>
            <w:tcW w:w="580" w:type="pct"/>
            <w:vAlign w:val="center"/>
          </w:tcPr>
          <w:p w14:paraId="6D6146BE" w14:textId="77777777" w:rsidR="00F024E5" w:rsidRPr="007619CB" w:rsidRDefault="00F024E5" w:rsidP="00A1186D">
            <w:pPr>
              <w:spacing w:line="259" w:lineRule="auto"/>
              <w:ind w:right="43"/>
              <w:jc w:val="left"/>
              <w:rPr>
                <w:rFonts w:ascii="Arial" w:hAnsi="Arial" w:cs="Arial"/>
                <w:b/>
                <w:sz w:val="24"/>
                <w:szCs w:val="24"/>
              </w:rPr>
            </w:pPr>
            <w:r w:rsidRPr="007619CB">
              <w:rPr>
                <w:rFonts w:ascii="Arial" w:hAnsi="Arial" w:cs="Arial"/>
                <w:b/>
                <w:sz w:val="24"/>
                <w:szCs w:val="24"/>
              </w:rPr>
              <w:t>2019</w:t>
            </w:r>
          </w:p>
        </w:tc>
        <w:tc>
          <w:tcPr>
            <w:tcW w:w="581" w:type="pct"/>
            <w:vAlign w:val="center"/>
          </w:tcPr>
          <w:p w14:paraId="47E3CAE7" w14:textId="77777777" w:rsidR="00F024E5" w:rsidRPr="007619CB" w:rsidRDefault="00F024E5" w:rsidP="00A1186D">
            <w:pPr>
              <w:spacing w:line="259" w:lineRule="auto"/>
              <w:ind w:right="43"/>
              <w:jc w:val="left"/>
              <w:rPr>
                <w:rFonts w:ascii="Arial" w:hAnsi="Arial" w:cs="Arial"/>
                <w:b/>
                <w:sz w:val="24"/>
                <w:szCs w:val="24"/>
              </w:rPr>
            </w:pPr>
            <w:r w:rsidRPr="007619CB">
              <w:rPr>
                <w:rFonts w:ascii="Arial" w:hAnsi="Arial" w:cs="Arial"/>
                <w:b/>
                <w:sz w:val="24"/>
                <w:szCs w:val="24"/>
              </w:rPr>
              <w:t>2020</w:t>
            </w:r>
          </w:p>
        </w:tc>
        <w:tc>
          <w:tcPr>
            <w:tcW w:w="581" w:type="pct"/>
            <w:vAlign w:val="center"/>
          </w:tcPr>
          <w:p w14:paraId="08EBDEB5" w14:textId="77777777" w:rsidR="00F024E5" w:rsidRPr="007619CB" w:rsidRDefault="00F024E5" w:rsidP="00A1186D">
            <w:pPr>
              <w:spacing w:line="259" w:lineRule="auto"/>
              <w:ind w:right="41"/>
              <w:jc w:val="left"/>
              <w:rPr>
                <w:rFonts w:ascii="Arial" w:hAnsi="Arial" w:cs="Arial"/>
                <w:b/>
                <w:sz w:val="24"/>
                <w:szCs w:val="24"/>
              </w:rPr>
            </w:pPr>
            <w:r w:rsidRPr="007619CB">
              <w:rPr>
                <w:rFonts w:ascii="Arial" w:hAnsi="Arial" w:cs="Arial"/>
                <w:b/>
                <w:sz w:val="24"/>
                <w:szCs w:val="24"/>
              </w:rPr>
              <w:t>2021</w:t>
            </w:r>
          </w:p>
        </w:tc>
      </w:tr>
      <w:tr w:rsidR="00EA5EDC" w:rsidRPr="007619CB" w14:paraId="047FA618" w14:textId="77777777" w:rsidTr="001B663A">
        <w:trPr>
          <w:trHeight w:val="341"/>
        </w:trPr>
        <w:tc>
          <w:tcPr>
            <w:tcW w:w="2096" w:type="pct"/>
            <w:vAlign w:val="center"/>
          </w:tcPr>
          <w:p w14:paraId="26AC0CFB" w14:textId="38523480" w:rsidR="00EA5EDC" w:rsidRPr="007619CB" w:rsidRDefault="00EA5EDC" w:rsidP="00A1186D">
            <w:pPr>
              <w:spacing w:line="240" w:lineRule="auto"/>
              <w:jc w:val="left"/>
              <w:rPr>
                <w:rFonts w:ascii="Arial" w:hAnsi="Arial" w:cs="Arial"/>
                <w:iCs/>
                <w:sz w:val="24"/>
                <w:szCs w:val="24"/>
              </w:rPr>
            </w:pPr>
            <w:r w:rsidRPr="007619CB">
              <w:rPr>
                <w:rFonts w:ascii="Arial" w:hAnsi="Arial" w:cs="Arial"/>
                <w:iCs/>
                <w:sz w:val="24"/>
                <w:szCs w:val="24"/>
              </w:rPr>
              <w:t>Osoby korzystające z Klubu Seniora</w:t>
            </w:r>
          </w:p>
        </w:tc>
        <w:tc>
          <w:tcPr>
            <w:tcW w:w="580" w:type="pct"/>
            <w:vAlign w:val="center"/>
          </w:tcPr>
          <w:p w14:paraId="317AB9C6" w14:textId="26662763" w:rsidR="00EA5EDC" w:rsidRPr="007619CB" w:rsidRDefault="00EA5EDC" w:rsidP="00A1186D">
            <w:pPr>
              <w:spacing w:line="240" w:lineRule="auto"/>
              <w:ind w:right="46"/>
              <w:jc w:val="left"/>
              <w:rPr>
                <w:rFonts w:ascii="Arial" w:hAnsi="Arial" w:cs="Arial"/>
                <w:iCs/>
                <w:sz w:val="24"/>
                <w:szCs w:val="24"/>
              </w:rPr>
            </w:pPr>
            <w:r w:rsidRPr="007619CB">
              <w:rPr>
                <w:rFonts w:ascii="Arial" w:hAnsi="Arial" w:cs="Arial"/>
                <w:iCs/>
                <w:sz w:val="24"/>
                <w:szCs w:val="24"/>
              </w:rPr>
              <w:t>178</w:t>
            </w:r>
          </w:p>
        </w:tc>
        <w:tc>
          <w:tcPr>
            <w:tcW w:w="581" w:type="pct"/>
            <w:vAlign w:val="center"/>
          </w:tcPr>
          <w:p w14:paraId="4C35AA6F" w14:textId="3801C680" w:rsidR="00EA5EDC" w:rsidRPr="007619CB" w:rsidRDefault="00EA5EDC" w:rsidP="00A1186D">
            <w:pPr>
              <w:spacing w:line="240" w:lineRule="auto"/>
              <w:ind w:right="43"/>
              <w:jc w:val="left"/>
              <w:rPr>
                <w:rFonts w:ascii="Arial" w:hAnsi="Arial" w:cs="Arial"/>
                <w:iCs/>
                <w:sz w:val="24"/>
                <w:szCs w:val="24"/>
              </w:rPr>
            </w:pPr>
            <w:r w:rsidRPr="007619CB">
              <w:rPr>
                <w:rFonts w:ascii="Arial" w:hAnsi="Arial" w:cs="Arial"/>
                <w:iCs/>
                <w:sz w:val="24"/>
                <w:szCs w:val="24"/>
              </w:rPr>
              <w:t>176</w:t>
            </w:r>
          </w:p>
        </w:tc>
        <w:tc>
          <w:tcPr>
            <w:tcW w:w="580" w:type="pct"/>
            <w:vAlign w:val="center"/>
          </w:tcPr>
          <w:p w14:paraId="41D8456E" w14:textId="3728E58E" w:rsidR="00EA5EDC" w:rsidRPr="007619CB" w:rsidRDefault="00EA5EDC" w:rsidP="00A1186D">
            <w:pPr>
              <w:spacing w:line="240" w:lineRule="auto"/>
              <w:ind w:right="43"/>
              <w:jc w:val="left"/>
              <w:rPr>
                <w:rFonts w:ascii="Arial" w:hAnsi="Arial" w:cs="Arial"/>
                <w:iCs/>
                <w:sz w:val="24"/>
                <w:szCs w:val="24"/>
              </w:rPr>
            </w:pPr>
            <w:r w:rsidRPr="007619CB">
              <w:rPr>
                <w:rFonts w:ascii="Arial" w:hAnsi="Arial" w:cs="Arial"/>
                <w:iCs/>
                <w:sz w:val="24"/>
                <w:szCs w:val="24"/>
              </w:rPr>
              <w:t>175</w:t>
            </w:r>
          </w:p>
        </w:tc>
        <w:tc>
          <w:tcPr>
            <w:tcW w:w="581" w:type="pct"/>
            <w:vAlign w:val="center"/>
          </w:tcPr>
          <w:p w14:paraId="20EC7663" w14:textId="36FB563F" w:rsidR="00EA5EDC" w:rsidRPr="007619CB" w:rsidRDefault="00EA5EDC" w:rsidP="00A1186D">
            <w:pPr>
              <w:spacing w:line="240" w:lineRule="auto"/>
              <w:ind w:right="43"/>
              <w:jc w:val="left"/>
              <w:rPr>
                <w:rFonts w:ascii="Arial" w:hAnsi="Arial" w:cs="Arial"/>
                <w:iCs/>
                <w:sz w:val="24"/>
                <w:szCs w:val="24"/>
              </w:rPr>
            </w:pPr>
            <w:r w:rsidRPr="007619CB">
              <w:rPr>
                <w:rFonts w:ascii="Arial" w:hAnsi="Arial" w:cs="Arial"/>
                <w:iCs/>
                <w:sz w:val="24"/>
                <w:szCs w:val="24"/>
              </w:rPr>
              <w:t>148</w:t>
            </w:r>
          </w:p>
        </w:tc>
        <w:tc>
          <w:tcPr>
            <w:tcW w:w="581" w:type="pct"/>
            <w:vAlign w:val="center"/>
          </w:tcPr>
          <w:p w14:paraId="2A867D3F" w14:textId="3E2B4F87" w:rsidR="00EA5EDC" w:rsidRPr="007619CB" w:rsidRDefault="00EA5EDC" w:rsidP="00A1186D">
            <w:pPr>
              <w:spacing w:line="240" w:lineRule="auto"/>
              <w:ind w:right="41"/>
              <w:jc w:val="left"/>
              <w:rPr>
                <w:rFonts w:ascii="Arial" w:hAnsi="Arial" w:cs="Arial"/>
                <w:iCs/>
                <w:sz w:val="24"/>
                <w:szCs w:val="24"/>
              </w:rPr>
            </w:pPr>
            <w:r w:rsidRPr="007619CB">
              <w:rPr>
                <w:rFonts w:ascii="Arial" w:hAnsi="Arial" w:cs="Arial"/>
                <w:iCs/>
                <w:sz w:val="24"/>
                <w:szCs w:val="24"/>
              </w:rPr>
              <w:t>62</w:t>
            </w:r>
          </w:p>
        </w:tc>
      </w:tr>
      <w:tr w:rsidR="00D871AD" w:rsidRPr="007619CB" w14:paraId="237159CE" w14:textId="77777777" w:rsidTr="001B663A">
        <w:trPr>
          <w:trHeight w:val="341"/>
        </w:trPr>
        <w:tc>
          <w:tcPr>
            <w:tcW w:w="2096" w:type="pct"/>
            <w:vAlign w:val="center"/>
          </w:tcPr>
          <w:p w14:paraId="241C320C" w14:textId="38973283" w:rsidR="00D871AD" w:rsidRPr="007619CB" w:rsidRDefault="00D871AD" w:rsidP="00A1186D">
            <w:pPr>
              <w:pStyle w:val="Default"/>
            </w:pPr>
            <w:r w:rsidRPr="007619CB">
              <w:rPr>
                <w:rFonts w:eastAsia="Calibri"/>
                <w:iCs/>
                <w:color w:val="auto"/>
              </w:rPr>
              <w:t>Liczba programów/projektów skierowanych na aktywność międzypokoleniową</w:t>
            </w:r>
            <w:r w:rsidRPr="007619CB">
              <w:t xml:space="preserve"> </w:t>
            </w:r>
          </w:p>
        </w:tc>
        <w:tc>
          <w:tcPr>
            <w:tcW w:w="580" w:type="pct"/>
            <w:vAlign w:val="center"/>
          </w:tcPr>
          <w:p w14:paraId="68B8CC86" w14:textId="0EB74E16" w:rsidR="00D871AD" w:rsidRPr="007619CB" w:rsidRDefault="00D871AD" w:rsidP="00A1186D">
            <w:pPr>
              <w:spacing w:line="240" w:lineRule="auto"/>
              <w:ind w:right="46"/>
              <w:jc w:val="left"/>
              <w:rPr>
                <w:rFonts w:ascii="Arial" w:hAnsi="Arial" w:cs="Arial"/>
                <w:iCs/>
                <w:sz w:val="24"/>
                <w:szCs w:val="24"/>
              </w:rPr>
            </w:pPr>
            <w:r w:rsidRPr="007619CB">
              <w:rPr>
                <w:rFonts w:ascii="Arial" w:hAnsi="Arial" w:cs="Arial"/>
                <w:iCs/>
                <w:sz w:val="24"/>
                <w:szCs w:val="24"/>
              </w:rPr>
              <w:t>-</w:t>
            </w:r>
          </w:p>
        </w:tc>
        <w:tc>
          <w:tcPr>
            <w:tcW w:w="581" w:type="pct"/>
            <w:vAlign w:val="center"/>
          </w:tcPr>
          <w:p w14:paraId="148B2C8A" w14:textId="293B5073" w:rsidR="00D871AD" w:rsidRPr="007619CB" w:rsidRDefault="00D871AD" w:rsidP="00A1186D">
            <w:pPr>
              <w:spacing w:line="240" w:lineRule="auto"/>
              <w:ind w:right="43"/>
              <w:jc w:val="left"/>
              <w:rPr>
                <w:rFonts w:ascii="Arial" w:hAnsi="Arial" w:cs="Arial"/>
                <w:iCs/>
                <w:sz w:val="24"/>
                <w:szCs w:val="24"/>
              </w:rPr>
            </w:pPr>
            <w:r w:rsidRPr="007619CB">
              <w:rPr>
                <w:rFonts w:ascii="Arial" w:hAnsi="Arial" w:cs="Arial"/>
                <w:iCs/>
                <w:sz w:val="24"/>
                <w:szCs w:val="24"/>
              </w:rPr>
              <w:t>-</w:t>
            </w:r>
          </w:p>
        </w:tc>
        <w:tc>
          <w:tcPr>
            <w:tcW w:w="580" w:type="pct"/>
            <w:vAlign w:val="center"/>
          </w:tcPr>
          <w:p w14:paraId="3A386746" w14:textId="638A16EE" w:rsidR="00D871AD" w:rsidRPr="007619CB" w:rsidRDefault="00D871AD" w:rsidP="00A1186D">
            <w:pPr>
              <w:spacing w:line="240" w:lineRule="auto"/>
              <w:ind w:right="43"/>
              <w:jc w:val="left"/>
              <w:rPr>
                <w:rFonts w:ascii="Arial" w:hAnsi="Arial" w:cs="Arial"/>
                <w:iCs/>
                <w:sz w:val="24"/>
                <w:szCs w:val="24"/>
              </w:rPr>
            </w:pPr>
            <w:r w:rsidRPr="007619CB">
              <w:rPr>
                <w:rFonts w:ascii="Arial" w:hAnsi="Arial" w:cs="Arial"/>
                <w:iCs/>
                <w:sz w:val="24"/>
                <w:szCs w:val="24"/>
              </w:rPr>
              <w:t>-</w:t>
            </w:r>
          </w:p>
        </w:tc>
        <w:tc>
          <w:tcPr>
            <w:tcW w:w="581" w:type="pct"/>
            <w:vAlign w:val="center"/>
          </w:tcPr>
          <w:p w14:paraId="20DECAAA" w14:textId="439E896B" w:rsidR="00D871AD" w:rsidRPr="007619CB" w:rsidRDefault="00D871AD" w:rsidP="00A1186D">
            <w:pPr>
              <w:spacing w:line="240" w:lineRule="auto"/>
              <w:ind w:right="43"/>
              <w:jc w:val="left"/>
              <w:rPr>
                <w:rFonts w:ascii="Arial" w:hAnsi="Arial" w:cs="Arial"/>
                <w:iCs/>
                <w:sz w:val="24"/>
                <w:szCs w:val="24"/>
              </w:rPr>
            </w:pPr>
            <w:r w:rsidRPr="007619CB">
              <w:rPr>
                <w:rFonts w:ascii="Arial" w:hAnsi="Arial" w:cs="Arial"/>
                <w:iCs/>
                <w:sz w:val="24"/>
                <w:szCs w:val="24"/>
              </w:rPr>
              <w:t>-</w:t>
            </w:r>
          </w:p>
        </w:tc>
        <w:tc>
          <w:tcPr>
            <w:tcW w:w="581" w:type="pct"/>
            <w:vAlign w:val="center"/>
          </w:tcPr>
          <w:p w14:paraId="1E119442" w14:textId="1B799DF0" w:rsidR="00D871AD" w:rsidRPr="007619CB" w:rsidRDefault="00D871AD" w:rsidP="00A1186D">
            <w:pPr>
              <w:spacing w:line="240" w:lineRule="auto"/>
              <w:ind w:right="41"/>
              <w:jc w:val="left"/>
              <w:rPr>
                <w:rFonts w:ascii="Arial" w:hAnsi="Arial" w:cs="Arial"/>
                <w:iCs/>
                <w:sz w:val="24"/>
                <w:szCs w:val="24"/>
              </w:rPr>
            </w:pPr>
            <w:r w:rsidRPr="007619CB">
              <w:rPr>
                <w:rFonts w:ascii="Arial" w:hAnsi="Arial" w:cs="Arial"/>
                <w:iCs/>
                <w:sz w:val="24"/>
                <w:szCs w:val="24"/>
              </w:rPr>
              <w:t>5</w:t>
            </w:r>
          </w:p>
        </w:tc>
      </w:tr>
      <w:tr w:rsidR="00D871AD" w:rsidRPr="007619CB" w14:paraId="3BFCE6BF" w14:textId="77777777" w:rsidTr="001B663A">
        <w:trPr>
          <w:trHeight w:val="341"/>
        </w:trPr>
        <w:tc>
          <w:tcPr>
            <w:tcW w:w="2096" w:type="pct"/>
            <w:vAlign w:val="center"/>
          </w:tcPr>
          <w:p w14:paraId="7D1B8BD8" w14:textId="4D1864E1" w:rsidR="00D871AD" w:rsidRPr="007619CB" w:rsidRDefault="00D871AD" w:rsidP="00A1186D">
            <w:pPr>
              <w:pStyle w:val="Default"/>
            </w:pPr>
            <w:r w:rsidRPr="007619CB">
              <w:rPr>
                <w:rFonts w:eastAsia="Calibri"/>
                <w:iCs/>
                <w:color w:val="auto"/>
              </w:rPr>
              <w:t>Liczba osób uczestniczących w różnych formach wsparcia prowadzonych na rzecz aktywizacji społecznej osób starszych</w:t>
            </w:r>
          </w:p>
        </w:tc>
        <w:tc>
          <w:tcPr>
            <w:tcW w:w="580" w:type="pct"/>
            <w:tcBorders>
              <w:bottom w:val="single" w:sz="4" w:space="0" w:color="FFAFAF"/>
            </w:tcBorders>
            <w:vAlign w:val="center"/>
          </w:tcPr>
          <w:p w14:paraId="24D0CA57" w14:textId="59348695" w:rsidR="00D871AD" w:rsidRPr="007619CB" w:rsidRDefault="00D871AD" w:rsidP="00A1186D">
            <w:pPr>
              <w:spacing w:line="240" w:lineRule="auto"/>
              <w:ind w:right="46"/>
              <w:jc w:val="left"/>
              <w:rPr>
                <w:rFonts w:ascii="Arial" w:hAnsi="Arial" w:cs="Arial"/>
                <w:iCs/>
                <w:sz w:val="24"/>
                <w:szCs w:val="24"/>
              </w:rPr>
            </w:pPr>
            <w:r w:rsidRPr="007619CB">
              <w:rPr>
                <w:rFonts w:ascii="Arial" w:hAnsi="Arial" w:cs="Arial"/>
                <w:iCs/>
                <w:sz w:val="24"/>
                <w:szCs w:val="24"/>
              </w:rPr>
              <w:t>745</w:t>
            </w:r>
          </w:p>
        </w:tc>
        <w:tc>
          <w:tcPr>
            <w:tcW w:w="581" w:type="pct"/>
            <w:tcBorders>
              <w:bottom w:val="single" w:sz="4" w:space="0" w:color="FFAFAF"/>
            </w:tcBorders>
            <w:vAlign w:val="center"/>
          </w:tcPr>
          <w:p w14:paraId="78EF4298" w14:textId="4F1BF60B" w:rsidR="00D871AD" w:rsidRPr="007619CB" w:rsidRDefault="00D871AD" w:rsidP="00A1186D">
            <w:pPr>
              <w:spacing w:line="240" w:lineRule="auto"/>
              <w:ind w:right="43"/>
              <w:jc w:val="left"/>
              <w:rPr>
                <w:rFonts w:ascii="Arial" w:hAnsi="Arial" w:cs="Arial"/>
                <w:iCs/>
                <w:sz w:val="24"/>
                <w:szCs w:val="24"/>
              </w:rPr>
            </w:pPr>
            <w:r w:rsidRPr="007619CB">
              <w:rPr>
                <w:rFonts w:ascii="Arial" w:hAnsi="Arial" w:cs="Arial"/>
                <w:iCs/>
                <w:sz w:val="24"/>
                <w:szCs w:val="24"/>
              </w:rPr>
              <w:t>2 540</w:t>
            </w:r>
          </w:p>
        </w:tc>
        <w:tc>
          <w:tcPr>
            <w:tcW w:w="580" w:type="pct"/>
            <w:tcBorders>
              <w:bottom w:val="single" w:sz="4" w:space="0" w:color="FFAFAF"/>
            </w:tcBorders>
            <w:vAlign w:val="center"/>
          </w:tcPr>
          <w:p w14:paraId="0DDABD01" w14:textId="7EBADDC2" w:rsidR="00D871AD" w:rsidRPr="007619CB" w:rsidRDefault="00D871AD" w:rsidP="00A1186D">
            <w:pPr>
              <w:spacing w:line="240" w:lineRule="auto"/>
              <w:ind w:right="43"/>
              <w:jc w:val="left"/>
              <w:rPr>
                <w:rFonts w:ascii="Arial" w:hAnsi="Arial" w:cs="Arial"/>
                <w:iCs/>
                <w:sz w:val="24"/>
                <w:szCs w:val="24"/>
              </w:rPr>
            </w:pPr>
            <w:r w:rsidRPr="007619CB">
              <w:rPr>
                <w:rFonts w:ascii="Arial" w:hAnsi="Arial" w:cs="Arial"/>
                <w:iCs/>
                <w:sz w:val="24"/>
                <w:szCs w:val="24"/>
              </w:rPr>
              <w:t>543</w:t>
            </w:r>
          </w:p>
        </w:tc>
        <w:tc>
          <w:tcPr>
            <w:tcW w:w="581" w:type="pct"/>
            <w:tcBorders>
              <w:bottom w:val="single" w:sz="4" w:space="0" w:color="FFAFAF"/>
            </w:tcBorders>
            <w:vAlign w:val="center"/>
          </w:tcPr>
          <w:p w14:paraId="1B91858A" w14:textId="61DA4C8B" w:rsidR="00D871AD" w:rsidRPr="007619CB" w:rsidRDefault="00D871AD" w:rsidP="00A1186D">
            <w:pPr>
              <w:spacing w:line="240" w:lineRule="auto"/>
              <w:ind w:right="43"/>
              <w:jc w:val="left"/>
              <w:rPr>
                <w:rFonts w:ascii="Arial" w:hAnsi="Arial" w:cs="Arial"/>
                <w:iCs/>
                <w:sz w:val="24"/>
                <w:szCs w:val="24"/>
              </w:rPr>
            </w:pPr>
            <w:r w:rsidRPr="007619CB">
              <w:rPr>
                <w:rFonts w:ascii="Arial" w:hAnsi="Arial" w:cs="Arial"/>
                <w:iCs/>
                <w:sz w:val="24"/>
                <w:szCs w:val="24"/>
              </w:rPr>
              <w:t>204</w:t>
            </w:r>
          </w:p>
        </w:tc>
        <w:tc>
          <w:tcPr>
            <w:tcW w:w="581" w:type="pct"/>
            <w:tcBorders>
              <w:bottom w:val="single" w:sz="4" w:space="0" w:color="FFAFAF"/>
            </w:tcBorders>
            <w:vAlign w:val="center"/>
          </w:tcPr>
          <w:p w14:paraId="38BCBF1F" w14:textId="0BD5F712" w:rsidR="00D871AD" w:rsidRPr="007619CB" w:rsidRDefault="009D32B4" w:rsidP="00A1186D">
            <w:pPr>
              <w:spacing w:line="240" w:lineRule="auto"/>
              <w:ind w:right="41"/>
              <w:jc w:val="left"/>
              <w:rPr>
                <w:rFonts w:ascii="Arial" w:hAnsi="Arial" w:cs="Arial"/>
                <w:iCs/>
                <w:sz w:val="24"/>
                <w:szCs w:val="24"/>
              </w:rPr>
            </w:pPr>
            <w:r w:rsidRPr="007619CB">
              <w:rPr>
                <w:rFonts w:ascii="Arial" w:hAnsi="Arial" w:cs="Arial"/>
                <w:iCs/>
                <w:sz w:val="24"/>
                <w:szCs w:val="24"/>
              </w:rPr>
              <w:t>2364</w:t>
            </w:r>
            <w:r w:rsidRPr="007619CB">
              <w:rPr>
                <w:rStyle w:val="Odwoanieprzypisudolnego"/>
                <w:rFonts w:ascii="Arial" w:hAnsi="Arial" w:cs="Arial"/>
                <w:iCs/>
                <w:sz w:val="24"/>
                <w:szCs w:val="24"/>
              </w:rPr>
              <w:footnoteReference w:id="1"/>
            </w:r>
          </w:p>
        </w:tc>
      </w:tr>
    </w:tbl>
    <w:p w14:paraId="131100A2" w14:textId="47F5DC9F" w:rsidR="00AE4091" w:rsidRPr="007619CB" w:rsidRDefault="00EA5EDC" w:rsidP="00A1186D">
      <w:pPr>
        <w:jc w:val="left"/>
        <w:rPr>
          <w:rFonts w:ascii="Arial" w:hAnsi="Arial" w:cs="Arial"/>
          <w:color w:val="767171" w:themeColor="background2" w:themeShade="80"/>
          <w:sz w:val="24"/>
          <w:szCs w:val="24"/>
        </w:rPr>
      </w:pPr>
      <w:r w:rsidRPr="007619CB">
        <w:rPr>
          <w:rFonts w:ascii="Arial" w:hAnsi="Arial" w:cs="Arial"/>
          <w:color w:val="767171" w:themeColor="background2" w:themeShade="80"/>
          <w:sz w:val="24"/>
          <w:szCs w:val="24"/>
        </w:rPr>
        <w:lastRenderedPageBreak/>
        <w:t>Źródło: opracowanie własne na podstawie sprawozdań Miejskiego Ośrodka Pomocy Rodzinie w Białymstoku za lata 2017-2021</w:t>
      </w:r>
    </w:p>
    <w:p w14:paraId="3CB39B7F" w14:textId="3AD228E7" w:rsidR="00110174" w:rsidRPr="007619CB" w:rsidRDefault="00F024E5" w:rsidP="00A1186D">
      <w:pPr>
        <w:spacing w:before="240"/>
        <w:ind w:firstLine="708"/>
        <w:jc w:val="left"/>
        <w:rPr>
          <w:rFonts w:ascii="Arial" w:hAnsi="Arial" w:cs="Arial"/>
          <w:sz w:val="24"/>
          <w:szCs w:val="24"/>
        </w:rPr>
      </w:pPr>
      <w:r w:rsidRPr="007619CB">
        <w:rPr>
          <w:rFonts w:ascii="Arial" w:hAnsi="Arial" w:cs="Arial"/>
          <w:sz w:val="24"/>
          <w:szCs w:val="24"/>
        </w:rPr>
        <w:t xml:space="preserve">Dodatkowo MOPR </w:t>
      </w:r>
      <w:r w:rsidR="00C11D52" w:rsidRPr="007619CB">
        <w:rPr>
          <w:rFonts w:ascii="Arial" w:hAnsi="Arial" w:cs="Arial"/>
          <w:sz w:val="24"/>
          <w:szCs w:val="24"/>
        </w:rPr>
        <w:t xml:space="preserve">w Białymstoku </w:t>
      </w:r>
      <w:r w:rsidR="00EA5EDC" w:rsidRPr="007619CB">
        <w:rPr>
          <w:rFonts w:ascii="Arial" w:hAnsi="Arial" w:cs="Arial"/>
          <w:sz w:val="24"/>
          <w:szCs w:val="24"/>
        </w:rPr>
        <w:t xml:space="preserve">uczestniczy w realizacji </w:t>
      </w:r>
      <w:r w:rsidR="00110174" w:rsidRPr="007619CB">
        <w:rPr>
          <w:rFonts w:ascii="Arial" w:hAnsi="Arial" w:cs="Arial"/>
          <w:sz w:val="24"/>
          <w:szCs w:val="24"/>
        </w:rPr>
        <w:t>gminnych p</w:t>
      </w:r>
      <w:r w:rsidR="00EA5EDC" w:rsidRPr="007619CB">
        <w:rPr>
          <w:rFonts w:ascii="Arial" w:hAnsi="Arial" w:cs="Arial"/>
          <w:sz w:val="24"/>
          <w:szCs w:val="24"/>
        </w:rPr>
        <w:t>rogram</w:t>
      </w:r>
      <w:r w:rsidR="00110174" w:rsidRPr="007619CB">
        <w:rPr>
          <w:rFonts w:ascii="Arial" w:hAnsi="Arial" w:cs="Arial"/>
          <w:sz w:val="24"/>
          <w:szCs w:val="24"/>
        </w:rPr>
        <w:t>ów</w:t>
      </w:r>
      <w:r w:rsidR="00EA5EDC" w:rsidRPr="007619CB">
        <w:rPr>
          <w:rFonts w:ascii="Arial" w:hAnsi="Arial" w:cs="Arial"/>
          <w:sz w:val="24"/>
          <w:szCs w:val="24"/>
        </w:rPr>
        <w:t xml:space="preserve"> osłonowych</w:t>
      </w:r>
      <w:r w:rsidRPr="007619CB">
        <w:rPr>
          <w:rFonts w:ascii="Arial" w:hAnsi="Arial" w:cs="Arial"/>
          <w:sz w:val="24"/>
          <w:szCs w:val="24"/>
        </w:rPr>
        <w:t xml:space="preserve"> </w:t>
      </w:r>
      <w:r w:rsidR="00110174" w:rsidRPr="007619CB">
        <w:rPr>
          <w:rFonts w:ascii="Arial" w:hAnsi="Arial" w:cs="Arial"/>
          <w:sz w:val="24"/>
          <w:szCs w:val="24"/>
        </w:rPr>
        <w:t xml:space="preserve">kierowanych m.in. do </w:t>
      </w:r>
      <w:r w:rsidRPr="007619CB">
        <w:rPr>
          <w:rFonts w:ascii="Arial" w:hAnsi="Arial" w:cs="Arial"/>
          <w:sz w:val="24"/>
          <w:szCs w:val="24"/>
        </w:rPr>
        <w:t xml:space="preserve">seniorów </w:t>
      </w:r>
      <w:r w:rsidR="00C54DAE" w:rsidRPr="007619CB">
        <w:rPr>
          <w:rFonts w:ascii="Arial" w:hAnsi="Arial" w:cs="Arial"/>
          <w:sz w:val="24"/>
          <w:szCs w:val="24"/>
        </w:rPr>
        <w:t>(np. w zakresie zmniejszenia wydatków poniesionych na leki przez mieszkańców Miasta Białegostoku, z tytułu opłat za gospodarowanie odpadami komunalnymi</w:t>
      </w:r>
      <w:r w:rsidR="003E3913" w:rsidRPr="007619CB">
        <w:rPr>
          <w:rFonts w:ascii="Arial" w:hAnsi="Arial" w:cs="Arial"/>
          <w:sz w:val="24"/>
          <w:szCs w:val="24"/>
        </w:rPr>
        <w:t>)</w:t>
      </w:r>
      <w:r w:rsidR="00C54DAE" w:rsidRPr="007619CB">
        <w:rPr>
          <w:rFonts w:ascii="Arial" w:hAnsi="Arial" w:cs="Arial"/>
          <w:sz w:val="24"/>
          <w:szCs w:val="24"/>
        </w:rPr>
        <w:t xml:space="preserve"> </w:t>
      </w:r>
      <w:r w:rsidR="00110174" w:rsidRPr="007619CB">
        <w:rPr>
          <w:rFonts w:ascii="Arial" w:hAnsi="Arial" w:cs="Arial"/>
          <w:sz w:val="24"/>
          <w:szCs w:val="24"/>
        </w:rPr>
        <w:t>oraz realizuje programy własne</w:t>
      </w:r>
      <w:r w:rsidR="00C54DAE" w:rsidRPr="007619CB">
        <w:rPr>
          <w:rFonts w:ascii="Arial" w:hAnsi="Arial" w:cs="Arial"/>
          <w:sz w:val="24"/>
          <w:szCs w:val="24"/>
        </w:rPr>
        <w:t xml:space="preserve"> (np. w 2022 roku p</w:t>
      </w:r>
      <w:r w:rsidR="00110174" w:rsidRPr="007619CB">
        <w:rPr>
          <w:rFonts w:ascii="Arial" w:hAnsi="Arial" w:cs="Arial"/>
          <w:sz w:val="24"/>
          <w:szCs w:val="24"/>
        </w:rPr>
        <w:t>rogram „Wspieraj Seniora”</w:t>
      </w:r>
      <w:r w:rsidR="00C54DAE" w:rsidRPr="007619CB">
        <w:rPr>
          <w:rFonts w:ascii="Arial" w:hAnsi="Arial" w:cs="Arial"/>
          <w:sz w:val="24"/>
          <w:szCs w:val="24"/>
        </w:rPr>
        <w:t>, tj.</w:t>
      </w:r>
      <w:r w:rsidR="00D871AD" w:rsidRPr="007619CB">
        <w:rPr>
          <w:rFonts w:ascii="Arial" w:hAnsi="Arial" w:cs="Arial"/>
          <w:sz w:val="24"/>
          <w:szCs w:val="24"/>
        </w:rPr>
        <w:t xml:space="preserve"> </w:t>
      </w:r>
      <w:r w:rsidR="00110174" w:rsidRPr="007619CB">
        <w:rPr>
          <w:rFonts w:ascii="Arial" w:hAnsi="Arial" w:cs="Arial"/>
          <w:sz w:val="24"/>
          <w:szCs w:val="24"/>
        </w:rPr>
        <w:t>usługi wsparcia senior</w:t>
      </w:r>
      <w:r w:rsidR="003E3913" w:rsidRPr="007619CB">
        <w:rPr>
          <w:rFonts w:ascii="Arial" w:hAnsi="Arial" w:cs="Arial"/>
          <w:sz w:val="24"/>
          <w:szCs w:val="24"/>
        </w:rPr>
        <w:t>ów</w:t>
      </w:r>
      <w:r w:rsidR="00110174" w:rsidRPr="007619CB">
        <w:rPr>
          <w:rFonts w:ascii="Arial" w:hAnsi="Arial" w:cs="Arial"/>
          <w:sz w:val="24"/>
          <w:szCs w:val="24"/>
        </w:rPr>
        <w:t xml:space="preserve"> w wieku 70 lat i więcej, którzy w obowiązującym stanie epidemii zdecydują się na pozostanie w domu</w:t>
      </w:r>
      <w:r w:rsidR="00C54DAE" w:rsidRPr="007619CB">
        <w:rPr>
          <w:rFonts w:ascii="Arial" w:hAnsi="Arial" w:cs="Arial"/>
          <w:sz w:val="24"/>
          <w:szCs w:val="24"/>
        </w:rPr>
        <w:t>)</w:t>
      </w:r>
      <w:r w:rsidR="00C86C8D" w:rsidRPr="007619CB">
        <w:rPr>
          <w:rFonts w:ascii="Arial" w:hAnsi="Arial" w:cs="Arial"/>
          <w:sz w:val="24"/>
          <w:szCs w:val="24"/>
        </w:rPr>
        <w:t>.</w:t>
      </w:r>
    </w:p>
    <w:p w14:paraId="59920176" w14:textId="64AAFA65" w:rsidR="00501444" w:rsidRPr="007619CB" w:rsidRDefault="00501444" w:rsidP="00A1186D">
      <w:pPr>
        <w:ind w:firstLine="708"/>
        <w:jc w:val="left"/>
        <w:rPr>
          <w:rFonts w:ascii="Arial" w:hAnsi="Arial" w:cs="Arial"/>
          <w:sz w:val="24"/>
          <w:szCs w:val="24"/>
        </w:rPr>
      </w:pPr>
      <w:r w:rsidRPr="007619CB">
        <w:rPr>
          <w:rFonts w:ascii="Arial" w:hAnsi="Arial" w:cs="Arial"/>
          <w:sz w:val="24"/>
          <w:szCs w:val="24"/>
        </w:rPr>
        <w:t xml:space="preserve">Miejski Ośrodek Pomocy Rodzinie </w:t>
      </w:r>
      <w:r w:rsidR="00C11D52" w:rsidRPr="007619CB">
        <w:rPr>
          <w:rFonts w:ascii="Arial" w:hAnsi="Arial" w:cs="Arial"/>
          <w:sz w:val="24"/>
          <w:szCs w:val="24"/>
        </w:rPr>
        <w:t xml:space="preserve">w Białymstoku </w:t>
      </w:r>
      <w:r w:rsidRPr="007619CB">
        <w:rPr>
          <w:rFonts w:ascii="Arial" w:hAnsi="Arial" w:cs="Arial"/>
          <w:sz w:val="24"/>
          <w:szCs w:val="24"/>
        </w:rPr>
        <w:t>nie jest jedynym podmiotem działającym na rzecz seniorów. Wśród pozostałych działań można wyróżnić:</w:t>
      </w:r>
    </w:p>
    <w:p w14:paraId="736D19E7" w14:textId="0A3CA759" w:rsidR="00501444" w:rsidRPr="007619CB" w:rsidRDefault="00501444" w:rsidP="00A1186D">
      <w:pPr>
        <w:pStyle w:val="Akapitzlist"/>
        <w:numPr>
          <w:ilvl w:val="0"/>
          <w:numId w:val="15"/>
        </w:numPr>
        <w:spacing w:line="360" w:lineRule="auto"/>
        <w:rPr>
          <w:rFonts w:ascii="Arial" w:hAnsi="Arial" w:cs="Arial"/>
          <w:sz w:val="24"/>
          <w:szCs w:val="24"/>
        </w:rPr>
      </w:pPr>
      <w:r w:rsidRPr="007619CB">
        <w:rPr>
          <w:rFonts w:ascii="Arial" w:hAnsi="Arial" w:cs="Arial"/>
          <w:sz w:val="24"/>
          <w:szCs w:val="24"/>
        </w:rPr>
        <w:t>Działania na rzecz integracji seniorów</w:t>
      </w:r>
    </w:p>
    <w:p w14:paraId="7D374FEC" w14:textId="51F79584" w:rsidR="00501444" w:rsidRPr="007619CB" w:rsidRDefault="00501444" w:rsidP="00A1186D">
      <w:pPr>
        <w:pStyle w:val="Akapitzlist"/>
        <w:numPr>
          <w:ilvl w:val="0"/>
          <w:numId w:val="12"/>
        </w:numPr>
        <w:spacing w:line="360" w:lineRule="auto"/>
        <w:ind w:left="731" w:hanging="357"/>
        <w:rPr>
          <w:rFonts w:ascii="Arial" w:hAnsi="Arial" w:cs="Arial"/>
          <w:sz w:val="24"/>
          <w:szCs w:val="24"/>
        </w:rPr>
      </w:pPr>
      <w:r w:rsidRPr="007619CB">
        <w:rPr>
          <w:rFonts w:ascii="Arial" w:hAnsi="Arial" w:cs="Arial"/>
          <w:sz w:val="24"/>
          <w:szCs w:val="24"/>
        </w:rPr>
        <w:t xml:space="preserve">Karta </w:t>
      </w:r>
      <w:r w:rsidR="00C11D52" w:rsidRPr="007619CB">
        <w:rPr>
          <w:rFonts w:ascii="Arial" w:hAnsi="Arial" w:cs="Arial"/>
          <w:sz w:val="24"/>
          <w:szCs w:val="24"/>
        </w:rPr>
        <w:t xml:space="preserve">Aktywnego </w:t>
      </w:r>
      <w:r w:rsidRPr="007619CB">
        <w:rPr>
          <w:rFonts w:ascii="Arial" w:hAnsi="Arial" w:cs="Arial"/>
          <w:sz w:val="24"/>
          <w:szCs w:val="24"/>
        </w:rPr>
        <w:t>Seniora</w:t>
      </w:r>
    </w:p>
    <w:p w14:paraId="6FED1115" w14:textId="03BA5A02" w:rsidR="00501444" w:rsidRPr="007619CB" w:rsidRDefault="00501444" w:rsidP="00A1186D">
      <w:pPr>
        <w:ind w:firstLine="708"/>
        <w:jc w:val="left"/>
        <w:rPr>
          <w:rFonts w:ascii="Arial" w:hAnsi="Arial" w:cs="Arial"/>
          <w:sz w:val="24"/>
          <w:szCs w:val="24"/>
        </w:rPr>
      </w:pPr>
      <w:r w:rsidRPr="007619CB">
        <w:rPr>
          <w:rFonts w:ascii="Arial" w:hAnsi="Arial" w:cs="Arial"/>
          <w:sz w:val="24"/>
          <w:szCs w:val="24"/>
        </w:rPr>
        <w:t>Program skierowany jest do osób, które ukończyły 60 rok życia i zamieszkują na terenie Miasta Białegostoku. Program przewiduje działania, które mają przyczynić się do integracji seniorów i ich aktywizacji w różnych sferach życia. Ma za zadanie umożliwić i wspomóc realizację naturalnych dla tego wieku potrzeb w zakresie życia społecznego, redukowania monotonii i bierności w życiu na rzecz efektywnego wykorzystania wolnego czasu i kształtowania pozytywnego wizerunku seniorów oraz przeciwdziałać marginalizacji społecznej osób starszych.</w:t>
      </w:r>
    </w:p>
    <w:p w14:paraId="4403A4A1" w14:textId="749C2A1E" w:rsidR="009D5DB3" w:rsidRPr="007619CB" w:rsidRDefault="009D5DB3" w:rsidP="00A1186D">
      <w:pPr>
        <w:pStyle w:val="Legenda"/>
        <w:spacing w:before="240"/>
        <w:jc w:val="left"/>
        <w:rPr>
          <w:rFonts w:ascii="Arial" w:hAnsi="Arial" w:cs="Arial"/>
          <w:i w:val="0"/>
          <w:sz w:val="24"/>
          <w:szCs w:val="24"/>
        </w:rPr>
      </w:pPr>
      <w:r w:rsidRPr="007619CB">
        <w:rPr>
          <w:rFonts w:ascii="Arial" w:hAnsi="Arial" w:cs="Arial"/>
          <w:i w:val="0"/>
          <w:sz w:val="24"/>
          <w:szCs w:val="24"/>
        </w:rPr>
        <w:t xml:space="preserve">Tabela </w:t>
      </w:r>
      <w:r w:rsidR="00D05060" w:rsidRPr="007619CB">
        <w:rPr>
          <w:rFonts w:ascii="Arial" w:hAnsi="Arial" w:cs="Arial"/>
          <w:i w:val="0"/>
          <w:sz w:val="24"/>
          <w:szCs w:val="24"/>
        </w:rPr>
        <w:fldChar w:fldCharType="begin"/>
      </w:r>
      <w:r w:rsidR="00D05060" w:rsidRPr="007619CB">
        <w:rPr>
          <w:rFonts w:ascii="Arial" w:hAnsi="Arial" w:cs="Arial"/>
          <w:i w:val="0"/>
          <w:sz w:val="24"/>
          <w:szCs w:val="24"/>
        </w:rPr>
        <w:instrText xml:space="preserve"> SEQ Tabela \* ARABIC </w:instrText>
      </w:r>
      <w:r w:rsidR="00D05060" w:rsidRPr="007619CB">
        <w:rPr>
          <w:rFonts w:ascii="Arial" w:hAnsi="Arial" w:cs="Arial"/>
          <w:i w:val="0"/>
          <w:sz w:val="24"/>
          <w:szCs w:val="24"/>
        </w:rPr>
        <w:fldChar w:fldCharType="separate"/>
      </w:r>
      <w:r w:rsidR="00143FF3" w:rsidRPr="007619CB">
        <w:rPr>
          <w:rFonts w:ascii="Arial" w:hAnsi="Arial" w:cs="Arial"/>
          <w:i w:val="0"/>
          <w:noProof/>
          <w:sz w:val="24"/>
          <w:szCs w:val="24"/>
        </w:rPr>
        <w:t>5</w:t>
      </w:r>
      <w:r w:rsidR="00D05060" w:rsidRPr="007619CB">
        <w:rPr>
          <w:rFonts w:ascii="Arial" w:hAnsi="Arial" w:cs="Arial"/>
          <w:i w:val="0"/>
          <w:noProof/>
          <w:sz w:val="24"/>
          <w:szCs w:val="24"/>
        </w:rPr>
        <w:fldChar w:fldCharType="end"/>
      </w:r>
      <w:r w:rsidRPr="007619CB">
        <w:rPr>
          <w:rFonts w:ascii="Arial" w:hAnsi="Arial" w:cs="Arial"/>
          <w:i w:val="0"/>
          <w:sz w:val="24"/>
          <w:szCs w:val="24"/>
        </w:rPr>
        <w:t>. Liczba osób korzystających z Karty Seniora</w:t>
      </w:r>
    </w:p>
    <w:tbl>
      <w:tblPr>
        <w:tblStyle w:val="TableGrid"/>
        <w:tblW w:w="5000" w:type="pct"/>
        <w:tblInd w:w="0" w:type="dxa"/>
        <w:tblBorders>
          <w:top w:val="single" w:sz="4" w:space="0" w:color="C00000"/>
          <w:left w:val="single" w:sz="4" w:space="0" w:color="C00000"/>
          <w:bottom w:val="single" w:sz="4" w:space="0" w:color="C00000"/>
          <w:right w:val="single" w:sz="4" w:space="0" w:color="C00000"/>
          <w:insideH w:val="single" w:sz="4" w:space="0" w:color="C00000"/>
          <w:insideV w:val="single" w:sz="4" w:space="0" w:color="C00000"/>
        </w:tblBorders>
        <w:tblCellMar>
          <w:top w:w="39" w:type="dxa"/>
          <w:left w:w="130" w:type="dxa"/>
          <w:right w:w="89" w:type="dxa"/>
        </w:tblCellMar>
        <w:tblLook w:val="04A0" w:firstRow="1" w:lastRow="0" w:firstColumn="1" w:lastColumn="0" w:noHBand="0" w:noVBand="1"/>
      </w:tblPr>
      <w:tblGrid>
        <w:gridCol w:w="8148"/>
        <w:gridCol w:w="2247"/>
      </w:tblGrid>
      <w:tr w:rsidR="009D5DB3" w:rsidRPr="007619CB" w14:paraId="0A90729F" w14:textId="77777777" w:rsidTr="001B663A">
        <w:trPr>
          <w:trHeight w:val="341"/>
        </w:trPr>
        <w:tc>
          <w:tcPr>
            <w:tcW w:w="3919" w:type="pct"/>
            <w:vAlign w:val="center"/>
          </w:tcPr>
          <w:p w14:paraId="5ACF9059" w14:textId="77777777" w:rsidR="009D5DB3" w:rsidRPr="007619CB" w:rsidRDefault="009D5DB3" w:rsidP="00A1186D">
            <w:pPr>
              <w:spacing w:line="259" w:lineRule="auto"/>
              <w:ind w:right="42"/>
              <w:jc w:val="left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081" w:type="pct"/>
            <w:vAlign w:val="center"/>
          </w:tcPr>
          <w:p w14:paraId="67E19AB2" w14:textId="37A90219" w:rsidR="009D5DB3" w:rsidRPr="007619CB" w:rsidRDefault="009D5DB3" w:rsidP="00A1186D">
            <w:pPr>
              <w:spacing w:line="259" w:lineRule="auto"/>
              <w:ind w:right="46"/>
              <w:jc w:val="left"/>
              <w:rPr>
                <w:rFonts w:ascii="Arial" w:hAnsi="Arial" w:cs="Arial"/>
                <w:b/>
                <w:sz w:val="24"/>
                <w:szCs w:val="24"/>
              </w:rPr>
            </w:pPr>
            <w:r w:rsidRPr="007619CB">
              <w:rPr>
                <w:rFonts w:ascii="Arial" w:hAnsi="Arial" w:cs="Arial"/>
                <w:b/>
                <w:color w:val="000000" w:themeColor="text1"/>
                <w:sz w:val="24"/>
                <w:szCs w:val="24"/>
              </w:rPr>
              <w:t>2021</w:t>
            </w:r>
          </w:p>
        </w:tc>
      </w:tr>
      <w:tr w:rsidR="009D5DB3" w:rsidRPr="007619CB" w14:paraId="33724C46" w14:textId="77777777" w:rsidTr="001B663A">
        <w:trPr>
          <w:trHeight w:val="341"/>
        </w:trPr>
        <w:tc>
          <w:tcPr>
            <w:tcW w:w="3919" w:type="pct"/>
            <w:vAlign w:val="center"/>
          </w:tcPr>
          <w:p w14:paraId="628A0338" w14:textId="275A14D0" w:rsidR="009D5DB3" w:rsidRPr="007619CB" w:rsidRDefault="009D5DB3" w:rsidP="00A1186D">
            <w:pPr>
              <w:spacing w:line="240" w:lineRule="auto"/>
              <w:jc w:val="left"/>
              <w:rPr>
                <w:rFonts w:ascii="Arial" w:hAnsi="Arial" w:cs="Arial"/>
                <w:iCs/>
                <w:sz w:val="24"/>
                <w:szCs w:val="24"/>
              </w:rPr>
            </w:pPr>
            <w:r w:rsidRPr="007619CB">
              <w:rPr>
                <w:rFonts w:ascii="Arial" w:hAnsi="Arial" w:cs="Arial"/>
                <w:iCs/>
                <w:sz w:val="24"/>
                <w:szCs w:val="24"/>
              </w:rPr>
              <w:t>Liczba osób uprawnionych do korzystania z Karty Aktywnego Seniora</w:t>
            </w:r>
          </w:p>
        </w:tc>
        <w:tc>
          <w:tcPr>
            <w:tcW w:w="1081" w:type="pct"/>
            <w:vAlign w:val="center"/>
          </w:tcPr>
          <w:p w14:paraId="63AA63CB" w14:textId="0F1B8607" w:rsidR="009D5DB3" w:rsidRPr="007619CB" w:rsidRDefault="009D5DB3" w:rsidP="00A1186D">
            <w:pPr>
              <w:spacing w:line="240" w:lineRule="auto"/>
              <w:ind w:right="46"/>
              <w:jc w:val="left"/>
              <w:rPr>
                <w:rFonts w:ascii="Arial" w:hAnsi="Arial" w:cs="Arial"/>
                <w:iCs/>
                <w:sz w:val="24"/>
                <w:szCs w:val="24"/>
              </w:rPr>
            </w:pPr>
            <w:r w:rsidRPr="007619CB">
              <w:rPr>
                <w:rFonts w:ascii="Arial" w:hAnsi="Arial" w:cs="Arial"/>
                <w:iCs/>
                <w:sz w:val="24"/>
                <w:szCs w:val="24"/>
              </w:rPr>
              <w:t>72 660</w:t>
            </w:r>
          </w:p>
        </w:tc>
      </w:tr>
      <w:tr w:rsidR="009D5DB3" w:rsidRPr="007619CB" w14:paraId="7F7282BB" w14:textId="77777777" w:rsidTr="001B663A">
        <w:trPr>
          <w:trHeight w:val="341"/>
        </w:trPr>
        <w:tc>
          <w:tcPr>
            <w:tcW w:w="3919" w:type="pct"/>
            <w:shd w:val="clear" w:color="auto" w:fill="D0CECE" w:themeFill="background2" w:themeFillShade="E6"/>
            <w:vAlign w:val="center"/>
          </w:tcPr>
          <w:p w14:paraId="42E4E7F4" w14:textId="51D86306" w:rsidR="009D5DB3" w:rsidRPr="007619CB" w:rsidRDefault="009D5DB3" w:rsidP="00A1186D">
            <w:pPr>
              <w:jc w:val="left"/>
              <w:rPr>
                <w:rFonts w:ascii="Arial" w:hAnsi="Arial" w:cs="Arial"/>
                <w:iCs/>
                <w:sz w:val="24"/>
                <w:szCs w:val="24"/>
              </w:rPr>
            </w:pPr>
            <w:r w:rsidRPr="007619CB">
              <w:rPr>
                <w:rFonts w:ascii="Arial" w:hAnsi="Arial" w:cs="Arial"/>
                <w:iCs/>
                <w:sz w:val="24"/>
                <w:szCs w:val="24"/>
              </w:rPr>
              <w:t>Liczba złożonych wniosków o wydanie Karty Aktywnego Seniora</w:t>
            </w:r>
          </w:p>
        </w:tc>
        <w:tc>
          <w:tcPr>
            <w:tcW w:w="1081" w:type="pct"/>
            <w:shd w:val="clear" w:color="auto" w:fill="D0CECE" w:themeFill="background2" w:themeFillShade="E6"/>
            <w:vAlign w:val="center"/>
          </w:tcPr>
          <w:p w14:paraId="62A36344" w14:textId="4E5D1310" w:rsidR="009D5DB3" w:rsidRPr="007619CB" w:rsidRDefault="009D5DB3" w:rsidP="00A1186D">
            <w:pPr>
              <w:spacing w:line="240" w:lineRule="auto"/>
              <w:ind w:right="46"/>
              <w:jc w:val="left"/>
              <w:rPr>
                <w:rFonts w:ascii="Arial" w:hAnsi="Arial" w:cs="Arial"/>
                <w:iCs/>
                <w:sz w:val="24"/>
                <w:szCs w:val="24"/>
              </w:rPr>
            </w:pPr>
            <w:r w:rsidRPr="007619CB">
              <w:rPr>
                <w:rFonts w:ascii="Arial" w:hAnsi="Arial" w:cs="Arial"/>
                <w:iCs/>
                <w:sz w:val="24"/>
                <w:szCs w:val="24"/>
              </w:rPr>
              <w:t>1 002</w:t>
            </w:r>
          </w:p>
        </w:tc>
      </w:tr>
      <w:tr w:rsidR="009D5DB3" w:rsidRPr="007619CB" w14:paraId="26D19D20" w14:textId="77777777" w:rsidTr="001B663A">
        <w:trPr>
          <w:trHeight w:val="341"/>
        </w:trPr>
        <w:tc>
          <w:tcPr>
            <w:tcW w:w="3919" w:type="pct"/>
            <w:vAlign w:val="center"/>
          </w:tcPr>
          <w:p w14:paraId="670E4D8C" w14:textId="15602786" w:rsidR="009D5DB3" w:rsidRPr="007619CB" w:rsidRDefault="009D5DB3" w:rsidP="00A1186D">
            <w:pPr>
              <w:jc w:val="left"/>
              <w:rPr>
                <w:rFonts w:ascii="Arial" w:hAnsi="Arial" w:cs="Arial"/>
                <w:iCs/>
                <w:sz w:val="24"/>
                <w:szCs w:val="24"/>
              </w:rPr>
            </w:pPr>
            <w:r w:rsidRPr="007619CB">
              <w:rPr>
                <w:rFonts w:ascii="Arial" w:hAnsi="Arial" w:cs="Arial"/>
                <w:iCs/>
                <w:sz w:val="24"/>
                <w:szCs w:val="24"/>
              </w:rPr>
              <w:t>Liczba wydanych Kart Aktywnego Seniora</w:t>
            </w:r>
          </w:p>
        </w:tc>
        <w:tc>
          <w:tcPr>
            <w:tcW w:w="1081" w:type="pct"/>
            <w:tcBorders>
              <w:bottom w:val="single" w:sz="4" w:space="0" w:color="FFAFAF"/>
            </w:tcBorders>
            <w:vAlign w:val="center"/>
          </w:tcPr>
          <w:p w14:paraId="2AC1D964" w14:textId="04A28ED2" w:rsidR="009D5DB3" w:rsidRPr="007619CB" w:rsidRDefault="009D5DB3" w:rsidP="00A1186D">
            <w:pPr>
              <w:spacing w:line="240" w:lineRule="auto"/>
              <w:ind w:right="46"/>
              <w:jc w:val="left"/>
              <w:rPr>
                <w:rFonts w:ascii="Arial" w:hAnsi="Arial" w:cs="Arial"/>
                <w:iCs/>
                <w:sz w:val="24"/>
                <w:szCs w:val="24"/>
              </w:rPr>
            </w:pPr>
            <w:r w:rsidRPr="007619CB">
              <w:rPr>
                <w:rFonts w:ascii="Arial" w:hAnsi="Arial" w:cs="Arial"/>
                <w:iCs/>
                <w:sz w:val="24"/>
                <w:szCs w:val="24"/>
              </w:rPr>
              <w:t>1 002</w:t>
            </w:r>
          </w:p>
        </w:tc>
      </w:tr>
    </w:tbl>
    <w:p w14:paraId="3B01FACE" w14:textId="77777777" w:rsidR="009D5DB3" w:rsidRPr="007619CB" w:rsidRDefault="009D5DB3" w:rsidP="00A1186D">
      <w:pPr>
        <w:jc w:val="left"/>
        <w:rPr>
          <w:rFonts w:ascii="Arial" w:hAnsi="Arial" w:cs="Arial"/>
          <w:color w:val="767171" w:themeColor="background2" w:themeShade="80"/>
          <w:sz w:val="24"/>
          <w:szCs w:val="24"/>
        </w:rPr>
      </w:pPr>
      <w:r w:rsidRPr="007619CB">
        <w:rPr>
          <w:rFonts w:ascii="Arial" w:hAnsi="Arial" w:cs="Arial"/>
          <w:color w:val="767171" w:themeColor="background2" w:themeShade="80"/>
          <w:sz w:val="24"/>
          <w:szCs w:val="24"/>
        </w:rPr>
        <w:t xml:space="preserve">Źródło: dane Departamentu Obsługi Mieszkańców oraz Zarządu Białostockiej Komunikacji Miejskiej </w:t>
      </w:r>
    </w:p>
    <w:p w14:paraId="372DB9D2" w14:textId="77777777" w:rsidR="009D5DB3" w:rsidRPr="007619CB" w:rsidRDefault="009D5DB3" w:rsidP="00A1186D">
      <w:pPr>
        <w:jc w:val="left"/>
        <w:rPr>
          <w:rFonts w:ascii="Arial" w:hAnsi="Arial" w:cs="Arial"/>
          <w:sz w:val="24"/>
          <w:szCs w:val="24"/>
        </w:rPr>
      </w:pPr>
    </w:p>
    <w:p w14:paraId="5DED687F" w14:textId="350A5375" w:rsidR="00FC0560" w:rsidRPr="007619CB" w:rsidRDefault="00FC0560" w:rsidP="00A1186D">
      <w:pPr>
        <w:spacing w:after="240"/>
        <w:ind w:firstLine="708"/>
        <w:jc w:val="left"/>
        <w:rPr>
          <w:rFonts w:ascii="Arial" w:hAnsi="Arial" w:cs="Arial"/>
          <w:sz w:val="24"/>
          <w:szCs w:val="24"/>
        </w:rPr>
      </w:pPr>
      <w:r w:rsidRPr="007619CB">
        <w:rPr>
          <w:rFonts w:ascii="Arial" w:hAnsi="Arial" w:cs="Arial"/>
          <w:sz w:val="24"/>
          <w:szCs w:val="24"/>
        </w:rPr>
        <w:t>Cele Karty Aktywnego Seniora realizowały miejskie instytucje kultury, Białostocki Ośrodek Sportu i Rekreacji oraz inne jednostki i instytucje publiczne, organizacje pozarządowe, a także firmy i</w:t>
      </w:r>
      <w:r w:rsidR="00511FA2" w:rsidRPr="007619CB">
        <w:rPr>
          <w:rFonts w:ascii="Arial" w:hAnsi="Arial" w:cs="Arial"/>
          <w:sz w:val="24"/>
          <w:szCs w:val="24"/>
        </w:rPr>
        <w:t> </w:t>
      </w:r>
      <w:r w:rsidRPr="007619CB">
        <w:rPr>
          <w:rFonts w:ascii="Arial" w:hAnsi="Arial" w:cs="Arial"/>
          <w:sz w:val="24"/>
          <w:szCs w:val="24"/>
        </w:rPr>
        <w:t>przedsiębiorc</w:t>
      </w:r>
      <w:r w:rsidR="003E3913" w:rsidRPr="007619CB">
        <w:rPr>
          <w:rFonts w:ascii="Arial" w:hAnsi="Arial" w:cs="Arial"/>
          <w:sz w:val="24"/>
          <w:szCs w:val="24"/>
        </w:rPr>
        <w:t>y</w:t>
      </w:r>
      <w:r w:rsidRPr="007619CB">
        <w:rPr>
          <w:rFonts w:ascii="Arial" w:hAnsi="Arial" w:cs="Arial"/>
          <w:sz w:val="24"/>
          <w:szCs w:val="24"/>
        </w:rPr>
        <w:t>, którzy uzyskali status partnera programu.</w:t>
      </w:r>
    </w:p>
    <w:p w14:paraId="653277AE" w14:textId="77777777" w:rsidR="00290164" w:rsidRPr="007619CB" w:rsidRDefault="00290164" w:rsidP="00A1186D">
      <w:pPr>
        <w:pStyle w:val="Legenda"/>
        <w:jc w:val="left"/>
        <w:rPr>
          <w:rFonts w:ascii="Arial" w:hAnsi="Arial" w:cs="Arial"/>
          <w:i w:val="0"/>
          <w:sz w:val="24"/>
          <w:szCs w:val="24"/>
        </w:rPr>
      </w:pPr>
    </w:p>
    <w:p w14:paraId="34BBE794" w14:textId="5C69E2E6" w:rsidR="00FC0560" w:rsidRPr="007619CB" w:rsidRDefault="00FC0560" w:rsidP="00A1186D">
      <w:pPr>
        <w:pStyle w:val="Legenda"/>
        <w:jc w:val="left"/>
        <w:rPr>
          <w:rFonts w:ascii="Arial" w:hAnsi="Arial" w:cs="Arial"/>
          <w:i w:val="0"/>
          <w:sz w:val="24"/>
          <w:szCs w:val="24"/>
        </w:rPr>
      </w:pPr>
      <w:r w:rsidRPr="007619CB">
        <w:rPr>
          <w:rFonts w:ascii="Arial" w:hAnsi="Arial" w:cs="Arial"/>
          <w:i w:val="0"/>
          <w:sz w:val="24"/>
          <w:szCs w:val="24"/>
        </w:rPr>
        <w:t xml:space="preserve">Tabela </w:t>
      </w:r>
      <w:r w:rsidR="00D05060" w:rsidRPr="007619CB">
        <w:rPr>
          <w:rFonts w:ascii="Arial" w:hAnsi="Arial" w:cs="Arial"/>
          <w:i w:val="0"/>
          <w:sz w:val="24"/>
          <w:szCs w:val="24"/>
        </w:rPr>
        <w:fldChar w:fldCharType="begin"/>
      </w:r>
      <w:r w:rsidR="00D05060" w:rsidRPr="007619CB">
        <w:rPr>
          <w:rFonts w:ascii="Arial" w:hAnsi="Arial" w:cs="Arial"/>
          <w:i w:val="0"/>
          <w:sz w:val="24"/>
          <w:szCs w:val="24"/>
        </w:rPr>
        <w:instrText xml:space="preserve"> SEQ Tabela \* ARABIC </w:instrText>
      </w:r>
      <w:r w:rsidR="00D05060" w:rsidRPr="007619CB">
        <w:rPr>
          <w:rFonts w:ascii="Arial" w:hAnsi="Arial" w:cs="Arial"/>
          <w:i w:val="0"/>
          <w:sz w:val="24"/>
          <w:szCs w:val="24"/>
        </w:rPr>
        <w:fldChar w:fldCharType="separate"/>
      </w:r>
      <w:r w:rsidR="00143FF3" w:rsidRPr="007619CB">
        <w:rPr>
          <w:rFonts w:ascii="Arial" w:hAnsi="Arial" w:cs="Arial"/>
          <w:i w:val="0"/>
          <w:noProof/>
          <w:sz w:val="24"/>
          <w:szCs w:val="24"/>
        </w:rPr>
        <w:t>6</w:t>
      </w:r>
      <w:r w:rsidR="00D05060" w:rsidRPr="007619CB">
        <w:rPr>
          <w:rFonts w:ascii="Arial" w:hAnsi="Arial" w:cs="Arial"/>
          <w:i w:val="0"/>
          <w:noProof/>
          <w:sz w:val="24"/>
          <w:szCs w:val="24"/>
        </w:rPr>
        <w:fldChar w:fldCharType="end"/>
      </w:r>
      <w:r w:rsidRPr="007619CB">
        <w:rPr>
          <w:rFonts w:ascii="Arial" w:hAnsi="Arial" w:cs="Arial"/>
          <w:i w:val="0"/>
          <w:sz w:val="24"/>
          <w:szCs w:val="24"/>
        </w:rPr>
        <w:t>. Liczba osób korzystających z Karty Seniora</w:t>
      </w:r>
    </w:p>
    <w:tbl>
      <w:tblPr>
        <w:tblStyle w:val="TableGrid"/>
        <w:tblW w:w="5000" w:type="pct"/>
        <w:tblInd w:w="0" w:type="dxa"/>
        <w:tblBorders>
          <w:top w:val="single" w:sz="4" w:space="0" w:color="C00000"/>
          <w:left w:val="single" w:sz="4" w:space="0" w:color="C00000"/>
          <w:bottom w:val="single" w:sz="4" w:space="0" w:color="C00000"/>
          <w:right w:val="single" w:sz="4" w:space="0" w:color="C00000"/>
          <w:insideH w:val="single" w:sz="4" w:space="0" w:color="C00000"/>
          <w:insideV w:val="single" w:sz="4" w:space="0" w:color="C00000"/>
        </w:tblBorders>
        <w:tblCellMar>
          <w:top w:w="39" w:type="dxa"/>
          <w:left w:w="130" w:type="dxa"/>
          <w:right w:w="89" w:type="dxa"/>
        </w:tblCellMar>
        <w:tblLook w:val="04A0" w:firstRow="1" w:lastRow="0" w:firstColumn="1" w:lastColumn="0" w:noHBand="0" w:noVBand="1"/>
      </w:tblPr>
      <w:tblGrid>
        <w:gridCol w:w="7445"/>
        <w:gridCol w:w="2950"/>
      </w:tblGrid>
      <w:tr w:rsidR="00FC0560" w:rsidRPr="007619CB" w14:paraId="0B5ADA7F" w14:textId="77777777" w:rsidTr="00D1748D">
        <w:trPr>
          <w:trHeight w:val="341"/>
        </w:trPr>
        <w:tc>
          <w:tcPr>
            <w:tcW w:w="3581" w:type="pct"/>
            <w:vAlign w:val="center"/>
          </w:tcPr>
          <w:p w14:paraId="27AFEF3C" w14:textId="77777777" w:rsidR="00FC0560" w:rsidRPr="007619CB" w:rsidRDefault="00FC0560" w:rsidP="00A1186D">
            <w:pPr>
              <w:spacing w:line="259" w:lineRule="auto"/>
              <w:ind w:right="42"/>
              <w:jc w:val="left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419" w:type="pct"/>
            <w:vAlign w:val="center"/>
          </w:tcPr>
          <w:p w14:paraId="23799BCD" w14:textId="110E609C" w:rsidR="00FC0560" w:rsidRPr="007619CB" w:rsidRDefault="00FC0560" w:rsidP="00A1186D">
            <w:pPr>
              <w:spacing w:line="259" w:lineRule="auto"/>
              <w:ind w:right="46"/>
              <w:jc w:val="left"/>
              <w:rPr>
                <w:rFonts w:ascii="Arial" w:hAnsi="Arial" w:cs="Arial"/>
                <w:b/>
                <w:sz w:val="24"/>
                <w:szCs w:val="24"/>
              </w:rPr>
            </w:pPr>
            <w:r w:rsidRPr="007619CB">
              <w:rPr>
                <w:rFonts w:ascii="Arial" w:hAnsi="Arial" w:cs="Arial"/>
                <w:b/>
                <w:sz w:val="24"/>
                <w:szCs w:val="24"/>
              </w:rPr>
              <w:t>Liczba ulgowych biletów</w:t>
            </w:r>
          </w:p>
        </w:tc>
      </w:tr>
      <w:tr w:rsidR="00FC0560" w:rsidRPr="007619CB" w14:paraId="57C99FB6" w14:textId="77777777" w:rsidTr="001B663A">
        <w:trPr>
          <w:trHeight w:val="341"/>
        </w:trPr>
        <w:tc>
          <w:tcPr>
            <w:tcW w:w="3581" w:type="pct"/>
            <w:vAlign w:val="center"/>
          </w:tcPr>
          <w:p w14:paraId="377CF781" w14:textId="7D830EA8" w:rsidR="00FC0560" w:rsidRPr="007619CB" w:rsidRDefault="00FC0560" w:rsidP="00A1186D">
            <w:pPr>
              <w:spacing w:line="240" w:lineRule="auto"/>
              <w:jc w:val="left"/>
              <w:rPr>
                <w:rFonts w:ascii="Arial" w:hAnsi="Arial" w:cs="Arial"/>
                <w:iCs/>
                <w:sz w:val="24"/>
                <w:szCs w:val="24"/>
              </w:rPr>
            </w:pPr>
            <w:r w:rsidRPr="007619CB">
              <w:rPr>
                <w:rFonts w:ascii="Arial" w:hAnsi="Arial" w:cs="Arial"/>
                <w:iCs/>
                <w:sz w:val="24"/>
                <w:szCs w:val="24"/>
              </w:rPr>
              <w:t>Liczba seniorów, którzy skorzystali z ulgi – instytucje kultury</w:t>
            </w:r>
          </w:p>
        </w:tc>
        <w:tc>
          <w:tcPr>
            <w:tcW w:w="1419" w:type="pct"/>
            <w:vAlign w:val="center"/>
          </w:tcPr>
          <w:p w14:paraId="502FE0A3" w14:textId="40A28EF2" w:rsidR="00FC0560" w:rsidRPr="007619CB" w:rsidRDefault="00FC0560" w:rsidP="00A1186D">
            <w:pPr>
              <w:spacing w:line="240" w:lineRule="auto"/>
              <w:ind w:right="46"/>
              <w:jc w:val="left"/>
              <w:rPr>
                <w:rFonts w:ascii="Arial" w:hAnsi="Arial" w:cs="Arial"/>
                <w:iCs/>
                <w:sz w:val="24"/>
                <w:szCs w:val="24"/>
              </w:rPr>
            </w:pPr>
            <w:r w:rsidRPr="007619CB">
              <w:rPr>
                <w:rFonts w:ascii="Arial" w:hAnsi="Arial" w:cs="Arial"/>
                <w:iCs/>
                <w:sz w:val="24"/>
                <w:szCs w:val="24"/>
              </w:rPr>
              <w:t>1 477</w:t>
            </w:r>
          </w:p>
        </w:tc>
      </w:tr>
      <w:tr w:rsidR="00FC0560" w:rsidRPr="007619CB" w14:paraId="2CF3BB14" w14:textId="77777777" w:rsidTr="001B663A">
        <w:trPr>
          <w:trHeight w:val="341"/>
        </w:trPr>
        <w:tc>
          <w:tcPr>
            <w:tcW w:w="3581" w:type="pct"/>
            <w:shd w:val="clear" w:color="auto" w:fill="D0CECE" w:themeFill="background2" w:themeFillShade="E6"/>
            <w:vAlign w:val="center"/>
          </w:tcPr>
          <w:p w14:paraId="6D00E26E" w14:textId="4C14E1DF" w:rsidR="00FC0560" w:rsidRPr="007619CB" w:rsidRDefault="00FC0560" w:rsidP="00A1186D">
            <w:pPr>
              <w:jc w:val="left"/>
              <w:rPr>
                <w:rFonts w:ascii="Arial" w:hAnsi="Arial" w:cs="Arial"/>
                <w:iCs/>
                <w:sz w:val="24"/>
                <w:szCs w:val="24"/>
              </w:rPr>
            </w:pPr>
            <w:r w:rsidRPr="007619CB">
              <w:rPr>
                <w:rFonts w:ascii="Arial" w:hAnsi="Arial" w:cs="Arial"/>
                <w:iCs/>
                <w:sz w:val="24"/>
                <w:szCs w:val="24"/>
              </w:rPr>
              <w:t>Liczba seniorów, którzy skorzystali z ulgi – oferta sportowa i rekreacyjna</w:t>
            </w:r>
          </w:p>
        </w:tc>
        <w:tc>
          <w:tcPr>
            <w:tcW w:w="1419" w:type="pct"/>
            <w:shd w:val="clear" w:color="auto" w:fill="D0CECE" w:themeFill="background2" w:themeFillShade="E6"/>
            <w:vAlign w:val="center"/>
          </w:tcPr>
          <w:p w14:paraId="55FB8394" w14:textId="61E44034" w:rsidR="00FC0560" w:rsidRPr="007619CB" w:rsidRDefault="00FC0560" w:rsidP="00A1186D">
            <w:pPr>
              <w:spacing w:line="240" w:lineRule="auto"/>
              <w:ind w:right="46"/>
              <w:jc w:val="left"/>
              <w:rPr>
                <w:rFonts w:ascii="Arial" w:hAnsi="Arial" w:cs="Arial"/>
                <w:iCs/>
                <w:sz w:val="24"/>
                <w:szCs w:val="24"/>
              </w:rPr>
            </w:pPr>
            <w:r w:rsidRPr="007619CB">
              <w:rPr>
                <w:rFonts w:ascii="Arial" w:hAnsi="Arial" w:cs="Arial"/>
                <w:iCs/>
                <w:sz w:val="24"/>
                <w:szCs w:val="24"/>
              </w:rPr>
              <w:t>23 708</w:t>
            </w:r>
          </w:p>
        </w:tc>
      </w:tr>
    </w:tbl>
    <w:p w14:paraId="3EB4B490" w14:textId="77777777" w:rsidR="00FC0560" w:rsidRPr="007619CB" w:rsidRDefault="00FC0560" w:rsidP="00A1186D">
      <w:pPr>
        <w:jc w:val="left"/>
        <w:rPr>
          <w:rFonts w:ascii="Arial" w:hAnsi="Arial" w:cs="Arial"/>
          <w:color w:val="767171" w:themeColor="background2" w:themeShade="80"/>
          <w:sz w:val="24"/>
          <w:szCs w:val="24"/>
        </w:rPr>
      </w:pPr>
      <w:r w:rsidRPr="007619CB">
        <w:rPr>
          <w:rFonts w:ascii="Arial" w:hAnsi="Arial" w:cs="Arial"/>
          <w:color w:val="767171" w:themeColor="background2" w:themeShade="80"/>
          <w:sz w:val="24"/>
          <w:szCs w:val="24"/>
        </w:rPr>
        <w:t>Źródło: dane Departamentu Kultury, Promocji i Sportu.</w:t>
      </w:r>
    </w:p>
    <w:p w14:paraId="42D1AEEC" w14:textId="48539B38" w:rsidR="00F570BE" w:rsidRPr="007619CB" w:rsidRDefault="009B3F65" w:rsidP="00A1186D">
      <w:pPr>
        <w:spacing w:before="240"/>
        <w:ind w:firstLine="708"/>
        <w:jc w:val="left"/>
        <w:rPr>
          <w:rFonts w:ascii="Arial" w:hAnsi="Arial" w:cs="Arial"/>
          <w:sz w:val="24"/>
          <w:szCs w:val="24"/>
        </w:rPr>
      </w:pPr>
      <w:r w:rsidRPr="007619CB">
        <w:rPr>
          <w:rFonts w:ascii="Arial" w:hAnsi="Arial" w:cs="Arial"/>
          <w:sz w:val="24"/>
          <w:szCs w:val="24"/>
        </w:rPr>
        <w:t xml:space="preserve">Departament Kultury, Promocji i Sportu Urzędu Miejskiego </w:t>
      </w:r>
      <w:r w:rsidR="009A13DB" w:rsidRPr="007619CB">
        <w:rPr>
          <w:rFonts w:ascii="Arial" w:hAnsi="Arial" w:cs="Arial"/>
          <w:sz w:val="24"/>
          <w:szCs w:val="24"/>
        </w:rPr>
        <w:t xml:space="preserve">w Białymstoku </w:t>
      </w:r>
      <w:r w:rsidRPr="007619CB">
        <w:rPr>
          <w:rFonts w:ascii="Arial" w:hAnsi="Arial" w:cs="Arial"/>
          <w:sz w:val="24"/>
          <w:szCs w:val="24"/>
        </w:rPr>
        <w:t>oraz jednostki podległe (miejskie instytucje kultury)</w:t>
      </w:r>
      <w:r w:rsidR="00961127" w:rsidRPr="007619CB">
        <w:rPr>
          <w:rFonts w:ascii="Arial" w:hAnsi="Arial" w:cs="Arial"/>
          <w:sz w:val="24"/>
          <w:szCs w:val="24"/>
        </w:rPr>
        <w:t xml:space="preserve"> </w:t>
      </w:r>
      <w:r w:rsidR="00F570BE" w:rsidRPr="007619CB">
        <w:rPr>
          <w:rFonts w:ascii="Arial" w:hAnsi="Arial" w:cs="Arial"/>
          <w:sz w:val="24"/>
          <w:szCs w:val="24"/>
        </w:rPr>
        <w:t>w 2021 roku</w:t>
      </w:r>
      <w:r w:rsidRPr="007619CB">
        <w:rPr>
          <w:rFonts w:ascii="Arial" w:hAnsi="Arial" w:cs="Arial"/>
          <w:sz w:val="24"/>
          <w:szCs w:val="24"/>
        </w:rPr>
        <w:t xml:space="preserve"> </w:t>
      </w:r>
      <w:r w:rsidR="00360626" w:rsidRPr="007619CB">
        <w:rPr>
          <w:rFonts w:ascii="Arial" w:hAnsi="Arial" w:cs="Arial"/>
          <w:sz w:val="24"/>
          <w:szCs w:val="24"/>
        </w:rPr>
        <w:t>zrealizował</w:t>
      </w:r>
      <w:r w:rsidR="00AE51C4" w:rsidRPr="007619CB">
        <w:rPr>
          <w:rFonts w:ascii="Arial" w:hAnsi="Arial" w:cs="Arial"/>
          <w:b/>
          <w:color w:val="F4B083" w:themeColor="accent2" w:themeTint="99"/>
          <w:sz w:val="24"/>
          <w:szCs w:val="24"/>
        </w:rPr>
        <w:t>y</w:t>
      </w:r>
      <w:r w:rsidR="00360626" w:rsidRPr="007619CB">
        <w:rPr>
          <w:rFonts w:ascii="Arial" w:hAnsi="Arial" w:cs="Arial"/>
          <w:sz w:val="24"/>
          <w:szCs w:val="24"/>
        </w:rPr>
        <w:t xml:space="preserve"> 47</w:t>
      </w:r>
      <w:r w:rsidR="00F570BE" w:rsidRPr="007619CB">
        <w:rPr>
          <w:rFonts w:ascii="Arial" w:hAnsi="Arial" w:cs="Arial"/>
          <w:sz w:val="24"/>
          <w:szCs w:val="24"/>
        </w:rPr>
        <w:t xml:space="preserve"> projektów</w:t>
      </w:r>
      <w:r w:rsidRPr="007619CB">
        <w:rPr>
          <w:rFonts w:ascii="Arial" w:hAnsi="Arial" w:cs="Arial"/>
          <w:sz w:val="24"/>
          <w:szCs w:val="24"/>
        </w:rPr>
        <w:t xml:space="preserve"> z zakresu kultury, których odbiorcami byli seniorzy.</w:t>
      </w:r>
    </w:p>
    <w:p w14:paraId="472917D9" w14:textId="0BB833C9" w:rsidR="00F570BE" w:rsidRPr="007619CB" w:rsidRDefault="009B3F65" w:rsidP="00A1186D">
      <w:pPr>
        <w:ind w:firstLine="708"/>
        <w:jc w:val="left"/>
        <w:rPr>
          <w:rFonts w:ascii="Arial" w:hAnsi="Arial" w:cs="Arial"/>
          <w:sz w:val="24"/>
          <w:szCs w:val="24"/>
        </w:rPr>
      </w:pPr>
      <w:r w:rsidRPr="007619CB">
        <w:rPr>
          <w:rFonts w:ascii="Arial" w:hAnsi="Arial" w:cs="Arial"/>
          <w:sz w:val="24"/>
          <w:szCs w:val="24"/>
        </w:rPr>
        <w:t>Ze środków budżetu miasta organizacja pozarządowa</w:t>
      </w:r>
      <w:r w:rsidRPr="007619CB">
        <w:rPr>
          <w:rFonts w:ascii="Arial" w:eastAsia="Times New Roman" w:hAnsi="Arial" w:cs="Arial"/>
          <w:sz w:val="24"/>
          <w:szCs w:val="24"/>
        </w:rPr>
        <w:t xml:space="preserve"> „Stowarzyszenie Akademia plus 50</w:t>
      </w:r>
      <w:r w:rsidR="002346FF" w:rsidRPr="007619CB">
        <w:rPr>
          <w:rFonts w:ascii="Arial" w:eastAsia="Times New Roman" w:hAnsi="Arial" w:cs="Arial"/>
          <w:sz w:val="24"/>
          <w:szCs w:val="24"/>
        </w:rPr>
        <w:t>”</w:t>
      </w:r>
      <w:r w:rsidRPr="007619CB">
        <w:rPr>
          <w:rFonts w:ascii="Arial" w:eastAsia="Times New Roman" w:hAnsi="Arial" w:cs="Arial"/>
          <w:sz w:val="24"/>
          <w:szCs w:val="24"/>
        </w:rPr>
        <w:t xml:space="preserve"> </w:t>
      </w:r>
      <w:r w:rsidRPr="007619CB">
        <w:rPr>
          <w:rFonts w:ascii="Arial" w:hAnsi="Arial" w:cs="Arial"/>
          <w:sz w:val="24"/>
          <w:szCs w:val="24"/>
        </w:rPr>
        <w:t>zorganizowała inicjatywę na rzecz osób starszych</w:t>
      </w:r>
      <w:r w:rsidR="0056055B" w:rsidRPr="007619CB">
        <w:rPr>
          <w:rFonts w:ascii="Arial" w:hAnsi="Arial" w:cs="Arial"/>
          <w:sz w:val="24"/>
          <w:szCs w:val="24"/>
        </w:rPr>
        <w:t xml:space="preserve"> </w:t>
      </w:r>
      <w:r w:rsidR="00F570BE" w:rsidRPr="007619CB">
        <w:rPr>
          <w:rFonts w:ascii="Arial" w:eastAsia="Times New Roman" w:hAnsi="Arial" w:cs="Arial"/>
          <w:sz w:val="24"/>
          <w:szCs w:val="24"/>
        </w:rPr>
        <w:t>„Seniorze, kultura doda Ci skrzydeł!”</w:t>
      </w:r>
      <w:r w:rsidR="00BF67EF" w:rsidRPr="007619CB">
        <w:rPr>
          <w:rFonts w:ascii="Arial" w:eastAsia="Times New Roman" w:hAnsi="Arial" w:cs="Arial"/>
          <w:sz w:val="24"/>
          <w:szCs w:val="24"/>
        </w:rPr>
        <w:t>,</w:t>
      </w:r>
      <w:r w:rsidR="00F570BE" w:rsidRPr="007619CB">
        <w:rPr>
          <w:rFonts w:ascii="Arial" w:eastAsia="Times New Roman" w:hAnsi="Arial" w:cs="Arial"/>
          <w:sz w:val="24"/>
          <w:szCs w:val="24"/>
        </w:rPr>
        <w:t xml:space="preserve"> w której uczestniczyło ok. </w:t>
      </w:r>
      <w:r w:rsidR="00F570BE" w:rsidRPr="007619CB">
        <w:rPr>
          <w:rFonts w:ascii="Arial" w:hAnsi="Arial" w:cs="Arial"/>
          <w:sz w:val="24"/>
          <w:szCs w:val="24"/>
        </w:rPr>
        <w:t>330</w:t>
      </w:r>
      <w:r w:rsidR="00BF67EF" w:rsidRPr="007619CB">
        <w:rPr>
          <w:rFonts w:ascii="Arial" w:hAnsi="Arial" w:cs="Arial"/>
          <w:sz w:val="24"/>
          <w:szCs w:val="24"/>
        </w:rPr>
        <w:t xml:space="preserve"> osób</w:t>
      </w:r>
      <w:r w:rsidRPr="007619CB">
        <w:rPr>
          <w:rFonts w:ascii="Arial" w:hAnsi="Arial" w:cs="Arial"/>
          <w:sz w:val="24"/>
          <w:szCs w:val="24"/>
        </w:rPr>
        <w:t>.</w:t>
      </w:r>
    </w:p>
    <w:p w14:paraId="1CF62B99" w14:textId="2257B59B" w:rsidR="00E71BDE" w:rsidRPr="007619CB" w:rsidRDefault="0056055B" w:rsidP="00A1186D">
      <w:pPr>
        <w:ind w:firstLine="708"/>
        <w:jc w:val="left"/>
        <w:rPr>
          <w:rFonts w:ascii="Arial" w:hAnsi="Arial" w:cs="Arial"/>
          <w:sz w:val="24"/>
          <w:szCs w:val="24"/>
        </w:rPr>
      </w:pPr>
      <w:r w:rsidRPr="007619CB">
        <w:rPr>
          <w:rFonts w:ascii="Arial" w:hAnsi="Arial" w:cs="Arial"/>
          <w:sz w:val="24"/>
          <w:szCs w:val="24"/>
        </w:rPr>
        <w:t>W ramach Białostockiej Akademii Rodziny (BAR) działającej przy Centrum Kształcenia Ustawicznego im. H. Sienkiewicza zorganizowano cieszące się zainteresowaniem seniorów zajęcia rękodzielnicze i wykład dotyczący zdrowia dla łącznie 180 osób.</w:t>
      </w:r>
    </w:p>
    <w:p w14:paraId="3E0E96D7" w14:textId="249C8AB3" w:rsidR="00CA0CE7" w:rsidRPr="007619CB" w:rsidRDefault="00177F1F" w:rsidP="00A1186D">
      <w:pPr>
        <w:ind w:firstLine="708"/>
        <w:jc w:val="left"/>
        <w:rPr>
          <w:rFonts w:ascii="Arial" w:hAnsi="Arial" w:cs="Arial"/>
          <w:sz w:val="24"/>
          <w:szCs w:val="24"/>
        </w:rPr>
      </w:pPr>
      <w:r w:rsidRPr="007619CB">
        <w:rPr>
          <w:rFonts w:ascii="Arial" w:hAnsi="Arial" w:cs="Arial"/>
          <w:sz w:val="24"/>
          <w:szCs w:val="24"/>
        </w:rPr>
        <w:t>Prowadzono, dotowane przez Miasto Białystok, d</w:t>
      </w:r>
      <w:r w:rsidR="00CA0CE7" w:rsidRPr="007619CB">
        <w:rPr>
          <w:rFonts w:ascii="Arial" w:hAnsi="Arial" w:cs="Arial"/>
          <w:sz w:val="24"/>
          <w:szCs w:val="24"/>
        </w:rPr>
        <w:t>ziałania na rzecz podnoszenia świadomości seniorów</w:t>
      </w:r>
      <w:r w:rsidR="002346FF" w:rsidRPr="007619CB">
        <w:rPr>
          <w:rFonts w:ascii="Arial" w:hAnsi="Arial" w:cs="Arial"/>
          <w:sz w:val="24"/>
          <w:szCs w:val="24"/>
        </w:rPr>
        <w:t xml:space="preserve"> </w:t>
      </w:r>
      <w:r w:rsidR="00CA0CE7" w:rsidRPr="007619CB">
        <w:rPr>
          <w:rFonts w:ascii="Arial" w:hAnsi="Arial" w:cs="Arial"/>
          <w:sz w:val="24"/>
          <w:szCs w:val="24"/>
        </w:rPr>
        <w:t>i kształtowania postaw sprzyjających utrzymywaniu dobrostanu</w:t>
      </w:r>
      <w:r w:rsidR="00BC123B" w:rsidRPr="007619CB">
        <w:rPr>
          <w:rFonts w:ascii="Arial" w:hAnsi="Arial" w:cs="Arial"/>
          <w:sz w:val="24"/>
          <w:szCs w:val="24"/>
        </w:rPr>
        <w:t>,</w:t>
      </w:r>
      <w:r w:rsidRPr="007619CB">
        <w:rPr>
          <w:rFonts w:ascii="Arial" w:hAnsi="Arial" w:cs="Arial"/>
          <w:sz w:val="24"/>
          <w:szCs w:val="24"/>
        </w:rPr>
        <w:t xml:space="preserve"> w ramach których: Stowarzyszenie „Pro Salute”, Wydział Nauk o Zdrowiu Uniwersytetu Medycznego w Białymstoku zrealizował projekt prozdrowotny skierowany do mieszkańców Białegostoku w wieku 60 lat i więcej</w:t>
      </w:r>
      <w:r w:rsidR="00BC123B" w:rsidRPr="007619CB">
        <w:rPr>
          <w:rFonts w:ascii="Arial" w:hAnsi="Arial" w:cs="Arial"/>
          <w:sz w:val="24"/>
          <w:szCs w:val="24"/>
        </w:rPr>
        <w:t>,</w:t>
      </w:r>
      <w:r w:rsidRPr="007619CB">
        <w:rPr>
          <w:rFonts w:ascii="Arial" w:hAnsi="Arial" w:cs="Arial"/>
          <w:sz w:val="24"/>
          <w:szCs w:val="24"/>
        </w:rPr>
        <w:t xml:space="preserve"> w</w:t>
      </w:r>
      <w:r w:rsidR="009A13DB" w:rsidRPr="007619CB">
        <w:rPr>
          <w:rFonts w:ascii="Arial" w:hAnsi="Arial" w:cs="Arial"/>
          <w:sz w:val="24"/>
          <w:szCs w:val="24"/>
        </w:rPr>
        <w:t xml:space="preserve"> </w:t>
      </w:r>
      <w:r w:rsidRPr="007619CB">
        <w:rPr>
          <w:rFonts w:ascii="Arial" w:hAnsi="Arial" w:cs="Arial"/>
          <w:sz w:val="24"/>
          <w:szCs w:val="24"/>
        </w:rPr>
        <w:t>którym udział wzięło w 2021 r. 50 seniorów, Stowarzyszenie „Pro Salute” i Wydział Nauk o Zdrowiu Uniwersytetu Medycznego w Białymstoku zorganizował Uniwersytet Profilaktyki Psychogeriatrycznej - przekazanie wiedzy w przedmiocie rozwiązywania problemów zdrowia psychicznego seniorów, Fundacja „Spe Salvi” w ramach zadania Cyfrowe Porady dla Seniorów udzieliła 250 konsultacji służących zmniejszaniu wykluczenia cyfrowego.</w:t>
      </w:r>
    </w:p>
    <w:p w14:paraId="460775FC" w14:textId="28F63284" w:rsidR="004B45D0" w:rsidRPr="007619CB" w:rsidRDefault="00177F1F" w:rsidP="00A1186D">
      <w:pPr>
        <w:ind w:firstLine="708"/>
        <w:jc w:val="left"/>
        <w:rPr>
          <w:rFonts w:ascii="Arial" w:hAnsi="Arial" w:cs="Arial"/>
          <w:sz w:val="24"/>
          <w:szCs w:val="24"/>
        </w:rPr>
      </w:pPr>
      <w:r w:rsidRPr="007619CB">
        <w:rPr>
          <w:rFonts w:ascii="Arial" w:hAnsi="Arial" w:cs="Arial"/>
          <w:sz w:val="24"/>
          <w:szCs w:val="24"/>
        </w:rPr>
        <w:t>Centrum Aktywności Społecznej</w:t>
      </w:r>
      <w:r w:rsidR="004B45D0" w:rsidRPr="007619CB">
        <w:rPr>
          <w:rFonts w:ascii="Arial" w:hAnsi="Arial" w:cs="Arial"/>
          <w:sz w:val="24"/>
          <w:szCs w:val="24"/>
        </w:rPr>
        <w:t xml:space="preserve"> (CAS)</w:t>
      </w:r>
      <w:r w:rsidR="00BC123B" w:rsidRPr="007619CB">
        <w:rPr>
          <w:rFonts w:ascii="Arial" w:hAnsi="Arial" w:cs="Arial"/>
          <w:sz w:val="24"/>
          <w:szCs w:val="24"/>
        </w:rPr>
        <w:t xml:space="preserve"> Urzędu Miejskiego w Białymstoku</w:t>
      </w:r>
      <w:r w:rsidRPr="007619CB">
        <w:rPr>
          <w:rFonts w:ascii="Arial" w:hAnsi="Arial" w:cs="Arial"/>
          <w:sz w:val="24"/>
          <w:szCs w:val="24"/>
        </w:rPr>
        <w:t xml:space="preserve"> przygotowało </w:t>
      </w:r>
      <w:r w:rsidR="002E1669" w:rsidRPr="007619CB">
        <w:rPr>
          <w:rFonts w:ascii="Arial" w:hAnsi="Arial" w:cs="Arial"/>
          <w:sz w:val="24"/>
          <w:szCs w:val="24"/>
        </w:rPr>
        <w:br/>
      </w:r>
      <w:r w:rsidRPr="007619CB">
        <w:rPr>
          <w:rFonts w:ascii="Arial" w:hAnsi="Arial" w:cs="Arial"/>
          <w:sz w:val="24"/>
          <w:szCs w:val="24"/>
        </w:rPr>
        <w:t xml:space="preserve">i rozprowadzało </w:t>
      </w:r>
      <w:r w:rsidR="00CA0CE7" w:rsidRPr="007619CB">
        <w:rPr>
          <w:rFonts w:ascii="Arial" w:hAnsi="Arial" w:cs="Arial"/>
          <w:sz w:val="24"/>
          <w:szCs w:val="24"/>
        </w:rPr>
        <w:t xml:space="preserve">broszury informacyjne „Miasto dla seniorów. Seniorzy dla Miasta” </w:t>
      </w:r>
      <w:r w:rsidR="00BC123B" w:rsidRPr="007619CB">
        <w:rPr>
          <w:rFonts w:ascii="Arial" w:hAnsi="Arial" w:cs="Arial"/>
          <w:sz w:val="24"/>
          <w:szCs w:val="24"/>
        </w:rPr>
        <w:t>- zawierające</w:t>
      </w:r>
      <w:r w:rsidR="00D540FB" w:rsidRPr="007619CB">
        <w:rPr>
          <w:rFonts w:ascii="Arial" w:hAnsi="Arial" w:cs="Arial"/>
          <w:sz w:val="24"/>
          <w:szCs w:val="24"/>
        </w:rPr>
        <w:t xml:space="preserve"> </w:t>
      </w:r>
      <w:r w:rsidR="003E3913" w:rsidRPr="007619CB">
        <w:rPr>
          <w:rFonts w:ascii="Arial" w:hAnsi="Arial" w:cs="Arial"/>
          <w:sz w:val="24"/>
          <w:szCs w:val="24"/>
        </w:rPr>
        <w:t xml:space="preserve">ważne </w:t>
      </w:r>
      <w:r w:rsidR="00D540FB" w:rsidRPr="007619CB">
        <w:rPr>
          <w:rFonts w:ascii="Arial" w:hAnsi="Arial" w:cs="Arial"/>
          <w:sz w:val="24"/>
          <w:szCs w:val="24"/>
        </w:rPr>
        <w:t>informacje dla seniorów, w tym listę adresową organizacji pozarządowych działających w Białymstoku na rzecz osób starszych oraz opis systemu ulg skierowanych do osób powyżej 60 roku ży</w:t>
      </w:r>
      <w:r w:rsidRPr="007619CB">
        <w:rPr>
          <w:rFonts w:ascii="Arial" w:hAnsi="Arial" w:cs="Arial"/>
          <w:sz w:val="24"/>
          <w:szCs w:val="24"/>
        </w:rPr>
        <w:t>cia</w:t>
      </w:r>
      <w:r w:rsidR="004B45D0" w:rsidRPr="007619CB">
        <w:rPr>
          <w:rFonts w:ascii="Arial" w:hAnsi="Arial" w:cs="Arial"/>
          <w:sz w:val="24"/>
          <w:szCs w:val="24"/>
        </w:rPr>
        <w:t xml:space="preserve"> oraz wypełniało inne funkcje informacyjne dedykowane osobom po 60 roku życia</w:t>
      </w:r>
      <w:r w:rsidRPr="007619CB">
        <w:rPr>
          <w:rFonts w:ascii="Arial" w:hAnsi="Arial" w:cs="Arial"/>
          <w:sz w:val="24"/>
          <w:szCs w:val="24"/>
        </w:rPr>
        <w:t xml:space="preserve">. </w:t>
      </w:r>
      <w:r w:rsidR="004B45D0" w:rsidRPr="007619CB">
        <w:rPr>
          <w:rFonts w:ascii="Arial" w:hAnsi="Arial" w:cs="Arial"/>
          <w:sz w:val="24"/>
          <w:szCs w:val="24"/>
        </w:rPr>
        <w:t>Ponadto w 2021 r. CAS udostępniało nieodpłatnie pomieszczenia organizacjom pozarządowym zrzeszających seniorów lub działających na rzecz osób starszych. Podczas fest</w:t>
      </w:r>
      <w:r w:rsidR="009A13DB" w:rsidRPr="007619CB">
        <w:rPr>
          <w:rFonts w:ascii="Arial" w:hAnsi="Arial" w:cs="Arial"/>
          <w:sz w:val="24"/>
          <w:szCs w:val="24"/>
        </w:rPr>
        <w:t>ynów miejskich CAS dystrybuowało</w:t>
      </w:r>
      <w:r w:rsidR="004B45D0" w:rsidRPr="007619CB">
        <w:rPr>
          <w:rFonts w:ascii="Arial" w:hAnsi="Arial" w:cs="Arial"/>
          <w:sz w:val="24"/>
          <w:szCs w:val="24"/>
        </w:rPr>
        <w:t xml:space="preserve"> tzw. „Pudełka życia” zawierające informacje o zdrowiu seniora. </w:t>
      </w:r>
    </w:p>
    <w:p w14:paraId="5ACFD7A1" w14:textId="086AD930" w:rsidR="007F5CEF" w:rsidRPr="007619CB" w:rsidRDefault="007F5CEF" w:rsidP="00A1186D">
      <w:pPr>
        <w:ind w:firstLine="708"/>
        <w:jc w:val="left"/>
        <w:rPr>
          <w:rFonts w:ascii="Arial" w:hAnsi="Arial" w:cs="Arial"/>
          <w:sz w:val="24"/>
          <w:szCs w:val="24"/>
        </w:rPr>
      </w:pPr>
      <w:r w:rsidRPr="007619CB">
        <w:rPr>
          <w:rFonts w:ascii="Arial" w:hAnsi="Arial" w:cs="Arial"/>
          <w:sz w:val="24"/>
          <w:szCs w:val="24"/>
        </w:rPr>
        <w:lastRenderedPageBreak/>
        <w:t xml:space="preserve">Z inicjatywy Prezydenta Miasta Białegostoku powołano Białostocką Radę Seniorów- organ </w:t>
      </w:r>
      <w:r w:rsidR="002E1669" w:rsidRPr="007619CB">
        <w:rPr>
          <w:rFonts w:ascii="Arial" w:hAnsi="Arial" w:cs="Arial"/>
          <w:sz w:val="24"/>
          <w:szCs w:val="24"/>
        </w:rPr>
        <w:br/>
      </w:r>
      <w:r w:rsidRPr="007619CB">
        <w:rPr>
          <w:rFonts w:ascii="Arial" w:hAnsi="Arial" w:cs="Arial"/>
          <w:sz w:val="24"/>
          <w:szCs w:val="24"/>
        </w:rPr>
        <w:t>o charakterze doradczym, inicjatywnym i konsultacyjnym</w:t>
      </w:r>
      <w:r w:rsidR="009A13DB" w:rsidRPr="007619CB">
        <w:rPr>
          <w:rFonts w:ascii="Arial" w:hAnsi="Arial" w:cs="Arial"/>
          <w:sz w:val="24"/>
          <w:szCs w:val="24"/>
        </w:rPr>
        <w:t>,</w:t>
      </w:r>
      <w:r w:rsidRPr="007619CB">
        <w:rPr>
          <w:rFonts w:ascii="Arial" w:hAnsi="Arial" w:cs="Arial"/>
          <w:sz w:val="24"/>
          <w:szCs w:val="24"/>
        </w:rPr>
        <w:t xml:space="preserve"> której podstawowym celem działalności </w:t>
      </w:r>
      <w:r w:rsidR="003E3913" w:rsidRPr="007619CB">
        <w:rPr>
          <w:rFonts w:ascii="Arial" w:hAnsi="Arial" w:cs="Arial"/>
          <w:sz w:val="24"/>
          <w:szCs w:val="24"/>
        </w:rPr>
        <w:t xml:space="preserve">jest </w:t>
      </w:r>
      <w:r w:rsidRPr="007619CB">
        <w:rPr>
          <w:rFonts w:ascii="Arial" w:hAnsi="Arial" w:cs="Arial"/>
          <w:sz w:val="24"/>
          <w:szCs w:val="24"/>
        </w:rPr>
        <w:t xml:space="preserve">aktywizacja obywatelska osób starszych w oraz wspieranie solidarności międzypokoleniowej. </w:t>
      </w:r>
    </w:p>
    <w:p w14:paraId="04C27FD3" w14:textId="16BD3038" w:rsidR="0010191C" w:rsidRPr="007619CB" w:rsidRDefault="00177F1F" w:rsidP="00A1186D">
      <w:pPr>
        <w:ind w:firstLine="708"/>
        <w:jc w:val="left"/>
        <w:rPr>
          <w:rFonts w:ascii="Arial" w:hAnsi="Arial" w:cs="Arial"/>
          <w:sz w:val="24"/>
          <w:szCs w:val="24"/>
        </w:rPr>
      </w:pPr>
      <w:r w:rsidRPr="007619CB">
        <w:rPr>
          <w:rFonts w:ascii="Arial" w:hAnsi="Arial" w:cs="Arial"/>
          <w:sz w:val="24"/>
          <w:szCs w:val="24"/>
        </w:rPr>
        <w:t>Uczelnie wyższe miasta Białegostoku oraz Wojewódzki Ośrodek Animacji Kultury w Białymstoku</w:t>
      </w:r>
      <w:r w:rsidR="0010191C" w:rsidRPr="007619CB">
        <w:rPr>
          <w:rFonts w:ascii="Arial" w:hAnsi="Arial" w:cs="Arial"/>
          <w:sz w:val="24"/>
          <w:szCs w:val="24"/>
        </w:rPr>
        <w:t xml:space="preserve"> </w:t>
      </w:r>
      <w:r w:rsidR="009A13DB" w:rsidRPr="007619CB">
        <w:rPr>
          <w:rFonts w:ascii="Arial" w:hAnsi="Arial" w:cs="Arial"/>
          <w:sz w:val="24"/>
          <w:szCs w:val="24"/>
        </w:rPr>
        <w:t xml:space="preserve">(obecnie Podlaski Instytut Kultury w Białymstoku) </w:t>
      </w:r>
      <w:r w:rsidR="0010191C" w:rsidRPr="007619CB">
        <w:rPr>
          <w:rFonts w:ascii="Arial" w:hAnsi="Arial" w:cs="Arial"/>
          <w:sz w:val="24"/>
          <w:szCs w:val="24"/>
        </w:rPr>
        <w:t>zaangażowane były w działalność Uniwersytetu Trzeci</w:t>
      </w:r>
      <w:r w:rsidR="00773E31" w:rsidRPr="007619CB">
        <w:rPr>
          <w:rFonts w:ascii="Arial" w:hAnsi="Arial" w:cs="Arial"/>
          <w:sz w:val="24"/>
          <w:szCs w:val="24"/>
        </w:rPr>
        <w:t>ego Wieku</w:t>
      </w:r>
      <w:r w:rsidR="00EA3BED" w:rsidRPr="007619CB">
        <w:rPr>
          <w:rFonts w:ascii="Arial" w:hAnsi="Arial" w:cs="Arial"/>
          <w:sz w:val="24"/>
          <w:szCs w:val="24"/>
        </w:rPr>
        <w:t xml:space="preserve"> w Białymstoku</w:t>
      </w:r>
      <w:r w:rsidR="00773E31" w:rsidRPr="007619CB">
        <w:rPr>
          <w:rFonts w:ascii="Arial" w:hAnsi="Arial" w:cs="Arial"/>
          <w:sz w:val="24"/>
          <w:szCs w:val="24"/>
        </w:rPr>
        <w:t>. Białostocki Ośrodek K</w:t>
      </w:r>
      <w:r w:rsidR="0010191C" w:rsidRPr="007619CB">
        <w:rPr>
          <w:rFonts w:ascii="Arial" w:hAnsi="Arial" w:cs="Arial"/>
          <w:sz w:val="24"/>
          <w:szCs w:val="24"/>
        </w:rPr>
        <w:t>ultury wspólnie z</w:t>
      </w:r>
      <w:r w:rsidR="00D5689A" w:rsidRPr="007619CB">
        <w:rPr>
          <w:rFonts w:ascii="Arial" w:hAnsi="Arial" w:cs="Arial"/>
          <w:sz w:val="24"/>
          <w:szCs w:val="24"/>
        </w:rPr>
        <w:t> </w:t>
      </w:r>
      <w:r w:rsidR="0010191C" w:rsidRPr="007619CB">
        <w:rPr>
          <w:rFonts w:ascii="Arial" w:hAnsi="Arial" w:cs="Arial"/>
          <w:sz w:val="24"/>
          <w:szCs w:val="24"/>
        </w:rPr>
        <w:t>Uniwersytetem Trzeciego Wieku prowadziły Dyskusyjny Klub Filmowy Seniora</w:t>
      </w:r>
      <w:r w:rsidR="00773E31" w:rsidRPr="007619CB">
        <w:rPr>
          <w:rFonts w:ascii="Arial" w:hAnsi="Arial" w:cs="Arial"/>
          <w:sz w:val="24"/>
          <w:szCs w:val="24"/>
        </w:rPr>
        <w:t>.</w:t>
      </w:r>
    </w:p>
    <w:p w14:paraId="5A5D92C2" w14:textId="66BD9AC9" w:rsidR="007C576F" w:rsidRPr="007619CB" w:rsidRDefault="00792426" w:rsidP="00A1186D">
      <w:pPr>
        <w:ind w:left="11" w:firstLine="709"/>
        <w:jc w:val="left"/>
        <w:rPr>
          <w:rFonts w:ascii="Arial" w:hAnsi="Arial" w:cs="Arial"/>
          <w:sz w:val="24"/>
          <w:szCs w:val="24"/>
        </w:rPr>
      </w:pPr>
      <w:r w:rsidRPr="007619CB">
        <w:rPr>
          <w:rFonts w:ascii="Arial" w:hAnsi="Arial" w:cs="Arial"/>
          <w:sz w:val="24"/>
          <w:szCs w:val="24"/>
        </w:rPr>
        <w:t xml:space="preserve">Organizowane były </w:t>
      </w:r>
      <w:r w:rsidR="00360626" w:rsidRPr="007619CB">
        <w:rPr>
          <w:rFonts w:ascii="Arial" w:hAnsi="Arial" w:cs="Arial"/>
          <w:sz w:val="24"/>
          <w:szCs w:val="24"/>
        </w:rPr>
        <w:t>również działania</w:t>
      </w:r>
      <w:r w:rsidR="00CA0CE7" w:rsidRPr="007619CB">
        <w:rPr>
          <w:rFonts w:ascii="Arial" w:hAnsi="Arial" w:cs="Arial"/>
          <w:sz w:val="24"/>
          <w:szCs w:val="24"/>
        </w:rPr>
        <w:t xml:space="preserve"> służące zwiększeniu poczucia bezpieczeństwa seniorów</w:t>
      </w:r>
      <w:r w:rsidRPr="007619CB">
        <w:rPr>
          <w:rFonts w:ascii="Arial" w:hAnsi="Arial" w:cs="Arial"/>
          <w:sz w:val="24"/>
          <w:szCs w:val="24"/>
        </w:rPr>
        <w:t xml:space="preserve">. Miejski Ośrodek Pomocy Rodzinie </w:t>
      </w:r>
      <w:r w:rsidR="00773E31" w:rsidRPr="007619CB">
        <w:rPr>
          <w:rFonts w:ascii="Arial" w:hAnsi="Arial" w:cs="Arial"/>
          <w:sz w:val="24"/>
          <w:szCs w:val="24"/>
        </w:rPr>
        <w:t xml:space="preserve">w Białymstoku </w:t>
      </w:r>
      <w:r w:rsidRPr="007619CB">
        <w:rPr>
          <w:rFonts w:ascii="Arial" w:hAnsi="Arial" w:cs="Arial"/>
          <w:sz w:val="24"/>
          <w:szCs w:val="24"/>
        </w:rPr>
        <w:t xml:space="preserve">realizował </w:t>
      </w:r>
      <w:r w:rsidR="00773E31" w:rsidRPr="007619CB">
        <w:rPr>
          <w:rFonts w:ascii="Arial" w:hAnsi="Arial" w:cs="Arial"/>
          <w:sz w:val="24"/>
          <w:szCs w:val="24"/>
        </w:rPr>
        <w:t xml:space="preserve">w mieście </w:t>
      </w:r>
      <w:r w:rsidR="007C576F" w:rsidRPr="007619CB">
        <w:rPr>
          <w:rFonts w:ascii="Arial" w:hAnsi="Arial" w:cs="Arial"/>
          <w:sz w:val="24"/>
          <w:szCs w:val="24"/>
        </w:rPr>
        <w:t>Program Ministerstwa Rodziny i Polityki Społecznej „Korpus Wsparcia Seniorów” polegając na wsparciu seniorów w wieku 65 lat i więcej poprzez świadczenie usług oraz poprawę poczucia bezpieczeństwa i możliwości samodzielnego funkcjonowania w</w:t>
      </w:r>
      <w:r w:rsidR="00D5689A" w:rsidRPr="007619CB">
        <w:rPr>
          <w:rFonts w:ascii="Arial" w:hAnsi="Arial" w:cs="Arial"/>
          <w:sz w:val="24"/>
          <w:szCs w:val="24"/>
        </w:rPr>
        <w:t> </w:t>
      </w:r>
      <w:r w:rsidR="007C576F" w:rsidRPr="007619CB">
        <w:rPr>
          <w:rFonts w:ascii="Arial" w:hAnsi="Arial" w:cs="Arial"/>
          <w:sz w:val="24"/>
          <w:szCs w:val="24"/>
        </w:rPr>
        <w:t>miejscu zamieszkania osób starszych z pomocą „opieki na odległość”.</w:t>
      </w:r>
      <w:r w:rsidR="00773E31" w:rsidRPr="007619CB">
        <w:rPr>
          <w:rFonts w:ascii="Arial" w:hAnsi="Arial" w:cs="Arial"/>
          <w:sz w:val="24"/>
          <w:szCs w:val="24"/>
        </w:rPr>
        <w:t xml:space="preserve"> Straż M</w:t>
      </w:r>
      <w:r w:rsidR="004B45D0" w:rsidRPr="007619CB">
        <w:rPr>
          <w:rFonts w:ascii="Arial" w:hAnsi="Arial" w:cs="Arial"/>
          <w:sz w:val="24"/>
          <w:szCs w:val="24"/>
        </w:rPr>
        <w:t>iejska</w:t>
      </w:r>
      <w:r w:rsidR="005950FE" w:rsidRPr="007619CB">
        <w:rPr>
          <w:rFonts w:ascii="Arial" w:hAnsi="Arial" w:cs="Arial"/>
          <w:sz w:val="24"/>
          <w:szCs w:val="24"/>
        </w:rPr>
        <w:t xml:space="preserve"> w Białymstoku</w:t>
      </w:r>
      <w:r w:rsidR="004B45D0" w:rsidRPr="007619CB">
        <w:rPr>
          <w:rFonts w:ascii="Arial" w:hAnsi="Arial" w:cs="Arial"/>
          <w:color w:val="F4B083" w:themeColor="accent2" w:themeTint="99"/>
          <w:sz w:val="24"/>
          <w:szCs w:val="24"/>
        </w:rPr>
        <w:t xml:space="preserve"> </w:t>
      </w:r>
      <w:r w:rsidR="004B45D0" w:rsidRPr="007619CB">
        <w:rPr>
          <w:rFonts w:ascii="Arial" w:hAnsi="Arial" w:cs="Arial"/>
          <w:sz w:val="24"/>
          <w:szCs w:val="24"/>
        </w:rPr>
        <w:t>prowadziła szereg działań</w:t>
      </w:r>
      <w:r w:rsidR="00A85035" w:rsidRPr="007619CB">
        <w:rPr>
          <w:rFonts w:ascii="Arial" w:hAnsi="Arial" w:cs="Arial"/>
          <w:sz w:val="24"/>
          <w:szCs w:val="24"/>
        </w:rPr>
        <w:t xml:space="preserve"> edukacyjnych</w:t>
      </w:r>
      <w:r w:rsidR="004B45D0" w:rsidRPr="007619CB">
        <w:rPr>
          <w:rFonts w:ascii="Arial" w:hAnsi="Arial" w:cs="Arial"/>
          <w:sz w:val="24"/>
          <w:szCs w:val="24"/>
        </w:rPr>
        <w:t xml:space="preserve"> na rzecz poprawy bezpieczeństwa osób starszych pod nazwą </w:t>
      </w:r>
      <w:r w:rsidR="00A85035" w:rsidRPr="007619CB">
        <w:rPr>
          <w:rFonts w:ascii="Arial" w:hAnsi="Arial" w:cs="Arial"/>
          <w:sz w:val="24"/>
          <w:szCs w:val="24"/>
        </w:rPr>
        <w:t xml:space="preserve">„Bezpieczny senior”. Podczas zajęć osoby starsze m.in. zaznajamiano z zagrożeniami występującymi </w:t>
      </w:r>
      <w:r w:rsidR="006E5DEC" w:rsidRPr="007619CB">
        <w:rPr>
          <w:rFonts w:ascii="Arial" w:hAnsi="Arial" w:cs="Arial"/>
          <w:sz w:val="24"/>
          <w:szCs w:val="24"/>
        </w:rPr>
        <w:br/>
      </w:r>
      <w:r w:rsidR="00A85035" w:rsidRPr="007619CB">
        <w:rPr>
          <w:rFonts w:ascii="Arial" w:hAnsi="Arial" w:cs="Arial"/>
          <w:sz w:val="24"/>
          <w:szCs w:val="24"/>
        </w:rPr>
        <w:t>w mieście (takimi jak oszustwa, wymuszenia, bezpieczeństwa w ruchu drogowym, zasady pierwszej pomocy)</w:t>
      </w:r>
      <w:r w:rsidR="00345829" w:rsidRPr="007619CB">
        <w:rPr>
          <w:rFonts w:ascii="Arial" w:hAnsi="Arial" w:cs="Arial"/>
          <w:sz w:val="24"/>
          <w:szCs w:val="24"/>
        </w:rPr>
        <w:t xml:space="preserve"> </w:t>
      </w:r>
      <w:r w:rsidR="00A85035" w:rsidRPr="007619CB">
        <w:rPr>
          <w:rFonts w:ascii="Arial" w:hAnsi="Arial" w:cs="Arial"/>
          <w:sz w:val="24"/>
          <w:szCs w:val="24"/>
        </w:rPr>
        <w:t>i sposobami postępowania w razie ich wystąpienia i dostarczano wiedzy z zakresu bezpieczeństwa i prawa.</w:t>
      </w:r>
    </w:p>
    <w:p w14:paraId="175E01F9" w14:textId="34F11BE0" w:rsidR="00440160" w:rsidRPr="007619CB" w:rsidRDefault="00D5689A" w:rsidP="00A1186D">
      <w:pPr>
        <w:tabs>
          <w:tab w:val="left" w:pos="709"/>
          <w:tab w:val="left" w:pos="851"/>
        </w:tabs>
        <w:ind w:firstLine="709"/>
        <w:jc w:val="left"/>
        <w:rPr>
          <w:rFonts w:ascii="Arial" w:hAnsi="Arial" w:cs="Arial"/>
          <w:sz w:val="24"/>
          <w:szCs w:val="24"/>
        </w:rPr>
      </w:pPr>
      <w:r w:rsidRPr="007619CB">
        <w:rPr>
          <w:rFonts w:ascii="Arial" w:hAnsi="Arial" w:cs="Arial"/>
          <w:sz w:val="24"/>
          <w:szCs w:val="24"/>
        </w:rPr>
        <w:tab/>
      </w:r>
      <w:r w:rsidR="00A85035" w:rsidRPr="007619CB">
        <w:rPr>
          <w:rFonts w:ascii="Arial" w:hAnsi="Arial" w:cs="Arial"/>
          <w:sz w:val="24"/>
          <w:szCs w:val="24"/>
        </w:rPr>
        <w:t xml:space="preserve">Kolejne </w:t>
      </w:r>
      <w:r w:rsidR="00440160" w:rsidRPr="007619CB">
        <w:rPr>
          <w:rFonts w:ascii="Arial" w:hAnsi="Arial" w:cs="Arial"/>
          <w:sz w:val="24"/>
          <w:szCs w:val="24"/>
        </w:rPr>
        <w:t>zadanie publiczne</w:t>
      </w:r>
      <w:r w:rsidR="00A85035" w:rsidRPr="007619CB">
        <w:rPr>
          <w:rFonts w:ascii="Arial" w:hAnsi="Arial" w:cs="Arial"/>
          <w:sz w:val="24"/>
          <w:szCs w:val="24"/>
        </w:rPr>
        <w:t xml:space="preserve"> dotyczyło zwiększenia poziomu bezpieczeństwa osobistego starszych mieszkańców Białegostoku poprzez ograniczenie wystąpienia zagrożenia dla zdrowia z powodu niesprawności instalacji i sprzętów.  </w:t>
      </w:r>
      <w:r w:rsidR="00440160" w:rsidRPr="007619CB">
        <w:rPr>
          <w:rFonts w:ascii="Arial" w:hAnsi="Arial" w:cs="Arial"/>
          <w:sz w:val="24"/>
          <w:szCs w:val="24"/>
        </w:rPr>
        <w:t xml:space="preserve"> </w:t>
      </w:r>
      <w:r w:rsidR="00A85035" w:rsidRPr="007619CB">
        <w:rPr>
          <w:rFonts w:ascii="Arial" w:hAnsi="Arial" w:cs="Arial"/>
          <w:sz w:val="24"/>
          <w:szCs w:val="24"/>
        </w:rPr>
        <w:t xml:space="preserve">Dzięki udziałowi w projekcie realizowanym przez Fundację „Spe Salvi” </w:t>
      </w:r>
      <w:r w:rsidR="005950FE" w:rsidRPr="007619CB">
        <w:rPr>
          <w:rFonts w:ascii="Arial" w:hAnsi="Arial" w:cs="Arial"/>
          <w:sz w:val="24"/>
          <w:szCs w:val="24"/>
        </w:rPr>
        <w:t xml:space="preserve"> ze środków Miasta pn.: </w:t>
      </w:r>
      <w:r w:rsidR="00440160" w:rsidRPr="007619CB">
        <w:rPr>
          <w:rFonts w:ascii="Arial" w:hAnsi="Arial" w:cs="Arial"/>
          <w:sz w:val="24"/>
          <w:szCs w:val="24"/>
        </w:rPr>
        <w:t>„Zwiększenie poczucia bezpieczeństwa seniorów w miejscu ich zamieszkania poprzez wsparcie w</w:t>
      </w:r>
      <w:r w:rsidRPr="007619CB">
        <w:rPr>
          <w:rFonts w:ascii="Arial" w:hAnsi="Arial" w:cs="Arial"/>
          <w:sz w:val="24"/>
          <w:szCs w:val="24"/>
        </w:rPr>
        <w:t> </w:t>
      </w:r>
      <w:r w:rsidR="00440160" w:rsidRPr="007619CB">
        <w:rPr>
          <w:rFonts w:ascii="Arial" w:hAnsi="Arial" w:cs="Arial"/>
          <w:sz w:val="24"/>
          <w:szCs w:val="24"/>
        </w:rPr>
        <w:t>formie konsultacji i drobnych napraw technicznych”</w:t>
      </w:r>
      <w:r w:rsidR="00A85035" w:rsidRPr="007619CB">
        <w:rPr>
          <w:rFonts w:ascii="Arial" w:hAnsi="Arial" w:cs="Arial"/>
          <w:sz w:val="24"/>
          <w:szCs w:val="24"/>
        </w:rPr>
        <w:t xml:space="preserve"> skorzystało z usług fachowców</w:t>
      </w:r>
      <w:r w:rsidR="00440160" w:rsidRPr="007619CB">
        <w:rPr>
          <w:rFonts w:ascii="Arial" w:hAnsi="Arial" w:cs="Arial"/>
          <w:sz w:val="24"/>
          <w:szCs w:val="24"/>
        </w:rPr>
        <w:t xml:space="preserve"> </w:t>
      </w:r>
      <w:r w:rsidR="006E5DEC" w:rsidRPr="007619CB">
        <w:rPr>
          <w:rFonts w:ascii="Arial" w:hAnsi="Arial" w:cs="Arial"/>
          <w:sz w:val="24"/>
          <w:szCs w:val="24"/>
        </w:rPr>
        <w:t xml:space="preserve">tzw. „Złotej rączki” w 2021 r.  - </w:t>
      </w:r>
      <w:r w:rsidR="00440160" w:rsidRPr="007619CB">
        <w:rPr>
          <w:rFonts w:ascii="Arial" w:hAnsi="Arial" w:cs="Arial"/>
          <w:sz w:val="24"/>
          <w:szCs w:val="24"/>
        </w:rPr>
        <w:t>286 seniorów</w:t>
      </w:r>
      <w:r w:rsidR="00A85035" w:rsidRPr="007619CB">
        <w:rPr>
          <w:rFonts w:ascii="Arial" w:hAnsi="Arial" w:cs="Arial"/>
          <w:sz w:val="24"/>
          <w:szCs w:val="24"/>
        </w:rPr>
        <w:t>.</w:t>
      </w:r>
    </w:p>
    <w:p w14:paraId="21A79B6A" w14:textId="086797A4" w:rsidR="00321712" w:rsidRPr="007619CB" w:rsidRDefault="00D5689A" w:rsidP="00A1186D">
      <w:pPr>
        <w:tabs>
          <w:tab w:val="left" w:pos="709"/>
          <w:tab w:val="left" w:pos="851"/>
        </w:tabs>
        <w:ind w:firstLine="709"/>
        <w:jc w:val="left"/>
        <w:rPr>
          <w:rFonts w:ascii="Arial" w:hAnsi="Arial" w:cs="Arial"/>
          <w:iCs/>
          <w:sz w:val="24"/>
          <w:szCs w:val="24"/>
        </w:rPr>
      </w:pPr>
      <w:r w:rsidRPr="007619CB">
        <w:rPr>
          <w:rFonts w:ascii="Arial" w:hAnsi="Arial" w:cs="Arial"/>
          <w:sz w:val="24"/>
          <w:szCs w:val="24"/>
        </w:rPr>
        <w:tab/>
      </w:r>
      <w:r w:rsidR="002713A1" w:rsidRPr="007619CB">
        <w:rPr>
          <w:rFonts w:ascii="Arial" w:hAnsi="Arial" w:cs="Arial"/>
          <w:sz w:val="24"/>
          <w:szCs w:val="24"/>
        </w:rPr>
        <w:t xml:space="preserve">Bezpieczeństwo seniorów </w:t>
      </w:r>
      <w:r w:rsidR="00321712" w:rsidRPr="007619CB">
        <w:rPr>
          <w:rFonts w:ascii="Arial" w:hAnsi="Arial" w:cs="Arial"/>
          <w:sz w:val="24"/>
          <w:szCs w:val="24"/>
        </w:rPr>
        <w:t xml:space="preserve">podniosły również działania </w:t>
      </w:r>
      <w:r w:rsidR="007F5CEF" w:rsidRPr="007619CB">
        <w:rPr>
          <w:rFonts w:ascii="Arial" w:hAnsi="Arial" w:cs="Arial"/>
          <w:sz w:val="24"/>
          <w:szCs w:val="24"/>
        </w:rPr>
        <w:t>Zarząd</w:t>
      </w:r>
      <w:r w:rsidR="00321712" w:rsidRPr="007619CB">
        <w:rPr>
          <w:rFonts w:ascii="Arial" w:hAnsi="Arial" w:cs="Arial"/>
          <w:sz w:val="24"/>
          <w:szCs w:val="24"/>
        </w:rPr>
        <w:t>u</w:t>
      </w:r>
      <w:r w:rsidR="007F5CEF" w:rsidRPr="007619CB">
        <w:rPr>
          <w:rFonts w:ascii="Arial" w:hAnsi="Arial" w:cs="Arial"/>
          <w:sz w:val="24"/>
          <w:szCs w:val="24"/>
        </w:rPr>
        <w:t xml:space="preserve"> Dróg Miejskich</w:t>
      </w:r>
      <w:r w:rsidR="00321712" w:rsidRPr="007619CB">
        <w:rPr>
          <w:rFonts w:ascii="Arial" w:hAnsi="Arial" w:cs="Arial"/>
          <w:iCs/>
          <w:sz w:val="24"/>
          <w:szCs w:val="24"/>
        </w:rPr>
        <w:t xml:space="preserve"> </w:t>
      </w:r>
      <w:r w:rsidR="005950FE" w:rsidRPr="007619CB">
        <w:rPr>
          <w:rFonts w:ascii="Arial" w:hAnsi="Arial" w:cs="Arial"/>
          <w:iCs/>
          <w:sz w:val="24"/>
          <w:szCs w:val="24"/>
        </w:rPr>
        <w:t>w Białymstoku</w:t>
      </w:r>
      <w:r w:rsidR="005950FE" w:rsidRPr="007619CB">
        <w:rPr>
          <w:rFonts w:ascii="Arial" w:hAnsi="Arial" w:cs="Arial"/>
          <w:b/>
          <w:iCs/>
          <w:sz w:val="24"/>
          <w:szCs w:val="24"/>
        </w:rPr>
        <w:t xml:space="preserve"> </w:t>
      </w:r>
      <w:r w:rsidR="00321712" w:rsidRPr="007619CB">
        <w:rPr>
          <w:rFonts w:ascii="Arial" w:hAnsi="Arial" w:cs="Arial"/>
          <w:iCs/>
          <w:sz w:val="24"/>
          <w:szCs w:val="24"/>
        </w:rPr>
        <w:t>polegające na znoszeniu barier architektonicznych i podnoszeniu bezpieczeństwa pieszych poprzez instalowanie sygnalizatorów akustycznych, sygnalizacji świetlnych, obniżanie krawężników, doświetlenie przejść dla pieszych, montażu azylów na przejściach dla pieszych.</w:t>
      </w:r>
    </w:p>
    <w:p w14:paraId="7079B1FF" w14:textId="60CC2E1C" w:rsidR="00EB1139" w:rsidRPr="007619CB" w:rsidRDefault="00D5689A" w:rsidP="00A1186D">
      <w:pPr>
        <w:tabs>
          <w:tab w:val="left" w:pos="709"/>
          <w:tab w:val="left" w:pos="851"/>
        </w:tabs>
        <w:ind w:firstLine="709"/>
        <w:jc w:val="left"/>
        <w:rPr>
          <w:rFonts w:ascii="Arial" w:hAnsi="Arial" w:cs="Arial"/>
          <w:sz w:val="24"/>
          <w:szCs w:val="24"/>
        </w:rPr>
      </w:pPr>
      <w:r w:rsidRPr="007619CB">
        <w:rPr>
          <w:rFonts w:ascii="Arial" w:hAnsi="Arial" w:cs="Arial"/>
          <w:sz w:val="24"/>
          <w:szCs w:val="24"/>
        </w:rPr>
        <w:tab/>
      </w:r>
      <w:r w:rsidR="00321712" w:rsidRPr="007619CB">
        <w:rPr>
          <w:rFonts w:ascii="Arial" w:hAnsi="Arial" w:cs="Arial"/>
          <w:sz w:val="24"/>
          <w:szCs w:val="24"/>
        </w:rPr>
        <w:t xml:space="preserve">Uniwersytet Trzeciego Wieku </w:t>
      </w:r>
      <w:r w:rsidR="005950FE" w:rsidRPr="007619CB">
        <w:rPr>
          <w:rFonts w:ascii="Arial" w:hAnsi="Arial" w:cs="Arial"/>
          <w:sz w:val="24"/>
          <w:szCs w:val="24"/>
        </w:rPr>
        <w:t>w Białymstoku</w:t>
      </w:r>
      <w:r w:rsidR="005950FE" w:rsidRPr="007619CB">
        <w:rPr>
          <w:rFonts w:ascii="Arial" w:hAnsi="Arial" w:cs="Arial"/>
          <w:b/>
          <w:sz w:val="24"/>
          <w:szCs w:val="24"/>
        </w:rPr>
        <w:t xml:space="preserve"> </w:t>
      </w:r>
      <w:r w:rsidR="00321712" w:rsidRPr="007619CB">
        <w:rPr>
          <w:rFonts w:ascii="Arial" w:hAnsi="Arial" w:cs="Arial"/>
          <w:sz w:val="24"/>
          <w:szCs w:val="24"/>
        </w:rPr>
        <w:t xml:space="preserve">i Narodowy Bank Polski przeprowadziły cykl szkoleń </w:t>
      </w:r>
      <w:r w:rsidR="00EB1139" w:rsidRPr="007619CB">
        <w:rPr>
          <w:rFonts w:ascii="Arial" w:hAnsi="Arial" w:cs="Arial"/>
          <w:sz w:val="24"/>
          <w:szCs w:val="24"/>
        </w:rPr>
        <w:t>„Finanse Współczesnego Seniora 4: warsztaty praktyczne z wykorzystania współczesnej bankowości”</w:t>
      </w:r>
      <w:r w:rsidR="00321712" w:rsidRPr="007619CB">
        <w:rPr>
          <w:rFonts w:ascii="Arial" w:hAnsi="Arial" w:cs="Arial"/>
          <w:sz w:val="24"/>
          <w:szCs w:val="24"/>
        </w:rPr>
        <w:t>.</w:t>
      </w:r>
    </w:p>
    <w:p w14:paraId="052B8033" w14:textId="77777777" w:rsidR="007F5CEF" w:rsidRPr="007619CB" w:rsidRDefault="007F5CEF" w:rsidP="00A1186D">
      <w:pPr>
        <w:spacing w:before="40" w:after="200"/>
        <w:ind w:left="12"/>
        <w:contextualSpacing/>
        <w:jc w:val="left"/>
        <w:rPr>
          <w:rFonts w:ascii="Arial" w:hAnsi="Arial" w:cs="Arial"/>
          <w:sz w:val="24"/>
          <w:szCs w:val="24"/>
        </w:rPr>
      </w:pPr>
    </w:p>
    <w:p w14:paraId="49D08E0E" w14:textId="3E11188F" w:rsidR="009B6568" w:rsidRPr="007619CB" w:rsidRDefault="00D5689A" w:rsidP="00A1186D">
      <w:pPr>
        <w:spacing w:line="259" w:lineRule="auto"/>
        <w:jc w:val="left"/>
        <w:rPr>
          <w:rFonts w:ascii="Arial" w:hAnsi="Arial" w:cs="Arial"/>
          <w:b/>
          <w:sz w:val="24"/>
          <w:szCs w:val="24"/>
        </w:rPr>
      </w:pPr>
      <w:r w:rsidRPr="007619CB">
        <w:rPr>
          <w:rFonts w:ascii="Arial" w:hAnsi="Arial" w:cs="Arial"/>
          <w:sz w:val="24"/>
          <w:szCs w:val="24"/>
        </w:rPr>
        <w:br w:type="page"/>
      </w:r>
      <w:r w:rsidR="009B6568" w:rsidRPr="007619CB">
        <w:rPr>
          <w:rFonts w:ascii="Arial" w:hAnsi="Arial" w:cs="Arial"/>
          <w:sz w:val="24"/>
          <w:szCs w:val="24"/>
        </w:rPr>
        <w:lastRenderedPageBreak/>
        <w:t>Analiza SWOT</w:t>
      </w:r>
      <w:r w:rsidR="006371BA" w:rsidRPr="007619CB">
        <w:rPr>
          <w:rFonts w:ascii="Arial" w:hAnsi="Arial" w:cs="Arial"/>
          <w:sz w:val="24"/>
          <w:szCs w:val="24"/>
        </w:rPr>
        <w:t xml:space="preserve"> – polityka senioralna w Białymstoku</w:t>
      </w:r>
    </w:p>
    <w:tbl>
      <w:tblPr>
        <w:tblStyle w:val="Tabela-Siatka"/>
        <w:tblW w:w="5000" w:type="pct"/>
        <w:tblBorders>
          <w:top w:val="single" w:sz="4" w:space="0" w:color="C00000"/>
          <w:left w:val="single" w:sz="4" w:space="0" w:color="C00000"/>
          <w:right w:val="single" w:sz="4" w:space="0" w:color="C00000"/>
          <w:insideH w:val="single" w:sz="4" w:space="0" w:color="C00000"/>
          <w:insideV w:val="single" w:sz="4" w:space="0" w:color="C00000"/>
        </w:tblBorders>
        <w:tblLook w:val="06A0" w:firstRow="1" w:lastRow="0" w:firstColumn="1" w:lastColumn="0" w:noHBand="1" w:noVBand="1"/>
      </w:tblPr>
      <w:tblGrid>
        <w:gridCol w:w="5210"/>
        <w:gridCol w:w="5185"/>
      </w:tblGrid>
      <w:tr w:rsidR="0081525B" w:rsidRPr="007619CB" w14:paraId="57503B30" w14:textId="77777777" w:rsidTr="00DA0423">
        <w:tc>
          <w:tcPr>
            <w:tcW w:w="2506" w:type="pct"/>
            <w:shd w:val="clear" w:color="auto" w:fill="D0CECE" w:themeFill="background2" w:themeFillShade="E6"/>
            <w:vAlign w:val="center"/>
          </w:tcPr>
          <w:p w14:paraId="60389500" w14:textId="77777777" w:rsidR="00EB7F8E" w:rsidRPr="007619CB" w:rsidRDefault="00EB7F8E" w:rsidP="00A1186D">
            <w:pPr>
              <w:spacing w:line="240" w:lineRule="auto"/>
              <w:jc w:val="left"/>
              <w:rPr>
                <w:rFonts w:ascii="Arial" w:hAnsi="Arial" w:cs="Arial"/>
                <w:b/>
                <w:bCs/>
                <w:szCs w:val="24"/>
              </w:rPr>
            </w:pPr>
            <w:r w:rsidRPr="007619CB">
              <w:rPr>
                <w:rFonts w:ascii="Arial" w:hAnsi="Arial" w:cs="Arial"/>
                <w:b/>
                <w:bCs/>
                <w:szCs w:val="24"/>
              </w:rPr>
              <w:t>Mocne strony</w:t>
            </w:r>
          </w:p>
        </w:tc>
        <w:tc>
          <w:tcPr>
            <w:tcW w:w="2494" w:type="pct"/>
            <w:shd w:val="clear" w:color="auto" w:fill="D0CECE" w:themeFill="background2" w:themeFillShade="E6"/>
            <w:vAlign w:val="center"/>
          </w:tcPr>
          <w:p w14:paraId="75B90DB8" w14:textId="77777777" w:rsidR="00EB7F8E" w:rsidRPr="007619CB" w:rsidRDefault="00EB7F8E" w:rsidP="00A1186D">
            <w:pPr>
              <w:spacing w:line="240" w:lineRule="auto"/>
              <w:jc w:val="left"/>
              <w:rPr>
                <w:rFonts w:ascii="Arial" w:hAnsi="Arial" w:cs="Arial"/>
                <w:b/>
                <w:bCs/>
                <w:szCs w:val="24"/>
              </w:rPr>
            </w:pPr>
            <w:r w:rsidRPr="007619CB">
              <w:rPr>
                <w:rFonts w:ascii="Arial" w:hAnsi="Arial" w:cs="Arial"/>
                <w:b/>
                <w:bCs/>
                <w:szCs w:val="24"/>
              </w:rPr>
              <w:t>Słabe strony</w:t>
            </w:r>
          </w:p>
        </w:tc>
      </w:tr>
      <w:tr w:rsidR="00EB7F8E" w:rsidRPr="007619CB" w14:paraId="12368EE1" w14:textId="77777777" w:rsidTr="00DA0423">
        <w:trPr>
          <w:trHeight w:val="5893"/>
        </w:trPr>
        <w:tc>
          <w:tcPr>
            <w:tcW w:w="2506" w:type="pct"/>
          </w:tcPr>
          <w:p w14:paraId="6BA7C10B" w14:textId="3DE9E92F" w:rsidR="00EB7F8E" w:rsidRPr="007619CB" w:rsidRDefault="00817836" w:rsidP="00A1186D">
            <w:pPr>
              <w:pStyle w:val="Akapitzlist"/>
              <w:numPr>
                <w:ilvl w:val="0"/>
                <w:numId w:val="12"/>
              </w:numPr>
              <w:spacing w:line="276" w:lineRule="auto"/>
              <w:ind w:left="284" w:hanging="284"/>
              <w:rPr>
                <w:rFonts w:ascii="Arial" w:hAnsi="Arial" w:cs="Arial"/>
                <w:szCs w:val="24"/>
              </w:rPr>
            </w:pPr>
            <w:r w:rsidRPr="007619CB">
              <w:rPr>
                <w:rFonts w:ascii="Arial" w:hAnsi="Arial" w:cs="Arial"/>
                <w:szCs w:val="24"/>
              </w:rPr>
              <w:t>Relatywnie wysokie poczucie bezpieczeństwa</w:t>
            </w:r>
            <w:r w:rsidR="006371BA" w:rsidRPr="007619CB">
              <w:rPr>
                <w:rFonts w:ascii="Arial" w:hAnsi="Arial" w:cs="Arial"/>
                <w:szCs w:val="24"/>
              </w:rPr>
              <w:t>,</w:t>
            </w:r>
            <w:r w:rsidRPr="007619CB">
              <w:rPr>
                <w:rFonts w:ascii="Arial" w:hAnsi="Arial" w:cs="Arial"/>
                <w:szCs w:val="24"/>
              </w:rPr>
              <w:t xml:space="preserve"> rozbudowane sieci kontaktów społecznych</w:t>
            </w:r>
            <w:r w:rsidR="006371BA" w:rsidRPr="007619CB">
              <w:rPr>
                <w:rFonts w:ascii="Arial" w:hAnsi="Arial" w:cs="Arial"/>
                <w:szCs w:val="24"/>
              </w:rPr>
              <w:t>.</w:t>
            </w:r>
          </w:p>
          <w:p w14:paraId="78539BF7" w14:textId="0E269427" w:rsidR="006002BA" w:rsidRPr="007619CB" w:rsidRDefault="006002BA" w:rsidP="00A1186D">
            <w:pPr>
              <w:pStyle w:val="Akapitzlist"/>
              <w:numPr>
                <w:ilvl w:val="0"/>
                <w:numId w:val="12"/>
              </w:numPr>
              <w:spacing w:line="276" w:lineRule="auto"/>
              <w:ind w:left="284" w:hanging="284"/>
              <w:rPr>
                <w:rFonts w:ascii="Arial" w:hAnsi="Arial" w:cs="Arial"/>
                <w:szCs w:val="24"/>
              </w:rPr>
            </w:pPr>
            <w:r w:rsidRPr="007619CB">
              <w:rPr>
                <w:rFonts w:ascii="Arial" w:hAnsi="Arial" w:cs="Arial"/>
                <w:szCs w:val="24"/>
              </w:rPr>
              <w:t>Relatywnie wysoka ocena własnej sytuacji przez znaczącą część seniorów</w:t>
            </w:r>
            <w:r w:rsidR="006371BA" w:rsidRPr="007619CB">
              <w:rPr>
                <w:rFonts w:ascii="Arial" w:hAnsi="Arial" w:cs="Arial"/>
                <w:szCs w:val="24"/>
              </w:rPr>
              <w:t>.</w:t>
            </w:r>
          </w:p>
          <w:p w14:paraId="7FAF1AAA" w14:textId="3E07C844" w:rsidR="006002BA" w:rsidRPr="007619CB" w:rsidRDefault="006002BA" w:rsidP="00A1186D">
            <w:pPr>
              <w:pStyle w:val="Akapitzlist"/>
              <w:numPr>
                <w:ilvl w:val="0"/>
                <w:numId w:val="12"/>
              </w:numPr>
              <w:spacing w:line="276" w:lineRule="auto"/>
              <w:ind w:left="284" w:hanging="284"/>
              <w:rPr>
                <w:rFonts w:ascii="Arial" w:hAnsi="Arial" w:cs="Arial"/>
                <w:szCs w:val="24"/>
              </w:rPr>
            </w:pPr>
            <w:r w:rsidRPr="007619CB">
              <w:rPr>
                <w:rFonts w:ascii="Arial" w:hAnsi="Arial" w:cs="Arial"/>
                <w:szCs w:val="24"/>
              </w:rPr>
              <w:t>Duże zainteresowanie wśród seniorów korzystaniem z oferowanych w mieście usług i</w:t>
            </w:r>
            <w:r w:rsidR="00DA0423" w:rsidRPr="007619CB">
              <w:rPr>
                <w:rFonts w:ascii="Arial" w:hAnsi="Arial" w:cs="Arial"/>
                <w:szCs w:val="24"/>
              </w:rPr>
              <w:t> </w:t>
            </w:r>
            <w:r w:rsidRPr="007619CB">
              <w:rPr>
                <w:rFonts w:ascii="Arial" w:hAnsi="Arial" w:cs="Arial"/>
                <w:szCs w:val="24"/>
              </w:rPr>
              <w:t xml:space="preserve">ofert (Karta </w:t>
            </w:r>
            <w:r w:rsidR="00023FF8" w:rsidRPr="007619CB">
              <w:rPr>
                <w:rFonts w:ascii="Arial" w:hAnsi="Arial" w:cs="Arial"/>
                <w:szCs w:val="24"/>
              </w:rPr>
              <w:t xml:space="preserve">Aktywnego </w:t>
            </w:r>
            <w:r w:rsidRPr="007619CB">
              <w:rPr>
                <w:rFonts w:ascii="Arial" w:hAnsi="Arial" w:cs="Arial"/>
                <w:szCs w:val="24"/>
              </w:rPr>
              <w:t>Seniora)</w:t>
            </w:r>
            <w:r w:rsidR="006371BA" w:rsidRPr="007619CB">
              <w:rPr>
                <w:rFonts w:ascii="Arial" w:hAnsi="Arial" w:cs="Arial"/>
                <w:szCs w:val="24"/>
              </w:rPr>
              <w:t>.</w:t>
            </w:r>
          </w:p>
          <w:p w14:paraId="329C8BAF" w14:textId="39775FAB" w:rsidR="006002BA" w:rsidRPr="007619CB" w:rsidRDefault="006002BA" w:rsidP="00A1186D">
            <w:pPr>
              <w:pStyle w:val="Akapitzlist"/>
              <w:numPr>
                <w:ilvl w:val="0"/>
                <w:numId w:val="12"/>
              </w:numPr>
              <w:spacing w:line="276" w:lineRule="auto"/>
              <w:ind w:left="284" w:hanging="284"/>
              <w:rPr>
                <w:rFonts w:ascii="Arial" w:hAnsi="Arial" w:cs="Arial"/>
                <w:szCs w:val="24"/>
              </w:rPr>
            </w:pPr>
            <w:r w:rsidRPr="007619CB">
              <w:rPr>
                <w:rFonts w:ascii="Arial" w:hAnsi="Arial" w:cs="Arial"/>
                <w:szCs w:val="24"/>
              </w:rPr>
              <w:t>Wysoka gotowość do udziału w</w:t>
            </w:r>
            <w:r w:rsidR="00DA0423" w:rsidRPr="007619CB">
              <w:rPr>
                <w:rFonts w:ascii="Arial" w:hAnsi="Arial" w:cs="Arial"/>
                <w:szCs w:val="24"/>
              </w:rPr>
              <w:t> </w:t>
            </w:r>
            <w:r w:rsidRPr="007619CB">
              <w:rPr>
                <w:rFonts w:ascii="Arial" w:hAnsi="Arial" w:cs="Arial"/>
                <w:szCs w:val="24"/>
              </w:rPr>
              <w:t>przedsięwzięciach edukacyjnych</w:t>
            </w:r>
            <w:r w:rsidR="006371BA" w:rsidRPr="007619CB">
              <w:rPr>
                <w:rFonts w:ascii="Arial" w:hAnsi="Arial" w:cs="Arial"/>
                <w:szCs w:val="24"/>
              </w:rPr>
              <w:t>.</w:t>
            </w:r>
          </w:p>
          <w:p w14:paraId="35406244" w14:textId="065E6D6D" w:rsidR="0081525B" w:rsidRPr="007619CB" w:rsidRDefault="0081525B" w:rsidP="00A1186D">
            <w:pPr>
              <w:pStyle w:val="Akapitzlist"/>
              <w:numPr>
                <w:ilvl w:val="0"/>
                <w:numId w:val="12"/>
              </w:numPr>
              <w:spacing w:line="276" w:lineRule="auto"/>
              <w:ind w:left="284" w:hanging="284"/>
              <w:rPr>
                <w:rFonts w:ascii="Arial" w:hAnsi="Arial" w:cs="Arial"/>
                <w:szCs w:val="24"/>
              </w:rPr>
            </w:pPr>
            <w:r w:rsidRPr="007619CB">
              <w:rPr>
                <w:rFonts w:ascii="Arial" w:hAnsi="Arial" w:cs="Arial"/>
                <w:szCs w:val="24"/>
              </w:rPr>
              <w:t>Wypracowane dobre praktyki w zakresie działań kierowanych do seniorów</w:t>
            </w:r>
            <w:r w:rsidR="006371BA" w:rsidRPr="007619CB">
              <w:rPr>
                <w:rFonts w:ascii="Arial" w:hAnsi="Arial" w:cs="Arial"/>
                <w:szCs w:val="24"/>
              </w:rPr>
              <w:t>.</w:t>
            </w:r>
          </w:p>
          <w:p w14:paraId="0AC7D9BD" w14:textId="367AB558" w:rsidR="0081525B" w:rsidRPr="007619CB" w:rsidRDefault="0081525B" w:rsidP="00A1186D">
            <w:pPr>
              <w:pStyle w:val="Akapitzlist"/>
              <w:numPr>
                <w:ilvl w:val="0"/>
                <w:numId w:val="12"/>
              </w:numPr>
              <w:spacing w:line="276" w:lineRule="auto"/>
              <w:ind w:left="284" w:hanging="284"/>
              <w:rPr>
                <w:rFonts w:ascii="Arial" w:hAnsi="Arial" w:cs="Arial"/>
                <w:szCs w:val="24"/>
              </w:rPr>
            </w:pPr>
            <w:r w:rsidRPr="007619CB">
              <w:rPr>
                <w:rFonts w:ascii="Arial" w:hAnsi="Arial" w:cs="Arial"/>
                <w:szCs w:val="24"/>
              </w:rPr>
              <w:t>Sukcesywny rozwój oferty wsparcia</w:t>
            </w:r>
            <w:r w:rsidR="006371BA" w:rsidRPr="007619CB">
              <w:rPr>
                <w:rFonts w:ascii="Arial" w:hAnsi="Arial" w:cs="Arial"/>
                <w:szCs w:val="24"/>
              </w:rPr>
              <w:t xml:space="preserve"> dla seniorów.</w:t>
            </w:r>
          </w:p>
          <w:p w14:paraId="1C8BCFC1" w14:textId="77777777" w:rsidR="0081525B" w:rsidRPr="007619CB" w:rsidRDefault="0081525B" w:rsidP="00A1186D">
            <w:pPr>
              <w:pStyle w:val="Akapitzlist"/>
              <w:numPr>
                <w:ilvl w:val="0"/>
                <w:numId w:val="12"/>
              </w:numPr>
              <w:spacing w:line="276" w:lineRule="auto"/>
              <w:ind w:left="284" w:hanging="284"/>
              <w:rPr>
                <w:rFonts w:ascii="Arial" w:hAnsi="Arial" w:cs="Arial"/>
                <w:szCs w:val="24"/>
              </w:rPr>
            </w:pPr>
            <w:r w:rsidRPr="007619CB">
              <w:rPr>
                <w:rFonts w:ascii="Arial" w:hAnsi="Arial" w:cs="Arial"/>
                <w:szCs w:val="24"/>
              </w:rPr>
              <w:t>Stały system programów osłonowych</w:t>
            </w:r>
            <w:r w:rsidR="006371BA" w:rsidRPr="007619CB">
              <w:rPr>
                <w:rFonts w:ascii="Arial" w:hAnsi="Arial" w:cs="Arial"/>
                <w:szCs w:val="24"/>
              </w:rPr>
              <w:t>.</w:t>
            </w:r>
          </w:p>
          <w:p w14:paraId="3AADF056" w14:textId="7393AB77" w:rsidR="006371BA" w:rsidRPr="007619CB" w:rsidRDefault="00023FF8" w:rsidP="00A1186D">
            <w:pPr>
              <w:pStyle w:val="Akapitzlist"/>
              <w:numPr>
                <w:ilvl w:val="0"/>
                <w:numId w:val="12"/>
              </w:numPr>
              <w:spacing w:line="276" w:lineRule="auto"/>
              <w:ind w:left="284" w:hanging="284"/>
              <w:rPr>
                <w:rFonts w:ascii="Arial" w:hAnsi="Arial" w:cs="Arial"/>
                <w:szCs w:val="24"/>
              </w:rPr>
            </w:pPr>
            <w:r w:rsidRPr="007619CB">
              <w:rPr>
                <w:rFonts w:ascii="Arial" w:hAnsi="Arial" w:cs="Arial"/>
                <w:szCs w:val="24"/>
              </w:rPr>
              <w:t>Działania Białostockiej</w:t>
            </w:r>
            <w:r w:rsidR="006371BA" w:rsidRPr="007619CB">
              <w:rPr>
                <w:rFonts w:ascii="Arial" w:hAnsi="Arial" w:cs="Arial"/>
                <w:szCs w:val="24"/>
              </w:rPr>
              <w:t xml:space="preserve"> Rady Seniorów.</w:t>
            </w:r>
          </w:p>
          <w:p w14:paraId="3BFB7748" w14:textId="56813D18" w:rsidR="006371BA" w:rsidRPr="007619CB" w:rsidRDefault="006371BA" w:rsidP="00A1186D">
            <w:pPr>
              <w:pStyle w:val="Akapitzlist"/>
              <w:numPr>
                <w:ilvl w:val="0"/>
                <w:numId w:val="12"/>
              </w:numPr>
              <w:spacing w:line="276" w:lineRule="auto"/>
              <w:ind w:left="284" w:hanging="284"/>
              <w:rPr>
                <w:rFonts w:ascii="Arial" w:hAnsi="Arial" w:cs="Arial"/>
                <w:szCs w:val="24"/>
              </w:rPr>
            </w:pPr>
            <w:r w:rsidRPr="007619CB">
              <w:rPr>
                <w:rFonts w:ascii="Arial" w:hAnsi="Arial" w:cs="Arial"/>
                <w:szCs w:val="24"/>
              </w:rPr>
              <w:t xml:space="preserve">Akcje, działania podejmowane przez </w:t>
            </w:r>
            <w:r w:rsidR="00FD135A" w:rsidRPr="007619CB">
              <w:rPr>
                <w:rFonts w:ascii="Arial" w:hAnsi="Arial" w:cs="Arial"/>
                <w:szCs w:val="24"/>
              </w:rPr>
              <w:t>organizacje pozarządowe (</w:t>
            </w:r>
            <w:r w:rsidRPr="007619CB">
              <w:rPr>
                <w:rFonts w:ascii="Arial" w:hAnsi="Arial" w:cs="Arial"/>
                <w:szCs w:val="24"/>
              </w:rPr>
              <w:t>NGO-s</w:t>
            </w:r>
            <w:r w:rsidR="00FD135A" w:rsidRPr="007619CB">
              <w:rPr>
                <w:rFonts w:ascii="Arial" w:hAnsi="Arial" w:cs="Arial"/>
                <w:szCs w:val="24"/>
              </w:rPr>
              <w:t>)</w:t>
            </w:r>
            <w:r w:rsidRPr="007619CB">
              <w:rPr>
                <w:rFonts w:ascii="Arial" w:hAnsi="Arial" w:cs="Arial"/>
                <w:szCs w:val="24"/>
              </w:rPr>
              <w:t xml:space="preserve"> na rzecz seniorów.</w:t>
            </w:r>
          </w:p>
        </w:tc>
        <w:tc>
          <w:tcPr>
            <w:tcW w:w="2494" w:type="pct"/>
          </w:tcPr>
          <w:p w14:paraId="6E178064" w14:textId="24C6DF72" w:rsidR="00817836" w:rsidRPr="007619CB" w:rsidRDefault="006002BA" w:rsidP="00A1186D">
            <w:pPr>
              <w:pStyle w:val="Akapitzlist"/>
              <w:numPr>
                <w:ilvl w:val="0"/>
                <w:numId w:val="12"/>
              </w:numPr>
              <w:spacing w:line="276" w:lineRule="auto"/>
              <w:ind w:left="284" w:hanging="284"/>
              <w:rPr>
                <w:rFonts w:ascii="Arial" w:hAnsi="Arial" w:cs="Arial"/>
                <w:szCs w:val="24"/>
              </w:rPr>
            </w:pPr>
            <w:r w:rsidRPr="007619CB">
              <w:rPr>
                <w:rFonts w:ascii="Arial" w:hAnsi="Arial" w:cs="Arial"/>
                <w:szCs w:val="24"/>
              </w:rPr>
              <w:t>Zagrożenie ubóstwem ok. 10% seniorów</w:t>
            </w:r>
            <w:r w:rsidR="006371BA" w:rsidRPr="007619CB">
              <w:rPr>
                <w:rFonts w:ascii="Arial" w:hAnsi="Arial" w:cs="Arial"/>
                <w:szCs w:val="24"/>
              </w:rPr>
              <w:t>.</w:t>
            </w:r>
          </w:p>
          <w:p w14:paraId="0B0443BD" w14:textId="4C29DBA1" w:rsidR="006002BA" w:rsidRPr="007619CB" w:rsidRDefault="006002BA" w:rsidP="00A1186D">
            <w:pPr>
              <w:pStyle w:val="Akapitzlist"/>
              <w:numPr>
                <w:ilvl w:val="0"/>
                <w:numId w:val="12"/>
              </w:numPr>
              <w:spacing w:line="276" w:lineRule="auto"/>
              <w:ind w:left="284" w:hanging="284"/>
              <w:rPr>
                <w:rFonts w:ascii="Arial" w:hAnsi="Arial" w:cs="Arial"/>
                <w:szCs w:val="24"/>
              </w:rPr>
            </w:pPr>
            <w:r w:rsidRPr="007619CB">
              <w:rPr>
                <w:rFonts w:ascii="Arial" w:hAnsi="Arial" w:cs="Arial"/>
                <w:szCs w:val="24"/>
              </w:rPr>
              <w:t>Niski poziom sprawności fizycznej, malejącej z</w:t>
            </w:r>
            <w:r w:rsidR="00DA0423" w:rsidRPr="007619CB">
              <w:rPr>
                <w:rFonts w:ascii="Arial" w:hAnsi="Arial" w:cs="Arial"/>
                <w:szCs w:val="24"/>
              </w:rPr>
              <w:t> </w:t>
            </w:r>
            <w:r w:rsidRPr="007619CB">
              <w:rPr>
                <w:rFonts w:ascii="Arial" w:hAnsi="Arial" w:cs="Arial"/>
                <w:szCs w:val="24"/>
              </w:rPr>
              <w:t>wiekiem</w:t>
            </w:r>
            <w:r w:rsidR="006371BA" w:rsidRPr="007619CB">
              <w:rPr>
                <w:rFonts w:ascii="Arial" w:hAnsi="Arial" w:cs="Arial"/>
                <w:szCs w:val="24"/>
              </w:rPr>
              <w:t>.</w:t>
            </w:r>
          </w:p>
          <w:p w14:paraId="6A7D2170" w14:textId="3BAB90C3" w:rsidR="00817836" w:rsidRPr="007619CB" w:rsidRDefault="006371BA" w:rsidP="00A1186D">
            <w:pPr>
              <w:pStyle w:val="Akapitzlist"/>
              <w:numPr>
                <w:ilvl w:val="0"/>
                <w:numId w:val="12"/>
              </w:numPr>
              <w:spacing w:line="276" w:lineRule="auto"/>
              <w:ind w:left="284" w:hanging="284"/>
              <w:rPr>
                <w:rFonts w:ascii="Arial" w:hAnsi="Arial" w:cs="Arial"/>
                <w:szCs w:val="24"/>
              </w:rPr>
            </w:pPr>
            <w:r w:rsidRPr="007619CB">
              <w:rPr>
                <w:rFonts w:ascii="Arial" w:hAnsi="Arial" w:cs="Arial"/>
                <w:szCs w:val="24"/>
              </w:rPr>
              <w:t>Niski poziom dochodów seniorów.</w:t>
            </w:r>
            <w:r w:rsidR="00817836" w:rsidRPr="007619CB">
              <w:rPr>
                <w:rFonts w:ascii="Arial" w:hAnsi="Arial" w:cs="Arial"/>
                <w:szCs w:val="24"/>
              </w:rPr>
              <w:t xml:space="preserve"> </w:t>
            </w:r>
          </w:p>
          <w:p w14:paraId="5D78B64E" w14:textId="3FDD67ED" w:rsidR="00817836" w:rsidRPr="007619CB" w:rsidRDefault="00817836" w:rsidP="00A1186D">
            <w:pPr>
              <w:pStyle w:val="Akapitzlist"/>
              <w:numPr>
                <w:ilvl w:val="0"/>
                <w:numId w:val="12"/>
              </w:numPr>
              <w:spacing w:line="276" w:lineRule="auto"/>
              <w:ind w:left="284" w:hanging="284"/>
              <w:rPr>
                <w:rFonts w:ascii="Arial" w:hAnsi="Arial" w:cs="Arial"/>
                <w:szCs w:val="24"/>
              </w:rPr>
            </w:pPr>
            <w:r w:rsidRPr="007619CB">
              <w:rPr>
                <w:rFonts w:ascii="Arial" w:hAnsi="Arial" w:cs="Arial"/>
                <w:szCs w:val="24"/>
              </w:rPr>
              <w:t>Niska skłonność seniorów do aktywności społecznej</w:t>
            </w:r>
            <w:r w:rsidR="006371BA" w:rsidRPr="007619CB">
              <w:rPr>
                <w:rFonts w:ascii="Arial" w:hAnsi="Arial" w:cs="Arial"/>
                <w:szCs w:val="24"/>
              </w:rPr>
              <w:t>.</w:t>
            </w:r>
          </w:p>
          <w:p w14:paraId="10BF5B1A" w14:textId="2BE8B5D5" w:rsidR="00817836" w:rsidRPr="007619CB" w:rsidRDefault="00817836" w:rsidP="00A1186D">
            <w:pPr>
              <w:pStyle w:val="Akapitzlist"/>
              <w:numPr>
                <w:ilvl w:val="0"/>
                <w:numId w:val="12"/>
              </w:numPr>
              <w:spacing w:line="276" w:lineRule="auto"/>
              <w:ind w:left="284" w:hanging="284"/>
              <w:rPr>
                <w:rFonts w:ascii="Arial" w:hAnsi="Arial" w:cs="Arial"/>
                <w:szCs w:val="24"/>
              </w:rPr>
            </w:pPr>
            <w:r w:rsidRPr="007619CB">
              <w:rPr>
                <w:rFonts w:ascii="Arial" w:hAnsi="Arial" w:cs="Arial"/>
                <w:szCs w:val="24"/>
              </w:rPr>
              <w:t>Nierównomierny dostęp do oferty klubów seniorów</w:t>
            </w:r>
            <w:r w:rsidR="006371BA" w:rsidRPr="007619CB">
              <w:rPr>
                <w:rFonts w:ascii="Arial" w:hAnsi="Arial" w:cs="Arial"/>
                <w:szCs w:val="24"/>
              </w:rPr>
              <w:t>.</w:t>
            </w:r>
          </w:p>
          <w:p w14:paraId="06996238" w14:textId="199471D7" w:rsidR="00817836" w:rsidRPr="007619CB" w:rsidRDefault="00817836" w:rsidP="00A1186D">
            <w:pPr>
              <w:pStyle w:val="Akapitzlist"/>
              <w:numPr>
                <w:ilvl w:val="0"/>
                <w:numId w:val="12"/>
              </w:numPr>
              <w:spacing w:line="276" w:lineRule="auto"/>
              <w:ind w:left="284" w:hanging="284"/>
              <w:rPr>
                <w:rFonts w:ascii="Arial" w:hAnsi="Arial" w:cs="Arial"/>
                <w:szCs w:val="24"/>
              </w:rPr>
            </w:pPr>
            <w:r w:rsidRPr="007619CB">
              <w:rPr>
                <w:rFonts w:ascii="Arial" w:hAnsi="Arial" w:cs="Arial"/>
                <w:szCs w:val="24"/>
              </w:rPr>
              <w:t>Wykluczenie cyfrowe</w:t>
            </w:r>
            <w:r w:rsidR="006371BA" w:rsidRPr="007619CB">
              <w:rPr>
                <w:rFonts w:ascii="Arial" w:hAnsi="Arial" w:cs="Arial"/>
                <w:szCs w:val="24"/>
              </w:rPr>
              <w:t>.</w:t>
            </w:r>
          </w:p>
          <w:p w14:paraId="1EC42E46" w14:textId="3081953B" w:rsidR="00817836" w:rsidRPr="007619CB" w:rsidRDefault="00023FF8" w:rsidP="00A1186D">
            <w:pPr>
              <w:pStyle w:val="Akapitzlist"/>
              <w:numPr>
                <w:ilvl w:val="0"/>
                <w:numId w:val="12"/>
              </w:numPr>
              <w:spacing w:line="276" w:lineRule="auto"/>
              <w:ind w:left="284" w:hanging="284"/>
              <w:rPr>
                <w:rFonts w:ascii="Arial" w:hAnsi="Arial" w:cs="Arial"/>
                <w:szCs w:val="24"/>
              </w:rPr>
            </w:pPr>
            <w:r w:rsidRPr="007619CB">
              <w:rPr>
                <w:rFonts w:ascii="Arial" w:hAnsi="Arial" w:cs="Arial"/>
                <w:szCs w:val="24"/>
              </w:rPr>
              <w:t>Zbyt niski dostęp</w:t>
            </w:r>
            <w:r w:rsidR="00817836" w:rsidRPr="007619CB">
              <w:rPr>
                <w:rFonts w:ascii="Arial" w:hAnsi="Arial" w:cs="Arial"/>
                <w:szCs w:val="24"/>
              </w:rPr>
              <w:t xml:space="preserve"> do bieżących informacji o</w:t>
            </w:r>
            <w:r w:rsidR="00DA0423" w:rsidRPr="007619CB">
              <w:rPr>
                <w:rFonts w:ascii="Arial" w:hAnsi="Arial" w:cs="Arial"/>
                <w:szCs w:val="24"/>
              </w:rPr>
              <w:t> </w:t>
            </w:r>
            <w:r w:rsidR="00817836" w:rsidRPr="007619CB">
              <w:rPr>
                <w:rFonts w:ascii="Arial" w:hAnsi="Arial" w:cs="Arial"/>
                <w:szCs w:val="24"/>
              </w:rPr>
              <w:t>wydarzeniach</w:t>
            </w:r>
            <w:r w:rsidR="006371BA" w:rsidRPr="007619CB">
              <w:rPr>
                <w:rFonts w:ascii="Arial" w:hAnsi="Arial" w:cs="Arial"/>
                <w:szCs w:val="24"/>
              </w:rPr>
              <w:t>,</w:t>
            </w:r>
            <w:r w:rsidR="00817836" w:rsidRPr="007619CB">
              <w:rPr>
                <w:rFonts w:ascii="Arial" w:hAnsi="Arial" w:cs="Arial"/>
                <w:szCs w:val="24"/>
              </w:rPr>
              <w:t xml:space="preserve"> inicjatywach</w:t>
            </w:r>
            <w:r w:rsidR="006371BA" w:rsidRPr="007619CB">
              <w:rPr>
                <w:rFonts w:ascii="Arial" w:hAnsi="Arial" w:cs="Arial"/>
                <w:szCs w:val="24"/>
              </w:rPr>
              <w:t xml:space="preserve"> miejskich.</w:t>
            </w:r>
          </w:p>
          <w:p w14:paraId="7AF6A865" w14:textId="4CEDF053" w:rsidR="00817836" w:rsidRPr="007619CB" w:rsidRDefault="00817836" w:rsidP="00A1186D">
            <w:pPr>
              <w:pStyle w:val="Akapitzlist"/>
              <w:numPr>
                <w:ilvl w:val="0"/>
                <w:numId w:val="12"/>
              </w:numPr>
              <w:spacing w:line="276" w:lineRule="auto"/>
              <w:ind w:left="284" w:hanging="284"/>
              <w:rPr>
                <w:rFonts w:ascii="Arial" w:hAnsi="Arial" w:cs="Arial"/>
                <w:szCs w:val="24"/>
              </w:rPr>
            </w:pPr>
            <w:r w:rsidRPr="007619CB">
              <w:rPr>
                <w:rFonts w:ascii="Arial" w:hAnsi="Arial" w:cs="Arial"/>
                <w:szCs w:val="24"/>
              </w:rPr>
              <w:t>Słaby i nierównomierny dostęp do specjalistycznych świadczeń zdrowotnych w</w:t>
            </w:r>
            <w:r w:rsidR="00DA0423" w:rsidRPr="007619CB">
              <w:rPr>
                <w:rFonts w:ascii="Arial" w:hAnsi="Arial" w:cs="Arial"/>
                <w:szCs w:val="24"/>
              </w:rPr>
              <w:t> </w:t>
            </w:r>
            <w:r w:rsidRPr="007619CB">
              <w:rPr>
                <w:rFonts w:ascii="Arial" w:hAnsi="Arial" w:cs="Arial"/>
                <w:szCs w:val="24"/>
              </w:rPr>
              <w:t>sektorze publicznym</w:t>
            </w:r>
            <w:r w:rsidR="006371BA" w:rsidRPr="007619CB">
              <w:rPr>
                <w:rFonts w:ascii="Arial" w:hAnsi="Arial" w:cs="Arial"/>
                <w:szCs w:val="24"/>
              </w:rPr>
              <w:t>.</w:t>
            </w:r>
          </w:p>
          <w:p w14:paraId="233E4DF9" w14:textId="5CB475EB" w:rsidR="00EB7F8E" w:rsidRPr="007619CB" w:rsidRDefault="00817836" w:rsidP="00A1186D">
            <w:pPr>
              <w:pStyle w:val="Akapitzlist"/>
              <w:numPr>
                <w:ilvl w:val="0"/>
                <w:numId w:val="12"/>
              </w:numPr>
              <w:spacing w:line="276" w:lineRule="auto"/>
              <w:ind w:left="284" w:hanging="284"/>
              <w:rPr>
                <w:rFonts w:ascii="Arial" w:hAnsi="Arial" w:cs="Arial"/>
                <w:szCs w:val="24"/>
              </w:rPr>
            </w:pPr>
            <w:r w:rsidRPr="007619CB">
              <w:rPr>
                <w:rFonts w:ascii="Arial" w:hAnsi="Arial" w:cs="Arial"/>
                <w:szCs w:val="24"/>
              </w:rPr>
              <w:t>Niska integracja międzypokoleniowa</w:t>
            </w:r>
            <w:r w:rsidR="006371BA" w:rsidRPr="007619CB">
              <w:rPr>
                <w:rFonts w:ascii="Arial" w:hAnsi="Arial" w:cs="Arial"/>
                <w:szCs w:val="24"/>
              </w:rPr>
              <w:t>.</w:t>
            </w:r>
          </w:p>
          <w:p w14:paraId="41C1F011" w14:textId="548D5EB4" w:rsidR="00061BF9" w:rsidRPr="007619CB" w:rsidRDefault="00061BF9" w:rsidP="00A1186D">
            <w:pPr>
              <w:pStyle w:val="Akapitzlist"/>
              <w:numPr>
                <w:ilvl w:val="0"/>
                <w:numId w:val="12"/>
              </w:numPr>
              <w:spacing w:line="276" w:lineRule="auto"/>
              <w:ind w:left="284" w:hanging="284"/>
              <w:rPr>
                <w:rFonts w:ascii="Arial" w:hAnsi="Arial" w:cs="Arial"/>
                <w:szCs w:val="24"/>
              </w:rPr>
            </w:pPr>
            <w:r w:rsidRPr="007619CB">
              <w:rPr>
                <w:rFonts w:ascii="Arial" w:hAnsi="Arial" w:cs="Arial"/>
                <w:szCs w:val="24"/>
              </w:rPr>
              <w:t xml:space="preserve">Niedostatki infrastrukturalne (niewystarczająca </w:t>
            </w:r>
            <w:r w:rsidR="006371BA" w:rsidRPr="007619CB">
              <w:rPr>
                <w:rFonts w:ascii="Arial" w:hAnsi="Arial" w:cs="Arial"/>
                <w:szCs w:val="24"/>
              </w:rPr>
              <w:br/>
            </w:r>
            <w:r w:rsidRPr="007619CB">
              <w:rPr>
                <w:rFonts w:ascii="Arial" w:hAnsi="Arial" w:cs="Arial"/>
                <w:szCs w:val="24"/>
              </w:rPr>
              <w:t>do potrzeb oferta opieki całodobowej i</w:t>
            </w:r>
            <w:r w:rsidR="00DA0423" w:rsidRPr="007619CB">
              <w:rPr>
                <w:rFonts w:ascii="Arial" w:hAnsi="Arial" w:cs="Arial"/>
                <w:szCs w:val="24"/>
              </w:rPr>
              <w:t> </w:t>
            </w:r>
            <w:r w:rsidRPr="007619CB">
              <w:rPr>
                <w:rFonts w:ascii="Arial" w:hAnsi="Arial" w:cs="Arial"/>
                <w:szCs w:val="24"/>
              </w:rPr>
              <w:t>dziennej)</w:t>
            </w:r>
            <w:r w:rsidR="006371BA" w:rsidRPr="007619CB">
              <w:rPr>
                <w:rFonts w:ascii="Arial" w:hAnsi="Arial" w:cs="Arial"/>
                <w:szCs w:val="24"/>
              </w:rPr>
              <w:t>.</w:t>
            </w:r>
          </w:p>
          <w:p w14:paraId="7A866DFD" w14:textId="78F28910" w:rsidR="006002BA" w:rsidRPr="007619CB" w:rsidRDefault="006371BA" w:rsidP="00A1186D">
            <w:pPr>
              <w:pStyle w:val="Akapitzlist"/>
              <w:numPr>
                <w:ilvl w:val="0"/>
                <w:numId w:val="12"/>
              </w:numPr>
              <w:spacing w:line="276" w:lineRule="auto"/>
              <w:ind w:left="284" w:hanging="284"/>
              <w:rPr>
                <w:rFonts w:ascii="Arial" w:hAnsi="Arial" w:cs="Arial"/>
                <w:szCs w:val="24"/>
              </w:rPr>
            </w:pPr>
            <w:r w:rsidRPr="007619CB">
              <w:rPr>
                <w:rFonts w:ascii="Arial" w:hAnsi="Arial" w:cs="Arial"/>
                <w:szCs w:val="24"/>
              </w:rPr>
              <w:t>Relacje międzyludzkie oraz rozluźnienie kontaktów rodzinnych i sąsiedzkich.</w:t>
            </w:r>
          </w:p>
        </w:tc>
      </w:tr>
      <w:tr w:rsidR="0081525B" w:rsidRPr="007619CB" w14:paraId="3A60A300" w14:textId="77777777" w:rsidTr="00DA0423">
        <w:tc>
          <w:tcPr>
            <w:tcW w:w="2506" w:type="pct"/>
            <w:shd w:val="clear" w:color="auto" w:fill="D0CECE" w:themeFill="background2" w:themeFillShade="E6"/>
            <w:vAlign w:val="center"/>
          </w:tcPr>
          <w:p w14:paraId="52140CE7" w14:textId="035D3C71" w:rsidR="00EB7F8E" w:rsidRPr="007619CB" w:rsidRDefault="00EB7F8E" w:rsidP="00A1186D">
            <w:pPr>
              <w:jc w:val="left"/>
              <w:rPr>
                <w:rFonts w:ascii="Arial" w:hAnsi="Arial" w:cs="Arial"/>
                <w:b/>
                <w:bCs/>
                <w:szCs w:val="24"/>
              </w:rPr>
            </w:pPr>
            <w:r w:rsidRPr="007619CB">
              <w:rPr>
                <w:rFonts w:ascii="Arial" w:hAnsi="Arial" w:cs="Arial"/>
                <w:b/>
                <w:bCs/>
                <w:szCs w:val="24"/>
              </w:rPr>
              <w:t>Szanse</w:t>
            </w:r>
          </w:p>
        </w:tc>
        <w:tc>
          <w:tcPr>
            <w:tcW w:w="2494" w:type="pct"/>
            <w:shd w:val="clear" w:color="auto" w:fill="D0CECE" w:themeFill="background2" w:themeFillShade="E6"/>
            <w:vAlign w:val="center"/>
          </w:tcPr>
          <w:p w14:paraId="663FD87A" w14:textId="77777777" w:rsidR="00EB7F8E" w:rsidRPr="007619CB" w:rsidRDefault="00EB7F8E" w:rsidP="00A1186D">
            <w:pPr>
              <w:jc w:val="left"/>
              <w:rPr>
                <w:rFonts w:ascii="Arial" w:hAnsi="Arial" w:cs="Arial"/>
                <w:b/>
                <w:bCs/>
                <w:szCs w:val="24"/>
              </w:rPr>
            </w:pPr>
            <w:r w:rsidRPr="007619CB">
              <w:rPr>
                <w:rFonts w:ascii="Arial" w:hAnsi="Arial" w:cs="Arial"/>
                <w:b/>
                <w:bCs/>
                <w:szCs w:val="24"/>
              </w:rPr>
              <w:t>Zagrożenia</w:t>
            </w:r>
          </w:p>
        </w:tc>
      </w:tr>
      <w:tr w:rsidR="00EB7F8E" w:rsidRPr="007619CB" w14:paraId="73783E53" w14:textId="77777777" w:rsidTr="00DA0423">
        <w:tc>
          <w:tcPr>
            <w:tcW w:w="2506" w:type="pct"/>
          </w:tcPr>
          <w:p w14:paraId="2FEF76CD" w14:textId="4EC34FCE" w:rsidR="00817836" w:rsidRPr="007619CB" w:rsidRDefault="00817836" w:rsidP="00A1186D">
            <w:pPr>
              <w:pStyle w:val="Akapitzlist"/>
              <w:numPr>
                <w:ilvl w:val="0"/>
                <w:numId w:val="12"/>
              </w:numPr>
              <w:spacing w:line="276" w:lineRule="auto"/>
              <w:ind w:left="284" w:hanging="284"/>
              <w:rPr>
                <w:rFonts w:ascii="Arial" w:hAnsi="Arial" w:cs="Arial"/>
                <w:szCs w:val="24"/>
              </w:rPr>
            </w:pPr>
            <w:r w:rsidRPr="007619CB">
              <w:rPr>
                <w:rFonts w:ascii="Arial" w:hAnsi="Arial" w:cs="Arial"/>
                <w:szCs w:val="24"/>
              </w:rPr>
              <w:t>Upowszechnianie się zjawiska kształcenia przez całe życie</w:t>
            </w:r>
            <w:r w:rsidR="005C41AF" w:rsidRPr="007619CB">
              <w:rPr>
                <w:rFonts w:ascii="Arial" w:hAnsi="Arial" w:cs="Arial"/>
                <w:szCs w:val="24"/>
              </w:rPr>
              <w:t xml:space="preserve">, także w formie edukacji </w:t>
            </w:r>
            <w:r w:rsidR="00AE51C4" w:rsidRPr="007619CB">
              <w:rPr>
                <w:rFonts w:ascii="Arial" w:hAnsi="Arial" w:cs="Arial"/>
                <w:szCs w:val="24"/>
              </w:rPr>
              <w:t>poza formalnej</w:t>
            </w:r>
            <w:r w:rsidR="006371BA" w:rsidRPr="007619CB">
              <w:rPr>
                <w:rFonts w:ascii="Arial" w:hAnsi="Arial" w:cs="Arial"/>
                <w:szCs w:val="24"/>
              </w:rPr>
              <w:t>.</w:t>
            </w:r>
            <w:r w:rsidRPr="007619CB">
              <w:rPr>
                <w:rFonts w:ascii="Arial" w:hAnsi="Arial" w:cs="Arial"/>
                <w:szCs w:val="24"/>
              </w:rPr>
              <w:t xml:space="preserve"> </w:t>
            </w:r>
          </w:p>
          <w:p w14:paraId="11766F0F" w14:textId="22839449" w:rsidR="00EB7F8E" w:rsidRPr="007619CB" w:rsidRDefault="00817836" w:rsidP="00A1186D">
            <w:pPr>
              <w:pStyle w:val="Akapitzlist"/>
              <w:numPr>
                <w:ilvl w:val="0"/>
                <w:numId w:val="12"/>
              </w:numPr>
              <w:spacing w:line="276" w:lineRule="auto"/>
              <w:ind w:left="284" w:hanging="284"/>
              <w:rPr>
                <w:rFonts w:ascii="Arial" w:hAnsi="Arial" w:cs="Arial"/>
                <w:szCs w:val="24"/>
              </w:rPr>
            </w:pPr>
            <w:r w:rsidRPr="007619CB">
              <w:rPr>
                <w:rFonts w:ascii="Arial" w:hAnsi="Arial" w:cs="Arial"/>
                <w:szCs w:val="24"/>
              </w:rPr>
              <w:t>Wzrost aktywności zawodowej i fizycznej starzejącego się społeczeństwa jako szansa</w:t>
            </w:r>
            <w:r w:rsidR="005C41AF" w:rsidRPr="007619CB">
              <w:rPr>
                <w:rFonts w:ascii="Arial" w:hAnsi="Arial" w:cs="Arial"/>
                <w:szCs w:val="24"/>
              </w:rPr>
              <w:t xml:space="preserve"> </w:t>
            </w:r>
            <w:r w:rsidRPr="007619CB">
              <w:rPr>
                <w:rFonts w:ascii="Arial" w:hAnsi="Arial" w:cs="Arial"/>
                <w:szCs w:val="24"/>
              </w:rPr>
              <w:t>rozwoju usług specjalistycznych z zakresu rehabilitacji, geriatrii, dietetyki itp. oraz rozwoju tzw. srebrnej gospodarki</w:t>
            </w:r>
            <w:r w:rsidR="006371BA" w:rsidRPr="007619CB">
              <w:rPr>
                <w:rFonts w:ascii="Arial" w:hAnsi="Arial" w:cs="Arial"/>
                <w:szCs w:val="24"/>
              </w:rPr>
              <w:t>.</w:t>
            </w:r>
          </w:p>
          <w:p w14:paraId="2415A74C" w14:textId="3418FAA3" w:rsidR="0081525B" w:rsidRPr="007619CB" w:rsidRDefault="0081525B" w:rsidP="00A1186D">
            <w:pPr>
              <w:pStyle w:val="Akapitzlist"/>
              <w:numPr>
                <w:ilvl w:val="0"/>
                <w:numId w:val="12"/>
              </w:numPr>
              <w:spacing w:line="276" w:lineRule="auto"/>
              <w:ind w:left="284" w:hanging="284"/>
              <w:rPr>
                <w:rFonts w:ascii="Arial" w:hAnsi="Arial" w:cs="Arial"/>
                <w:szCs w:val="24"/>
              </w:rPr>
            </w:pPr>
            <w:r w:rsidRPr="007619CB">
              <w:rPr>
                <w:rFonts w:ascii="Arial" w:hAnsi="Arial" w:cs="Arial"/>
                <w:szCs w:val="24"/>
              </w:rPr>
              <w:t>Doświadczenie w podejmowaniu kompleksowych działań aktywizacyjnych</w:t>
            </w:r>
            <w:r w:rsidR="00175EAE" w:rsidRPr="007619CB">
              <w:rPr>
                <w:rFonts w:ascii="Arial" w:hAnsi="Arial" w:cs="Arial"/>
                <w:szCs w:val="24"/>
              </w:rPr>
              <w:t>, sprawne działanie departamentów U</w:t>
            </w:r>
            <w:r w:rsidR="00023FF8" w:rsidRPr="007619CB">
              <w:rPr>
                <w:rFonts w:ascii="Arial" w:hAnsi="Arial" w:cs="Arial"/>
                <w:szCs w:val="24"/>
              </w:rPr>
              <w:t xml:space="preserve">rzędu </w:t>
            </w:r>
            <w:r w:rsidR="00175EAE" w:rsidRPr="007619CB">
              <w:rPr>
                <w:rFonts w:ascii="Arial" w:hAnsi="Arial" w:cs="Arial"/>
                <w:szCs w:val="24"/>
              </w:rPr>
              <w:t>M</w:t>
            </w:r>
            <w:r w:rsidR="00023FF8" w:rsidRPr="007619CB">
              <w:rPr>
                <w:rFonts w:ascii="Arial" w:hAnsi="Arial" w:cs="Arial"/>
                <w:szCs w:val="24"/>
              </w:rPr>
              <w:t>iejskiego w Białymstoku</w:t>
            </w:r>
            <w:r w:rsidR="00175EAE" w:rsidRPr="007619CB">
              <w:rPr>
                <w:rFonts w:ascii="Arial" w:hAnsi="Arial" w:cs="Arial"/>
                <w:szCs w:val="24"/>
              </w:rPr>
              <w:t xml:space="preserve"> i</w:t>
            </w:r>
            <w:r w:rsidR="00023FF8" w:rsidRPr="007619CB">
              <w:rPr>
                <w:rFonts w:ascii="Arial" w:hAnsi="Arial" w:cs="Arial"/>
                <w:szCs w:val="24"/>
              </w:rPr>
              <w:t xml:space="preserve"> </w:t>
            </w:r>
            <w:r w:rsidR="00175EAE" w:rsidRPr="007619CB">
              <w:rPr>
                <w:rFonts w:ascii="Arial" w:hAnsi="Arial" w:cs="Arial"/>
                <w:szCs w:val="24"/>
              </w:rPr>
              <w:t>jednostek podlegających Prezydentowi Białegostoku</w:t>
            </w:r>
            <w:r w:rsidR="006371BA" w:rsidRPr="007619CB">
              <w:rPr>
                <w:rFonts w:ascii="Arial" w:hAnsi="Arial" w:cs="Arial"/>
                <w:szCs w:val="24"/>
              </w:rPr>
              <w:t>.</w:t>
            </w:r>
            <w:r w:rsidR="00175EAE" w:rsidRPr="007619CB">
              <w:rPr>
                <w:rFonts w:ascii="Arial" w:hAnsi="Arial" w:cs="Arial"/>
                <w:szCs w:val="24"/>
              </w:rPr>
              <w:t xml:space="preserve"> </w:t>
            </w:r>
          </w:p>
          <w:p w14:paraId="0E12A12A" w14:textId="234B7CBC" w:rsidR="0081525B" w:rsidRPr="007619CB" w:rsidRDefault="0081525B" w:rsidP="00A1186D">
            <w:pPr>
              <w:pStyle w:val="Akapitzlist"/>
              <w:numPr>
                <w:ilvl w:val="0"/>
                <w:numId w:val="12"/>
              </w:numPr>
              <w:spacing w:line="276" w:lineRule="auto"/>
              <w:ind w:left="284" w:hanging="284"/>
              <w:rPr>
                <w:rFonts w:ascii="Arial" w:hAnsi="Arial" w:cs="Arial"/>
                <w:szCs w:val="24"/>
              </w:rPr>
            </w:pPr>
            <w:r w:rsidRPr="007619CB">
              <w:rPr>
                <w:rFonts w:ascii="Arial" w:hAnsi="Arial" w:cs="Arial"/>
                <w:szCs w:val="24"/>
              </w:rPr>
              <w:t>Zwiększanie świadomości społecznej w zakresie zagrożeń, zdrowego stylu życia</w:t>
            </w:r>
            <w:r w:rsidR="006371BA" w:rsidRPr="007619CB">
              <w:rPr>
                <w:rFonts w:ascii="Arial" w:hAnsi="Arial" w:cs="Arial"/>
                <w:szCs w:val="24"/>
              </w:rPr>
              <w:t>.</w:t>
            </w:r>
          </w:p>
          <w:p w14:paraId="1B22A208" w14:textId="21FD04F3" w:rsidR="0081525B" w:rsidRPr="007619CB" w:rsidRDefault="00061BF9" w:rsidP="00A1186D">
            <w:pPr>
              <w:pStyle w:val="Akapitzlist"/>
              <w:numPr>
                <w:ilvl w:val="0"/>
                <w:numId w:val="12"/>
              </w:numPr>
              <w:spacing w:line="276" w:lineRule="auto"/>
              <w:ind w:left="284" w:hanging="284"/>
              <w:rPr>
                <w:rFonts w:ascii="Arial" w:hAnsi="Arial" w:cs="Arial"/>
                <w:szCs w:val="24"/>
              </w:rPr>
            </w:pPr>
            <w:r w:rsidRPr="007619CB">
              <w:rPr>
                <w:rFonts w:ascii="Arial" w:hAnsi="Arial" w:cs="Arial"/>
                <w:szCs w:val="24"/>
              </w:rPr>
              <w:t>Racjonalne gospodarowanie zasobami mieszkaniowymi</w:t>
            </w:r>
            <w:r w:rsidR="006371BA" w:rsidRPr="007619CB">
              <w:rPr>
                <w:rFonts w:ascii="Arial" w:hAnsi="Arial" w:cs="Arial"/>
                <w:szCs w:val="24"/>
              </w:rPr>
              <w:t>.</w:t>
            </w:r>
          </w:p>
          <w:p w14:paraId="24E6CDF8" w14:textId="76043287" w:rsidR="00061BF9" w:rsidRPr="007619CB" w:rsidRDefault="006371BA" w:rsidP="00A1186D">
            <w:pPr>
              <w:pStyle w:val="Akapitzlist"/>
              <w:numPr>
                <w:ilvl w:val="0"/>
                <w:numId w:val="12"/>
              </w:numPr>
              <w:spacing w:line="276" w:lineRule="auto"/>
              <w:ind w:left="284" w:hanging="284"/>
              <w:rPr>
                <w:rFonts w:ascii="Arial" w:hAnsi="Arial" w:cs="Arial"/>
                <w:szCs w:val="24"/>
              </w:rPr>
            </w:pPr>
            <w:r w:rsidRPr="007619CB">
              <w:rPr>
                <w:rFonts w:ascii="Arial" w:hAnsi="Arial" w:cs="Arial"/>
                <w:szCs w:val="24"/>
              </w:rPr>
              <w:t>Coraz liczniej działające</w:t>
            </w:r>
            <w:r w:rsidR="00061BF9" w:rsidRPr="007619CB">
              <w:rPr>
                <w:rFonts w:ascii="Arial" w:hAnsi="Arial" w:cs="Arial"/>
                <w:szCs w:val="24"/>
              </w:rPr>
              <w:t xml:space="preserve"> organizacje pozarządowe</w:t>
            </w:r>
            <w:r w:rsidRPr="007619CB">
              <w:rPr>
                <w:rFonts w:ascii="Arial" w:hAnsi="Arial" w:cs="Arial"/>
                <w:szCs w:val="24"/>
              </w:rPr>
              <w:t xml:space="preserve"> na rzecz seniorów.</w:t>
            </w:r>
          </w:p>
          <w:p w14:paraId="285A194F" w14:textId="1A1352F7" w:rsidR="00175EAE" w:rsidRPr="007619CB" w:rsidRDefault="00175EAE" w:rsidP="00A1186D">
            <w:pPr>
              <w:pStyle w:val="Akapitzlist"/>
              <w:numPr>
                <w:ilvl w:val="0"/>
                <w:numId w:val="12"/>
              </w:numPr>
              <w:spacing w:line="276" w:lineRule="auto"/>
              <w:ind w:left="284" w:hanging="284"/>
              <w:rPr>
                <w:rFonts w:ascii="Arial" w:hAnsi="Arial" w:cs="Arial"/>
                <w:szCs w:val="24"/>
              </w:rPr>
            </w:pPr>
            <w:r w:rsidRPr="007619CB">
              <w:rPr>
                <w:rFonts w:ascii="Arial" w:hAnsi="Arial" w:cs="Arial"/>
                <w:szCs w:val="24"/>
              </w:rPr>
              <w:lastRenderedPageBreak/>
              <w:t>Możliwość wykorzystania środków UE na świadczenie usług na rzecz seniorów</w:t>
            </w:r>
            <w:r w:rsidR="006371BA" w:rsidRPr="007619CB">
              <w:rPr>
                <w:rFonts w:ascii="Arial" w:hAnsi="Arial" w:cs="Arial"/>
                <w:szCs w:val="24"/>
              </w:rPr>
              <w:t>.</w:t>
            </w:r>
          </w:p>
        </w:tc>
        <w:tc>
          <w:tcPr>
            <w:tcW w:w="2494" w:type="pct"/>
          </w:tcPr>
          <w:p w14:paraId="6A1A4B08" w14:textId="72629330" w:rsidR="00EB7F8E" w:rsidRPr="007619CB" w:rsidRDefault="0081525B" w:rsidP="00A1186D">
            <w:pPr>
              <w:pStyle w:val="Akapitzlist"/>
              <w:numPr>
                <w:ilvl w:val="0"/>
                <w:numId w:val="12"/>
              </w:numPr>
              <w:spacing w:line="276" w:lineRule="auto"/>
              <w:ind w:left="284" w:hanging="284"/>
              <w:rPr>
                <w:rFonts w:ascii="Arial" w:hAnsi="Arial" w:cs="Arial"/>
                <w:szCs w:val="24"/>
              </w:rPr>
            </w:pPr>
            <w:r w:rsidRPr="007619CB">
              <w:rPr>
                <w:rFonts w:ascii="Arial" w:hAnsi="Arial" w:cs="Arial"/>
                <w:szCs w:val="24"/>
              </w:rPr>
              <w:lastRenderedPageBreak/>
              <w:t xml:space="preserve">Narastający wskaźnik obciążenia demograficznego – </w:t>
            </w:r>
            <w:r w:rsidR="00061BF9" w:rsidRPr="007619CB">
              <w:rPr>
                <w:rFonts w:ascii="Arial" w:hAnsi="Arial" w:cs="Arial"/>
                <w:szCs w:val="24"/>
              </w:rPr>
              <w:t>rosnąca grupa osób wymagających zapewnienia usług opiekuńczych i całodobowej opieki</w:t>
            </w:r>
            <w:r w:rsidR="006371BA" w:rsidRPr="007619CB">
              <w:rPr>
                <w:rFonts w:ascii="Arial" w:hAnsi="Arial" w:cs="Arial"/>
                <w:szCs w:val="24"/>
              </w:rPr>
              <w:t>.</w:t>
            </w:r>
          </w:p>
          <w:p w14:paraId="2CB82DF1" w14:textId="4AB580E3" w:rsidR="0081525B" w:rsidRPr="007619CB" w:rsidRDefault="0081525B" w:rsidP="00A1186D">
            <w:pPr>
              <w:pStyle w:val="Akapitzlist"/>
              <w:numPr>
                <w:ilvl w:val="0"/>
                <w:numId w:val="12"/>
              </w:numPr>
              <w:spacing w:line="276" w:lineRule="auto"/>
              <w:ind w:left="284" w:hanging="284"/>
              <w:rPr>
                <w:rFonts w:ascii="Arial" w:hAnsi="Arial" w:cs="Arial"/>
                <w:szCs w:val="24"/>
              </w:rPr>
            </w:pPr>
            <w:r w:rsidRPr="007619CB">
              <w:rPr>
                <w:rFonts w:ascii="Arial" w:hAnsi="Arial" w:cs="Arial"/>
                <w:szCs w:val="24"/>
              </w:rPr>
              <w:t>Brak zasobów do budowania sieci wolontariuszy</w:t>
            </w:r>
            <w:r w:rsidR="006371BA" w:rsidRPr="007619CB">
              <w:rPr>
                <w:rFonts w:ascii="Arial" w:hAnsi="Arial" w:cs="Arial"/>
                <w:szCs w:val="24"/>
              </w:rPr>
              <w:t>.</w:t>
            </w:r>
            <w:r w:rsidRPr="007619CB">
              <w:rPr>
                <w:rFonts w:ascii="Arial" w:hAnsi="Arial" w:cs="Arial"/>
                <w:szCs w:val="24"/>
              </w:rPr>
              <w:t xml:space="preserve"> </w:t>
            </w:r>
          </w:p>
          <w:p w14:paraId="176472F5" w14:textId="7193939D" w:rsidR="0081525B" w:rsidRPr="007619CB" w:rsidRDefault="0081525B" w:rsidP="00A1186D">
            <w:pPr>
              <w:pStyle w:val="Akapitzlist"/>
              <w:numPr>
                <w:ilvl w:val="0"/>
                <w:numId w:val="12"/>
              </w:numPr>
              <w:spacing w:line="276" w:lineRule="auto"/>
              <w:ind w:left="284" w:hanging="284"/>
              <w:rPr>
                <w:rFonts w:ascii="Arial" w:hAnsi="Arial" w:cs="Arial"/>
                <w:szCs w:val="24"/>
              </w:rPr>
            </w:pPr>
            <w:r w:rsidRPr="007619CB">
              <w:rPr>
                <w:rFonts w:ascii="Arial" w:hAnsi="Arial" w:cs="Arial"/>
                <w:szCs w:val="24"/>
              </w:rPr>
              <w:t>Niewydolność systemu zarządzania i</w:t>
            </w:r>
            <w:r w:rsidR="00DA0423" w:rsidRPr="007619CB">
              <w:rPr>
                <w:rFonts w:ascii="Arial" w:hAnsi="Arial" w:cs="Arial"/>
                <w:szCs w:val="24"/>
              </w:rPr>
              <w:t> </w:t>
            </w:r>
            <w:r w:rsidRPr="007619CB">
              <w:rPr>
                <w:rFonts w:ascii="Arial" w:hAnsi="Arial" w:cs="Arial"/>
                <w:szCs w:val="24"/>
              </w:rPr>
              <w:t>finansowania służby zdrowia</w:t>
            </w:r>
            <w:r w:rsidR="006371BA" w:rsidRPr="007619CB">
              <w:rPr>
                <w:rFonts w:ascii="Arial" w:hAnsi="Arial" w:cs="Arial"/>
                <w:szCs w:val="24"/>
              </w:rPr>
              <w:t>.</w:t>
            </w:r>
          </w:p>
          <w:p w14:paraId="2444A5EE" w14:textId="19455A4D" w:rsidR="00061BF9" w:rsidRPr="007619CB" w:rsidRDefault="00061BF9" w:rsidP="00A1186D">
            <w:pPr>
              <w:pStyle w:val="Akapitzlist"/>
              <w:numPr>
                <w:ilvl w:val="0"/>
                <w:numId w:val="12"/>
              </w:numPr>
              <w:spacing w:line="276" w:lineRule="auto"/>
              <w:ind w:left="284" w:hanging="284"/>
              <w:rPr>
                <w:rFonts w:ascii="Arial" w:hAnsi="Arial" w:cs="Arial"/>
                <w:szCs w:val="24"/>
              </w:rPr>
            </w:pPr>
            <w:r w:rsidRPr="007619CB">
              <w:rPr>
                <w:rFonts w:ascii="Arial" w:hAnsi="Arial" w:cs="Arial"/>
                <w:szCs w:val="24"/>
              </w:rPr>
              <w:t>Brak możliwości pozyskania zasobów mieszkaniowych</w:t>
            </w:r>
            <w:r w:rsidR="006371BA" w:rsidRPr="007619CB">
              <w:rPr>
                <w:rFonts w:ascii="Arial" w:hAnsi="Arial" w:cs="Arial"/>
                <w:szCs w:val="24"/>
              </w:rPr>
              <w:t>.</w:t>
            </w:r>
          </w:p>
          <w:p w14:paraId="789E5A53" w14:textId="650595A7" w:rsidR="00061BF9" w:rsidRPr="007619CB" w:rsidRDefault="006371BA" w:rsidP="00A1186D">
            <w:pPr>
              <w:pStyle w:val="Akapitzlist"/>
              <w:numPr>
                <w:ilvl w:val="0"/>
                <w:numId w:val="12"/>
              </w:numPr>
              <w:spacing w:line="276" w:lineRule="auto"/>
              <w:ind w:left="284" w:hanging="284"/>
              <w:rPr>
                <w:rFonts w:ascii="Arial" w:hAnsi="Arial" w:cs="Arial"/>
                <w:szCs w:val="24"/>
              </w:rPr>
            </w:pPr>
            <w:r w:rsidRPr="007619CB">
              <w:rPr>
                <w:rFonts w:ascii="Arial" w:hAnsi="Arial" w:cs="Arial"/>
                <w:szCs w:val="24"/>
              </w:rPr>
              <w:t>Pogłębiająca się n</w:t>
            </w:r>
            <w:r w:rsidR="00061BF9" w:rsidRPr="007619CB">
              <w:rPr>
                <w:rFonts w:ascii="Arial" w:hAnsi="Arial" w:cs="Arial"/>
                <w:szCs w:val="24"/>
              </w:rPr>
              <w:t>iska skłonność mieszkańców do angażowania się społecznie</w:t>
            </w:r>
            <w:r w:rsidRPr="007619CB">
              <w:rPr>
                <w:rFonts w:ascii="Arial" w:hAnsi="Arial" w:cs="Arial"/>
                <w:szCs w:val="24"/>
              </w:rPr>
              <w:t>.</w:t>
            </w:r>
          </w:p>
          <w:p w14:paraId="282DA6BD" w14:textId="07C41E90" w:rsidR="00175EAE" w:rsidRPr="007619CB" w:rsidRDefault="00175EAE" w:rsidP="00A1186D">
            <w:pPr>
              <w:pStyle w:val="Akapitzlist"/>
              <w:numPr>
                <w:ilvl w:val="0"/>
                <w:numId w:val="12"/>
              </w:numPr>
              <w:spacing w:line="276" w:lineRule="auto"/>
              <w:ind w:left="284" w:hanging="284"/>
              <w:rPr>
                <w:rFonts w:ascii="Arial" w:hAnsi="Arial" w:cs="Arial"/>
                <w:szCs w:val="24"/>
              </w:rPr>
            </w:pPr>
            <w:r w:rsidRPr="007619CB">
              <w:rPr>
                <w:rFonts w:ascii="Arial" w:hAnsi="Arial" w:cs="Arial"/>
                <w:szCs w:val="24"/>
              </w:rPr>
              <w:t>Z</w:t>
            </w:r>
            <w:r w:rsidR="00AE51C4" w:rsidRPr="007619CB">
              <w:rPr>
                <w:rFonts w:ascii="Arial" w:hAnsi="Arial" w:cs="Arial"/>
                <w:szCs w:val="24"/>
              </w:rPr>
              <w:t xml:space="preserve">agrożenie rozwojem pandemii SARS </w:t>
            </w:r>
            <w:r w:rsidR="00360626" w:rsidRPr="007619CB">
              <w:rPr>
                <w:rFonts w:ascii="Arial" w:hAnsi="Arial" w:cs="Arial"/>
                <w:szCs w:val="24"/>
              </w:rPr>
              <w:t>Covid</w:t>
            </w:r>
            <w:r w:rsidR="00AE51C4" w:rsidRPr="007619CB">
              <w:rPr>
                <w:rFonts w:ascii="Arial" w:hAnsi="Arial" w:cs="Arial"/>
                <w:szCs w:val="24"/>
              </w:rPr>
              <w:t>-</w:t>
            </w:r>
            <w:r w:rsidRPr="007619CB">
              <w:rPr>
                <w:rFonts w:ascii="Arial" w:hAnsi="Arial" w:cs="Arial"/>
                <w:szCs w:val="24"/>
              </w:rPr>
              <w:t>19</w:t>
            </w:r>
            <w:r w:rsidR="006371BA" w:rsidRPr="007619CB">
              <w:rPr>
                <w:rFonts w:ascii="Arial" w:hAnsi="Arial" w:cs="Arial"/>
                <w:szCs w:val="24"/>
              </w:rPr>
              <w:t xml:space="preserve"> itp.</w:t>
            </w:r>
          </w:p>
          <w:p w14:paraId="3BAB3361" w14:textId="51439787" w:rsidR="00175EAE" w:rsidRPr="007619CB" w:rsidRDefault="00175EAE" w:rsidP="00A1186D">
            <w:pPr>
              <w:pStyle w:val="Akapitzlist"/>
              <w:numPr>
                <w:ilvl w:val="0"/>
                <w:numId w:val="12"/>
              </w:numPr>
              <w:spacing w:line="276" w:lineRule="auto"/>
              <w:ind w:left="284" w:hanging="284"/>
              <w:rPr>
                <w:rFonts w:ascii="Arial" w:hAnsi="Arial" w:cs="Arial"/>
                <w:szCs w:val="24"/>
              </w:rPr>
            </w:pPr>
            <w:r w:rsidRPr="007619CB">
              <w:rPr>
                <w:rFonts w:ascii="Arial" w:hAnsi="Arial" w:cs="Arial"/>
                <w:szCs w:val="24"/>
              </w:rPr>
              <w:t>Rosnące ceny towarów i usług, w tym w</w:t>
            </w:r>
            <w:r w:rsidR="00DA0423" w:rsidRPr="007619CB">
              <w:rPr>
                <w:rFonts w:ascii="Arial" w:hAnsi="Arial" w:cs="Arial"/>
                <w:szCs w:val="24"/>
              </w:rPr>
              <w:t> </w:t>
            </w:r>
            <w:r w:rsidRPr="007619CB">
              <w:rPr>
                <w:rFonts w:ascii="Arial" w:hAnsi="Arial" w:cs="Arial"/>
                <w:szCs w:val="24"/>
              </w:rPr>
              <w:t>szczególności energii</w:t>
            </w:r>
            <w:r w:rsidR="00D40BCE" w:rsidRPr="007619CB">
              <w:rPr>
                <w:rFonts w:ascii="Arial" w:hAnsi="Arial" w:cs="Arial"/>
                <w:szCs w:val="24"/>
              </w:rPr>
              <w:t>,</w:t>
            </w:r>
            <w:r w:rsidRPr="007619CB">
              <w:rPr>
                <w:rFonts w:ascii="Arial" w:hAnsi="Arial" w:cs="Arial"/>
                <w:szCs w:val="24"/>
              </w:rPr>
              <w:t xml:space="preserve"> co negatywnie będzie się odbijać </w:t>
            </w:r>
            <w:r w:rsidR="00360626" w:rsidRPr="007619CB">
              <w:rPr>
                <w:rFonts w:ascii="Arial" w:hAnsi="Arial" w:cs="Arial"/>
                <w:szCs w:val="24"/>
              </w:rPr>
              <w:t>na sytuacji</w:t>
            </w:r>
            <w:r w:rsidRPr="007619CB">
              <w:rPr>
                <w:rFonts w:ascii="Arial" w:hAnsi="Arial" w:cs="Arial"/>
                <w:szCs w:val="24"/>
              </w:rPr>
              <w:t xml:space="preserve"> materialnej seniorów</w:t>
            </w:r>
            <w:r w:rsidR="006371BA" w:rsidRPr="007619CB">
              <w:rPr>
                <w:rFonts w:ascii="Arial" w:hAnsi="Arial" w:cs="Arial"/>
                <w:szCs w:val="24"/>
              </w:rPr>
              <w:t>.</w:t>
            </w:r>
          </w:p>
          <w:p w14:paraId="2389AB2A" w14:textId="0F061EAE" w:rsidR="00061BF9" w:rsidRPr="007619CB" w:rsidRDefault="006371BA" w:rsidP="00A1186D">
            <w:pPr>
              <w:pStyle w:val="Akapitzlist"/>
              <w:numPr>
                <w:ilvl w:val="0"/>
                <w:numId w:val="12"/>
              </w:numPr>
              <w:spacing w:line="276" w:lineRule="auto"/>
              <w:ind w:left="284" w:hanging="284"/>
              <w:rPr>
                <w:rFonts w:ascii="Arial" w:hAnsi="Arial" w:cs="Arial"/>
                <w:szCs w:val="24"/>
              </w:rPr>
            </w:pPr>
            <w:r w:rsidRPr="007619CB">
              <w:rPr>
                <w:rFonts w:ascii="Arial" w:hAnsi="Arial" w:cs="Arial"/>
                <w:szCs w:val="24"/>
              </w:rPr>
              <w:lastRenderedPageBreak/>
              <w:t>Pogłębiający się k</w:t>
            </w:r>
            <w:r w:rsidR="00BE2F6D" w:rsidRPr="007619CB">
              <w:rPr>
                <w:rFonts w:ascii="Arial" w:hAnsi="Arial" w:cs="Arial"/>
                <w:szCs w:val="24"/>
              </w:rPr>
              <w:t>ryzys społeczno- gospodarczy</w:t>
            </w:r>
            <w:r w:rsidRPr="007619CB">
              <w:rPr>
                <w:rFonts w:ascii="Arial" w:hAnsi="Arial" w:cs="Arial"/>
                <w:szCs w:val="24"/>
              </w:rPr>
              <w:t xml:space="preserve"> i niedostatek działań osłonowych dla osób starszych.</w:t>
            </w:r>
            <w:r w:rsidR="00BE2F6D" w:rsidRPr="007619CB">
              <w:rPr>
                <w:rFonts w:ascii="Arial" w:hAnsi="Arial" w:cs="Arial"/>
                <w:szCs w:val="24"/>
              </w:rPr>
              <w:t xml:space="preserve"> </w:t>
            </w:r>
          </w:p>
        </w:tc>
      </w:tr>
    </w:tbl>
    <w:p w14:paraId="561B6AE7" w14:textId="77777777" w:rsidR="007C20F6" w:rsidRPr="007619CB" w:rsidRDefault="007C20F6" w:rsidP="00A1186D">
      <w:pPr>
        <w:jc w:val="left"/>
        <w:rPr>
          <w:rFonts w:ascii="Arial" w:hAnsi="Arial" w:cs="Arial"/>
          <w:sz w:val="24"/>
          <w:szCs w:val="24"/>
        </w:rPr>
        <w:sectPr w:rsidR="007C20F6" w:rsidRPr="007619CB" w:rsidSect="00AE66AD">
          <w:headerReference w:type="even" r:id="rId21"/>
          <w:headerReference w:type="default" r:id="rId22"/>
          <w:footerReference w:type="even" r:id="rId23"/>
          <w:footerReference w:type="default" r:id="rId24"/>
          <w:headerReference w:type="first" r:id="rId25"/>
          <w:footnotePr>
            <w:numRestart w:val="eachPage"/>
          </w:footnotePr>
          <w:pgSz w:w="11906" w:h="16838"/>
          <w:pgMar w:top="1293" w:right="566" w:bottom="1406" w:left="935" w:header="320" w:footer="262" w:gutter="0"/>
          <w:pgNumType w:start="1"/>
          <w:cols w:space="708"/>
          <w:titlePg/>
          <w:docGrid w:linePitch="299"/>
        </w:sectPr>
      </w:pPr>
    </w:p>
    <w:p w14:paraId="3D65FC83" w14:textId="1FAE9E7E" w:rsidR="007C20F6" w:rsidRPr="007619CB" w:rsidRDefault="003451CF" w:rsidP="00A1186D">
      <w:pPr>
        <w:pStyle w:val="Nagwek2"/>
        <w:rPr>
          <w:rFonts w:ascii="Arial" w:hAnsi="Arial" w:cs="Arial"/>
          <w:sz w:val="24"/>
          <w:szCs w:val="24"/>
        </w:rPr>
      </w:pPr>
      <w:bookmarkStart w:id="10" w:name="_Toc119679455"/>
      <w:r w:rsidRPr="007619CB">
        <w:rPr>
          <w:rFonts w:ascii="Arial" w:hAnsi="Arial" w:cs="Arial"/>
          <w:sz w:val="24"/>
          <w:szCs w:val="24"/>
        </w:rPr>
        <w:lastRenderedPageBreak/>
        <w:t>I</w:t>
      </w:r>
      <w:r w:rsidR="002C0272" w:rsidRPr="007619CB">
        <w:rPr>
          <w:rFonts w:ascii="Arial" w:hAnsi="Arial" w:cs="Arial"/>
          <w:sz w:val="24"/>
          <w:szCs w:val="24"/>
        </w:rPr>
        <w:t>II</w:t>
      </w:r>
      <w:r w:rsidRPr="007619CB">
        <w:rPr>
          <w:rFonts w:ascii="Arial" w:hAnsi="Arial" w:cs="Arial"/>
          <w:sz w:val="24"/>
          <w:szCs w:val="24"/>
        </w:rPr>
        <w:t xml:space="preserve">. </w:t>
      </w:r>
      <w:r w:rsidR="00FF633A" w:rsidRPr="007619CB">
        <w:rPr>
          <w:rFonts w:ascii="Arial" w:hAnsi="Arial" w:cs="Arial"/>
          <w:sz w:val="24"/>
          <w:szCs w:val="24"/>
        </w:rPr>
        <w:t>P</w:t>
      </w:r>
      <w:r w:rsidR="00DD5ED0" w:rsidRPr="007619CB">
        <w:rPr>
          <w:rFonts w:ascii="Arial" w:hAnsi="Arial" w:cs="Arial"/>
          <w:sz w:val="24"/>
          <w:szCs w:val="24"/>
        </w:rPr>
        <w:t>olityka senioralna Miasta Białystok na lata 2023-2025</w:t>
      </w:r>
      <w:r w:rsidR="002C0272" w:rsidRPr="007619CB">
        <w:rPr>
          <w:rFonts w:ascii="Arial" w:hAnsi="Arial" w:cs="Arial"/>
          <w:sz w:val="24"/>
          <w:szCs w:val="24"/>
        </w:rPr>
        <w:t xml:space="preserve"> – zagadnienia programowe i operacyjne</w:t>
      </w:r>
      <w:bookmarkEnd w:id="10"/>
    </w:p>
    <w:p w14:paraId="0C950E2D" w14:textId="77777777" w:rsidR="007C20F6" w:rsidRPr="007619CB" w:rsidRDefault="003451CF" w:rsidP="00A1186D">
      <w:pPr>
        <w:spacing w:line="259" w:lineRule="auto"/>
        <w:jc w:val="left"/>
        <w:rPr>
          <w:rFonts w:ascii="Arial" w:hAnsi="Arial" w:cs="Arial"/>
          <w:sz w:val="24"/>
          <w:szCs w:val="24"/>
        </w:rPr>
      </w:pPr>
      <w:r w:rsidRPr="007619CB">
        <w:rPr>
          <w:rFonts w:ascii="Arial" w:hAnsi="Arial" w:cs="Arial"/>
          <w:b/>
          <w:color w:val="1F497D"/>
          <w:sz w:val="24"/>
          <w:szCs w:val="24"/>
        </w:rPr>
        <w:t xml:space="preserve"> </w:t>
      </w:r>
    </w:p>
    <w:p w14:paraId="6E39A3CD" w14:textId="344DD933" w:rsidR="00DF4F24" w:rsidRPr="007619CB" w:rsidRDefault="00DF4F24" w:rsidP="00A1186D">
      <w:pPr>
        <w:pStyle w:val="Nagwek3"/>
        <w:rPr>
          <w:rFonts w:ascii="Arial" w:hAnsi="Arial" w:cs="Arial"/>
          <w:sz w:val="24"/>
          <w:szCs w:val="24"/>
        </w:rPr>
      </w:pPr>
      <w:bookmarkStart w:id="11" w:name="_Toc119679456"/>
      <w:r w:rsidRPr="007619CB">
        <w:rPr>
          <w:rFonts w:ascii="Arial" w:hAnsi="Arial" w:cs="Arial"/>
          <w:sz w:val="24"/>
          <w:szCs w:val="24"/>
        </w:rPr>
        <w:t>Cele programowe i obszary działań</w:t>
      </w:r>
      <w:bookmarkEnd w:id="11"/>
    </w:p>
    <w:p w14:paraId="254858B7" w14:textId="7293C32A" w:rsidR="007C20F6" w:rsidRPr="007619CB" w:rsidRDefault="007C20F6" w:rsidP="00A1186D">
      <w:pPr>
        <w:spacing w:after="14" w:line="259" w:lineRule="auto"/>
        <w:ind w:left="-78" w:right="-230"/>
        <w:jc w:val="left"/>
        <w:rPr>
          <w:rFonts w:ascii="Arial" w:hAnsi="Arial" w:cs="Arial"/>
          <w:sz w:val="24"/>
          <w:szCs w:val="24"/>
        </w:rPr>
      </w:pPr>
    </w:p>
    <w:p w14:paraId="78D3BBF8" w14:textId="74985A13" w:rsidR="006371BA" w:rsidRPr="007619CB" w:rsidRDefault="006371BA" w:rsidP="00A1186D">
      <w:pPr>
        <w:spacing w:after="14"/>
        <w:ind w:left="-79" w:right="-232" w:firstLine="709"/>
        <w:jc w:val="left"/>
        <w:rPr>
          <w:rFonts w:ascii="Arial" w:hAnsi="Arial" w:cs="Arial"/>
          <w:sz w:val="24"/>
          <w:szCs w:val="24"/>
        </w:rPr>
      </w:pPr>
      <w:r w:rsidRPr="007619CB">
        <w:rPr>
          <w:rFonts w:ascii="Arial" w:hAnsi="Arial" w:cs="Arial"/>
          <w:sz w:val="24"/>
          <w:szCs w:val="24"/>
        </w:rPr>
        <w:t>Na podstawie badania „</w:t>
      </w:r>
      <w:r w:rsidRPr="007619CB">
        <w:rPr>
          <w:rFonts w:ascii="Arial" w:hAnsi="Arial" w:cs="Arial"/>
          <w:iCs/>
          <w:sz w:val="24"/>
          <w:szCs w:val="24"/>
        </w:rPr>
        <w:t>Białostoccy Seniorzy – jakość życia w wybranych aspektach”</w:t>
      </w:r>
      <w:r w:rsidR="00C06156" w:rsidRPr="007619CB">
        <w:rPr>
          <w:rFonts w:ascii="Arial" w:hAnsi="Arial" w:cs="Arial"/>
          <w:sz w:val="24"/>
          <w:szCs w:val="24"/>
        </w:rPr>
        <w:t xml:space="preserve"> </w:t>
      </w:r>
      <w:r w:rsidRPr="007619CB">
        <w:rPr>
          <w:rFonts w:ascii="Arial" w:hAnsi="Arial" w:cs="Arial"/>
          <w:sz w:val="24"/>
          <w:szCs w:val="24"/>
        </w:rPr>
        <w:t>przeprowadzonych w 2021 roku na zlecenie</w:t>
      </w:r>
      <w:r w:rsidR="001C7469" w:rsidRPr="007619CB">
        <w:rPr>
          <w:rFonts w:ascii="Arial" w:hAnsi="Arial" w:cs="Arial"/>
          <w:color w:val="F4B083" w:themeColor="accent2" w:themeTint="99"/>
          <w:sz w:val="24"/>
          <w:szCs w:val="24"/>
        </w:rPr>
        <w:t xml:space="preserve"> </w:t>
      </w:r>
      <w:r w:rsidR="001C7469" w:rsidRPr="007619CB">
        <w:rPr>
          <w:rFonts w:ascii="Arial" w:hAnsi="Arial" w:cs="Arial"/>
          <w:sz w:val="24"/>
          <w:szCs w:val="24"/>
        </w:rPr>
        <w:t xml:space="preserve">Miasta Białystok </w:t>
      </w:r>
      <w:r w:rsidRPr="007619CB">
        <w:rPr>
          <w:rFonts w:ascii="Arial" w:hAnsi="Arial" w:cs="Arial"/>
          <w:sz w:val="24"/>
          <w:szCs w:val="24"/>
        </w:rPr>
        <w:t>wygenerowano kilka obszarów na podstawie rekomendacji, które były inspiracją do opracowania celów programowych polityki senioralnej w mieści</w:t>
      </w:r>
      <w:r w:rsidR="00FC2645" w:rsidRPr="007619CB">
        <w:rPr>
          <w:rFonts w:ascii="Arial" w:hAnsi="Arial" w:cs="Arial"/>
          <w:sz w:val="24"/>
          <w:szCs w:val="24"/>
        </w:rPr>
        <w:t>e</w:t>
      </w:r>
      <w:r w:rsidRPr="007619CB">
        <w:rPr>
          <w:rFonts w:ascii="Arial" w:hAnsi="Arial" w:cs="Arial"/>
          <w:sz w:val="24"/>
          <w:szCs w:val="24"/>
        </w:rPr>
        <w:t xml:space="preserve"> Białystok na lata 2023-2025.</w:t>
      </w:r>
    </w:p>
    <w:p w14:paraId="4E316342" w14:textId="77777777" w:rsidR="006371BA" w:rsidRPr="007619CB" w:rsidRDefault="006371BA" w:rsidP="00A1186D">
      <w:pPr>
        <w:spacing w:after="14"/>
        <w:ind w:left="-78" w:right="-230"/>
        <w:jc w:val="left"/>
        <w:rPr>
          <w:rFonts w:ascii="Arial" w:hAnsi="Arial" w:cs="Arial"/>
          <w:b/>
          <w:bCs/>
          <w:iCs/>
          <w:sz w:val="24"/>
          <w:szCs w:val="24"/>
        </w:rPr>
      </w:pPr>
    </w:p>
    <w:p w14:paraId="1AF46CBB" w14:textId="34432113" w:rsidR="006371BA" w:rsidRPr="007619CB" w:rsidRDefault="006371BA" w:rsidP="00A1186D">
      <w:pPr>
        <w:spacing w:after="14"/>
        <w:ind w:left="-78" w:right="-230"/>
        <w:jc w:val="left"/>
        <w:rPr>
          <w:rFonts w:ascii="Arial" w:hAnsi="Arial" w:cs="Arial"/>
          <w:sz w:val="24"/>
          <w:szCs w:val="24"/>
        </w:rPr>
      </w:pPr>
      <w:r w:rsidRPr="007619CB">
        <w:rPr>
          <w:rFonts w:ascii="Arial" w:hAnsi="Arial" w:cs="Arial"/>
          <w:b/>
          <w:bCs/>
          <w:iCs/>
          <w:sz w:val="24"/>
          <w:szCs w:val="24"/>
        </w:rPr>
        <w:t xml:space="preserve">Rekomendacje </w:t>
      </w:r>
    </w:p>
    <w:p w14:paraId="2DFC02AC" w14:textId="0CA871AE" w:rsidR="004E3703" w:rsidRPr="007619CB" w:rsidRDefault="00670481" w:rsidP="00A1186D">
      <w:pPr>
        <w:numPr>
          <w:ilvl w:val="0"/>
          <w:numId w:val="33"/>
        </w:numPr>
        <w:spacing w:after="14"/>
        <w:ind w:right="-230"/>
        <w:jc w:val="left"/>
        <w:rPr>
          <w:rFonts w:ascii="Arial" w:hAnsi="Arial" w:cs="Arial"/>
          <w:sz w:val="24"/>
          <w:szCs w:val="24"/>
        </w:rPr>
      </w:pPr>
      <w:r w:rsidRPr="007619CB">
        <w:rPr>
          <w:rFonts w:ascii="Arial" w:hAnsi="Arial" w:cs="Arial"/>
          <w:iCs/>
          <w:sz w:val="24"/>
          <w:szCs w:val="24"/>
        </w:rPr>
        <w:t xml:space="preserve">Stworzyć możliwość scentralizowania i koordynacji funkcjonowania klubów </w:t>
      </w:r>
      <w:r w:rsidR="00D4422C" w:rsidRPr="007619CB">
        <w:rPr>
          <w:rFonts w:ascii="Arial" w:hAnsi="Arial" w:cs="Arial"/>
          <w:iCs/>
          <w:sz w:val="24"/>
          <w:szCs w:val="24"/>
        </w:rPr>
        <w:t>seniora w</w:t>
      </w:r>
      <w:r w:rsidRPr="007619CB">
        <w:rPr>
          <w:rFonts w:ascii="Arial" w:hAnsi="Arial" w:cs="Arial"/>
          <w:iCs/>
          <w:sz w:val="24"/>
          <w:szCs w:val="24"/>
        </w:rPr>
        <w:t xml:space="preserve"> Białymstoku;</w:t>
      </w:r>
    </w:p>
    <w:p w14:paraId="37FF57ED" w14:textId="77777777" w:rsidR="004E3703" w:rsidRPr="007619CB" w:rsidRDefault="00670481" w:rsidP="00A1186D">
      <w:pPr>
        <w:numPr>
          <w:ilvl w:val="0"/>
          <w:numId w:val="33"/>
        </w:numPr>
        <w:spacing w:after="14"/>
        <w:ind w:right="-230"/>
        <w:jc w:val="left"/>
        <w:rPr>
          <w:rFonts w:ascii="Arial" w:hAnsi="Arial" w:cs="Arial"/>
          <w:sz w:val="24"/>
          <w:szCs w:val="24"/>
        </w:rPr>
      </w:pPr>
      <w:r w:rsidRPr="007619CB">
        <w:rPr>
          <w:rFonts w:ascii="Arial" w:hAnsi="Arial" w:cs="Arial"/>
          <w:iCs/>
          <w:sz w:val="24"/>
          <w:szCs w:val="24"/>
        </w:rPr>
        <w:t>Stworzyć system monitorowania wydatkowania środków z budżetu miejskiego na działania wspomagające seniorów i kontroli realizacji zleconych projektów finansowanych ze środków miejskich pod kątem efektywności;</w:t>
      </w:r>
    </w:p>
    <w:p w14:paraId="59DCF7F6" w14:textId="77777777" w:rsidR="004E3703" w:rsidRPr="007619CB" w:rsidRDefault="00670481" w:rsidP="00A1186D">
      <w:pPr>
        <w:numPr>
          <w:ilvl w:val="0"/>
          <w:numId w:val="33"/>
        </w:numPr>
        <w:spacing w:after="14"/>
        <w:ind w:right="-230"/>
        <w:jc w:val="left"/>
        <w:rPr>
          <w:rFonts w:ascii="Arial" w:hAnsi="Arial" w:cs="Arial"/>
          <w:sz w:val="24"/>
          <w:szCs w:val="24"/>
        </w:rPr>
      </w:pPr>
      <w:r w:rsidRPr="007619CB">
        <w:rPr>
          <w:rFonts w:ascii="Arial" w:hAnsi="Arial" w:cs="Arial"/>
          <w:iCs/>
          <w:sz w:val="24"/>
          <w:szCs w:val="24"/>
        </w:rPr>
        <w:t>Wygenerować środki na doposażenie seniorów w dostęp do komunikacji internetowej.</w:t>
      </w:r>
    </w:p>
    <w:p w14:paraId="67C37F9B" w14:textId="194CC8FD" w:rsidR="004E3703" w:rsidRPr="007619CB" w:rsidRDefault="00670481" w:rsidP="00A1186D">
      <w:pPr>
        <w:numPr>
          <w:ilvl w:val="0"/>
          <w:numId w:val="33"/>
        </w:numPr>
        <w:spacing w:after="14"/>
        <w:ind w:right="-230"/>
        <w:jc w:val="left"/>
        <w:rPr>
          <w:rFonts w:ascii="Arial" w:hAnsi="Arial" w:cs="Arial"/>
          <w:sz w:val="24"/>
          <w:szCs w:val="24"/>
        </w:rPr>
      </w:pPr>
      <w:r w:rsidRPr="007619CB">
        <w:rPr>
          <w:rFonts w:ascii="Arial" w:hAnsi="Arial" w:cs="Arial"/>
          <w:iCs/>
          <w:sz w:val="24"/>
          <w:szCs w:val="24"/>
        </w:rPr>
        <w:t xml:space="preserve">Stworzyć system oparty np. na wolontariacie w celu wsparcia osób </w:t>
      </w:r>
      <w:r w:rsidR="00D4422C" w:rsidRPr="007619CB">
        <w:rPr>
          <w:rFonts w:ascii="Arial" w:hAnsi="Arial" w:cs="Arial"/>
          <w:iCs/>
          <w:sz w:val="24"/>
          <w:szCs w:val="24"/>
        </w:rPr>
        <w:t>starszych w</w:t>
      </w:r>
      <w:r w:rsidRPr="007619CB">
        <w:rPr>
          <w:rFonts w:ascii="Arial" w:hAnsi="Arial" w:cs="Arial"/>
          <w:iCs/>
          <w:sz w:val="24"/>
          <w:szCs w:val="24"/>
        </w:rPr>
        <w:t xml:space="preserve"> wykonywaniu podstawowych czynności typu sprzątanie, robienie zakupów, </w:t>
      </w:r>
      <w:r w:rsidR="00D4422C" w:rsidRPr="007619CB">
        <w:rPr>
          <w:rFonts w:ascii="Arial" w:hAnsi="Arial" w:cs="Arial"/>
          <w:iCs/>
          <w:sz w:val="24"/>
          <w:szCs w:val="24"/>
        </w:rPr>
        <w:t>pomoc w</w:t>
      </w:r>
      <w:r w:rsidRPr="007619CB">
        <w:rPr>
          <w:rFonts w:ascii="Arial" w:hAnsi="Arial" w:cs="Arial"/>
          <w:iCs/>
          <w:sz w:val="24"/>
          <w:szCs w:val="24"/>
        </w:rPr>
        <w:t xml:space="preserve"> obsłudze komputera, wizyty u lekarza;</w:t>
      </w:r>
    </w:p>
    <w:p w14:paraId="5203592A" w14:textId="13C483C4" w:rsidR="004E3703" w:rsidRPr="007619CB" w:rsidRDefault="00670481" w:rsidP="00A1186D">
      <w:pPr>
        <w:numPr>
          <w:ilvl w:val="0"/>
          <w:numId w:val="33"/>
        </w:numPr>
        <w:spacing w:after="14"/>
        <w:ind w:right="-230"/>
        <w:jc w:val="left"/>
        <w:rPr>
          <w:rFonts w:ascii="Arial" w:hAnsi="Arial" w:cs="Arial"/>
          <w:sz w:val="24"/>
          <w:szCs w:val="24"/>
        </w:rPr>
      </w:pPr>
      <w:r w:rsidRPr="007619CB">
        <w:rPr>
          <w:rFonts w:ascii="Arial" w:hAnsi="Arial" w:cs="Arial"/>
          <w:iCs/>
          <w:sz w:val="24"/>
          <w:szCs w:val="24"/>
        </w:rPr>
        <w:t xml:space="preserve">Zwiększyć skuteczność monitoringu osiedlowego oraz zwiększyć </w:t>
      </w:r>
      <w:r w:rsidR="001C7469" w:rsidRPr="007619CB">
        <w:rPr>
          <w:rFonts w:ascii="Arial" w:hAnsi="Arial" w:cs="Arial"/>
          <w:iCs/>
          <w:sz w:val="24"/>
          <w:szCs w:val="24"/>
        </w:rPr>
        <w:t xml:space="preserve">liczbę </w:t>
      </w:r>
      <w:r w:rsidRPr="007619CB">
        <w:rPr>
          <w:rFonts w:ascii="Arial" w:hAnsi="Arial" w:cs="Arial"/>
          <w:iCs/>
          <w:sz w:val="24"/>
          <w:szCs w:val="24"/>
        </w:rPr>
        <w:t xml:space="preserve">patroli </w:t>
      </w:r>
      <w:r w:rsidR="00D4422C" w:rsidRPr="007619CB">
        <w:rPr>
          <w:rFonts w:ascii="Arial" w:hAnsi="Arial" w:cs="Arial"/>
          <w:iCs/>
          <w:sz w:val="24"/>
          <w:szCs w:val="24"/>
        </w:rPr>
        <w:t>Policji i</w:t>
      </w:r>
      <w:r w:rsidRPr="007619CB">
        <w:rPr>
          <w:rFonts w:ascii="Arial" w:hAnsi="Arial" w:cs="Arial"/>
          <w:iCs/>
          <w:sz w:val="24"/>
          <w:szCs w:val="24"/>
        </w:rPr>
        <w:t xml:space="preserve"> Straży Miejskiej w celu zmniejszenia przypadków agresywnych zachowań młodzieży, zakłó</w:t>
      </w:r>
      <w:r w:rsidR="006371BA" w:rsidRPr="007619CB">
        <w:rPr>
          <w:rFonts w:ascii="Arial" w:hAnsi="Arial" w:cs="Arial"/>
          <w:iCs/>
          <w:sz w:val="24"/>
          <w:szCs w:val="24"/>
        </w:rPr>
        <w:t xml:space="preserve">cania ciszy nocnej oraz włamań </w:t>
      </w:r>
      <w:r w:rsidRPr="007619CB">
        <w:rPr>
          <w:rFonts w:ascii="Arial" w:hAnsi="Arial" w:cs="Arial"/>
          <w:iCs/>
          <w:sz w:val="24"/>
          <w:szCs w:val="24"/>
        </w:rPr>
        <w:t>i kradzieży;</w:t>
      </w:r>
    </w:p>
    <w:p w14:paraId="658083C3" w14:textId="5EFCED51" w:rsidR="004E3703" w:rsidRPr="007619CB" w:rsidRDefault="00670481" w:rsidP="00A1186D">
      <w:pPr>
        <w:numPr>
          <w:ilvl w:val="0"/>
          <w:numId w:val="33"/>
        </w:numPr>
        <w:spacing w:after="14"/>
        <w:ind w:right="-230"/>
        <w:jc w:val="left"/>
        <w:rPr>
          <w:rFonts w:ascii="Arial" w:hAnsi="Arial" w:cs="Arial"/>
          <w:sz w:val="24"/>
          <w:szCs w:val="24"/>
        </w:rPr>
      </w:pPr>
      <w:r w:rsidRPr="007619CB">
        <w:rPr>
          <w:rFonts w:ascii="Arial" w:hAnsi="Arial" w:cs="Arial"/>
          <w:iCs/>
          <w:sz w:val="24"/>
          <w:szCs w:val="24"/>
        </w:rPr>
        <w:t>Stworzyć system skutecznego powiada</w:t>
      </w:r>
      <w:r w:rsidR="006371BA" w:rsidRPr="007619CB">
        <w:rPr>
          <w:rFonts w:ascii="Arial" w:hAnsi="Arial" w:cs="Arial"/>
          <w:iCs/>
          <w:sz w:val="24"/>
          <w:szCs w:val="24"/>
        </w:rPr>
        <w:t xml:space="preserve">miania seniorów o wydarzeniach </w:t>
      </w:r>
      <w:r w:rsidRPr="007619CB">
        <w:rPr>
          <w:rFonts w:ascii="Arial" w:hAnsi="Arial" w:cs="Arial"/>
          <w:iCs/>
          <w:sz w:val="24"/>
          <w:szCs w:val="24"/>
        </w:rPr>
        <w:t>i inicjatywach podejmowanych w Białymstoku.</w:t>
      </w:r>
    </w:p>
    <w:p w14:paraId="21F174C2" w14:textId="77777777" w:rsidR="006371BA" w:rsidRPr="007619CB" w:rsidRDefault="006371BA" w:rsidP="00A1186D">
      <w:pPr>
        <w:spacing w:after="14" w:line="259" w:lineRule="auto"/>
        <w:ind w:left="-78" w:right="-230"/>
        <w:jc w:val="left"/>
        <w:rPr>
          <w:rFonts w:ascii="Arial" w:hAnsi="Arial" w:cs="Arial"/>
          <w:sz w:val="24"/>
          <w:szCs w:val="24"/>
        </w:rPr>
      </w:pPr>
    </w:p>
    <w:p w14:paraId="6380237E" w14:textId="5D38B8EF" w:rsidR="007C20F6" w:rsidRPr="007619CB" w:rsidRDefault="003451CF" w:rsidP="00A1186D">
      <w:pPr>
        <w:spacing w:after="218" w:line="259" w:lineRule="auto"/>
        <w:jc w:val="left"/>
        <w:rPr>
          <w:rFonts w:ascii="Arial" w:hAnsi="Arial" w:cs="Arial"/>
          <w:sz w:val="24"/>
          <w:szCs w:val="24"/>
        </w:rPr>
      </w:pPr>
      <w:r w:rsidRPr="007619CB">
        <w:rPr>
          <w:rFonts w:ascii="Arial" w:hAnsi="Arial" w:cs="Arial"/>
          <w:b/>
          <w:color w:val="000000"/>
          <w:sz w:val="24"/>
          <w:szCs w:val="24"/>
        </w:rPr>
        <w:lastRenderedPageBreak/>
        <w:t xml:space="preserve"> </w:t>
      </w:r>
      <w:r w:rsidR="00EF6AC5" w:rsidRPr="007619CB">
        <w:rPr>
          <w:rFonts w:ascii="Arial" w:hAnsi="Arial" w:cs="Arial"/>
          <w:noProof/>
          <w:sz w:val="24"/>
          <w:szCs w:val="24"/>
        </w:rPr>
        <w:drawing>
          <wp:inline distT="0" distB="0" distL="0" distR="0" wp14:anchorId="641B8C1A" wp14:editId="74FFA93A">
            <wp:extent cx="8769426" cy="4622035"/>
            <wp:effectExtent l="0" t="0" r="0" b="0"/>
            <wp:docPr id="13094" name="Diagram 13094"/>
            <wp:cNvGraphicFramePr/>
            <a:graphic xmlns:a="http://schemas.openxmlformats.org/drawingml/2006/main">
              <a:graphicData uri="http://schemas.openxmlformats.org/drawingml/2006/diagram">
                <dgm:relIds xmlns:dgm="http://schemas.openxmlformats.org/drawingml/2006/diagram" xmlns:r="http://schemas.openxmlformats.org/officeDocument/2006/relationships" r:dm="rId26" r:lo="rId27" r:qs="rId28" r:cs="rId29"/>
              </a:graphicData>
            </a:graphic>
          </wp:inline>
        </w:drawing>
      </w:r>
    </w:p>
    <w:p w14:paraId="113C5A9D" w14:textId="72A355AA" w:rsidR="007C20F6" w:rsidRPr="007619CB" w:rsidRDefault="007C20F6" w:rsidP="00A1186D">
      <w:pPr>
        <w:spacing w:after="218" w:line="259" w:lineRule="auto"/>
        <w:ind w:hanging="709"/>
        <w:jc w:val="left"/>
        <w:rPr>
          <w:rFonts w:ascii="Arial" w:hAnsi="Arial" w:cs="Arial"/>
          <w:sz w:val="24"/>
          <w:szCs w:val="24"/>
        </w:rPr>
      </w:pPr>
    </w:p>
    <w:p w14:paraId="14F32EB3" w14:textId="77777777" w:rsidR="00976724" w:rsidRPr="007619CB" w:rsidRDefault="00976724" w:rsidP="00A1186D">
      <w:pPr>
        <w:spacing w:line="359" w:lineRule="auto"/>
        <w:ind w:left="12" w:right="465"/>
        <w:jc w:val="left"/>
        <w:rPr>
          <w:rFonts w:ascii="Arial" w:hAnsi="Arial" w:cs="Arial"/>
          <w:sz w:val="24"/>
          <w:szCs w:val="24"/>
        </w:rPr>
      </w:pPr>
    </w:p>
    <w:p w14:paraId="26335C4B" w14:textId="77777777" w:rsidR="00976724" w:rsidRPr="007619CB" w:rsidRDefault="00976724" w:rsidP="00A1186D">
      <w:pPr>
        <w:spacing w:line="359" w:lineRule="auto"/>
        <w:ind w:left="12" w:right="465"/>
        <w:jc w:val="left"/>
        <w:rPr>
          <w:rFonts w:ascii="Arial" w:hAnsi="Arial" w:cs="Arial"/>
          <w:sz w:val="24"/>
          <w:szCs w:val="24"/>
        </w:rPr>
      </w:pPr>
    </w:p>
    <w:p w14:paraId="156FAF42" w14:textId="7701E14A" w:rsidR="007C20F6" w:rsidRPr="007619CB" w:rsidRDefault="003451CF" w:rsidP="00A1186D">
      <w:pPr>
        <w:ind w:left="11" w:right="465" w:firstLine="709"/>
        <w:jc w:val="left"/>
        <w:rPr>
          <w:rFonts w:ascii="Arial" w:hAnsi="Arial" w:cs="Arial"/>
          <w:sz w:val="24"/>
          <w:szCs w:val="24"/>
        </w:rPr>
      </w:pPr>
      <w:r w:rsidRPr="007619CB">
        <w:rPr>
          <w:rFonts w:ascii="Arial" w:hAnsi="Arial" w:cs="Arial"/>
          <w:sz w:val="24"/>
          <w:szCs w:val="24"/>
        </w:rPr>
        <w:lastRenderedPageBreak/>
        <w:t xml:space="preserve">Poniższa część Programu zawiera szczegółowy opis przyjętych zagadnień programowych, stanowiących założenia polityki senioralnej miasta </w:t>
      </w:r>
      <w:r w:rsidR="0081094A" w:rsidRPr="007619CB">
        <w:rPr>
          <w:rFonts w:ascii="Arial" w:hAnsi="Arial" w:cs="Arial"/>
          <w:sz w:val="24"/>
          <w:szCs w:val="24"/>
        </w:rPr>
        <w:t>Białystok</w:t>
      </w:r>
      <w:r w:rsidRPr="007619CB">
        <w:rPr>
          <w:rFonts w:ascii="Arial" w:hAnsi="Arial" w:cs="Arial"/>
          <w:sz w:val="24"/>
          <w:szCs w:val="24"/>
        </w:rPr>
        <w:t xml:space="preserve"> na lata 202</w:t>
      </w:r>
      <w:r w:rsidR="0081094A" w:rsidRPr="007619CB">
        <w:rPr>
          <w:rFonts w:ascii="Arial" w:hAnsi="Arial" w:cs="Arial"/>
          <w:sz w:val="24"/>
          <w:szCs w:val="24"/>
        </w:rPr>
        <w:t>3</w:t>
      </w:r>
      <w:r w:rsidRPr="007619CB">
        <w:rPr>
          <w:rFonts w:ascii="Arial" w:hAnsi="Arial" w:cs="Arial"/>
          <w:sz w:val="24"/>
          <w:szCs w:val="24"/>
        </w:rPr>
        <w:t>-202</w:t>
      </w:r>
      <w:r w:rsidR="0081094A" w:rsidRPr="007619CB">
        <w:rPr>
          <w:rFonts w:ascii="Arial" w:hAnsi="Arial" w:cs="Arial"/>
          <w:sz w:val="24"/>
          <w:szCs w:val="24"/>
        </w:rPr>
        <w:t>5</w:t>
      </w:r>
      <w:r w:rsidRPr="007619CB">
        <w:rPr>
          <w:rFonts w:ascii="Arial" w:hAnsi="Arial" w:cs="Arial"/>
          <w:sz w:val="24"/>
          <w:szCs w:val="24"/>
        </w:rPr>
        <w:t xml:space="preserve">. Elementy te ujęte zostały w formie celów programowych i obszarów działań składających się z konkretnych przedsięwzięć, dla których określono: </w:t>
      </w:r>
      <w:r w:rsidR="006371BA" w:rsidRPr="007619CB">
        <w:rPr>
          <w:rFonts w:ascii="Arial" w:hAnsi="Arial" w:cs="Arial"/>
          <w:sz w:val="24"/>
          <w:szCs w:val="24"/>
        </w:rPr>
        <w:t>wyb</w:t>
      </w:r>
      <w:r w:rsidR="004F79B7" w:rsidRPr="007619CB">
        <w:rPr>
          <w:rFonts w:ascii="Arial" w:hAnsi="Arial" w:cs="Arial"/>
          <w:sz w:val="24"/>
          <w:szCs w:val="24"/>
        </w:rPr>
        <w:t>rane cele programowe oparte na badaniach i M</w:t>
      </w:r>
      <w:r w:rsidR="006371BA" w:rsidRPr="007619CB">
        <w:rPr>
          <w:rFonts w:ascii="Arial" w:hAnsi="Arial" w:cs="Arial"/>
          <w:sz w:val="24"/>
          <w:szCs w:val="24"/>
        </w:rPr>
        <w:t>iejskiej Strategii Rozwiązywania Problemów Społecznych na lata 2021-2030, działaniach, opisach działań lub wskaźnikach, realizatorach i partnerach odpowiedzialnych za ich realizację.</w:t>
      </w:r>
      <w:r w:rsidRPr="007619CB">
        <w:rPr>
          <w:rFonts w:ascii="Arial" w:hAnsi="Arial" w:cs="Arial"/>
          <w:sz w:val="24"/>
          <w:szCs w:val="24"/>
        </w:rPr>
        <w:t xml:space="preserve"> </w:t>
      </w:r>
    </w:p>
    <w:p w14:paraId="78A3316B" w14:textId="458E2180" w:rsidR="007C20F6" w:rsidRPr="007619CB" w:rsidRDefault="003451CF" w:rsidP="00A1186D">
      <w:pPr>
        <w:ind w:left="-6" w:right="465" w:firstLine="709"/>
        <w:jc w:val="left"/>
        <w:rPr>
          <w:rFonts w:ascii="Arial" w:hAnsi="Arial" w:cs="Arial"/>
          <w:sz w:val="24"/>
          <w:szCs w:val="24"/>
        </w:rPr>
      </w:pPr>
      <w:r w:rsidRPr="007619CB">
        <w:rPr>
          <w:rFonts w:ascii="Arial" w:hAnsi="Arial" w:cs="Arial"/>
          <w:sz w:val="24"/>
          <w:szCs w:val="24"/>
        </w:rPr>
        <w:t>Poszczególne zagadnienia programowe podlegały będą realizacji i wdrożeniu w okresie programowania przyjętym na lata 202</w:t>
      </w:r>
      <w:r w:rsidR="0081094A" w:rsidRPr="007619CB">
        <w:rPr>
          <w:rFonts w:ascii="Arial" w:hAnsi="Arial" w:cs="Arial"/>
          <w:sz w:val="24"/>
          <w:szCs w:val="24"/>
        </w:rPr>
        <w:t>3</w:t>
      </w:r>
      <w:r w:rsidRPr="007619CB">
        <w:rPr>
          <w:rFonts w:ascii="Arial" w:hAnsi="Arial" w:cs="Arial"/>
          <w:sz w:val="24"/>
          <w:szCs w:val="24"/>
        </w:rPr>
        <w:t>-202</w:t>
      </w:r>
      <w:r w:rsidR="0081094A" w:rsidRPr="007619CB">
        <w:rPr>
          <w:rFonts w:ascii="Arial" w:hAnsi="Arial" w:cs="Arial"/>
          <w:sz w:val="24"/>
          <w:szCs w:val="24"/>
        </w:rPr>
        <w:t>5</w:t>
      </w:r>
      <w:r w:rsidRPr="007619CB">
        <w:rPr>
          <w:rFonts w:ascii="Arial" w:hAnsi="Arial" w:cs="Arial"/>
          <w:sz w:val="24"/>
          <w:szCs w:val="24"/>
        </w:rPr>
        <w:t xml:space="preserve">. W tym czasie prowadzony będzie okresowy monitoring zakresu </w:t>
      </w:r>
      <w:r w:rsidR="006371BA" w:rsidRPr="007619CB">
        <w:rPr>
          <w:rFonts w:ascii="Arial" w:hAnsi="Arial" w:cs="Arial"/>
          <w:sz w:val="24"/>
          <w:szCs w:val="24"/>
        </w:rPr>
        <w:t xml:space="preserve">realizacji działań programowych. Planowana </w:t>
      </w:r>
      <w:r w:rsidRPr="007619CB">
        <w:rPr>
          <w:rFonts w:ascii="Arial" w:hAnsi="Arial" w:cs="Arial"/>
          <w:sz w:val="24"/>
          <w:szCs w:val="24"/>
        </w:rPr>
        <w:t xml:space="preserve">ewaluacja </w:t>
      </w:r>
      <w:r w:rsidR="004F79B7" w:rsidRPr="007619CB">
        <w:rPr>
          <w:rFonts w:ascii="Arial" w:hAnsi="Arial" w:cs="Arial"/>
          <w:sz w:val="24"/>
          <w:szCs w:val="24"/>
        </w:rPr>
        <w:t>kształtująca M</w:t>
      </w:r>
      <w:r w:rsidR="006371BA" w:rsidRPr="007619CB">
        <w:rPr>
          <w:rFonts w:ascii="Arial" w:hAnsi="Arial" w:cs="Arial"/>
          <w:sz w:val="24"/>
          <w:szCs w:val="24"/>
        </w:rPr>
        <w:t>iej</w:t>
      </w:r>
      <w:r w:rsidR="004F79B7" w:rsidRPr="007619CB">
        <w:rPr>
          <w:rFonts w:ascii="Arial" w:hAnsi="Arial" w:cs="Arial"/>
          <w:sz w:val="24"/>
          <w:szCs w:val="24"/>
        </w:rPr>
        <w:t>ską Strategię</w:t>
      </w:r>
      <w:r w:rsidR="006371BA" w:rsidRPr="007619CB">
        <w:rPr>
          <w:rFonts w:ascii="Arial" w:hAnsi="Arial" w:cs="Arial"/>
          <w:sz w:val="24"/>
          <w:szCs w:val="24"/>
        </w:rPr>
        <w:t xml:space="preserve"> Rozwiązywania Problemów Społecznych na lata 2021-2030 będzie obejmowała również ocenę poziomu</w:t>
      </w:r>
      <w:r w:rsidRPr="007619CB">
        <w:rPr>
          <w:rFonts w:ascii="Arial" w:hAnsi="Arial" w:cs="Arial"/>
          <w:sz w:val="24"/>
          <w:szCs w:val="24"/>
        </w:rPr>
        <w:t xml:space="preserve"> osiągnięcia zakładanych rezultatów</w:t>
      </w:r>
      <w:r w:rsidR="006371BA" w:rsidRPr="007619CB">
        <w:rPr>
          <w:rFonts w:ascii="Arial" w:hAnsi="Arial" w:cs="Arial"/>
          <w:sz w:val="24"/>
          <w:szCs w:val="24"/>
        </w:rPr>
        <w:t xml:space="preserve"> programu </w:t>
      </w:r>
      <w:r w:rsidR="00D4422C" w:rsidRPr="007619CB">
        <w:rPr>
          <w:rFonts w:ascii="Arial" w:hAnsi="Arial" w:cs="Arial"/>
          <w:sz w:val="24"/>
          <w:szCs w:val="24"/>
        </w:rPr>
        <w:t>senioralnego.</w:t>
      </w:r>
      <w:r w:rsidRPr="007619CB">
        <w:rPr>
          <w:rFonts w:ascii="Arial" w:hAnsi="Arial" w:cs="Arial"/>
          <w:sz w:val="24"/>
          <w:szCs w:val="24"/>
        </w:rPr>
        <w:t xml:space="preserve"> </w:t>
      </w:r>
    </w:p>
    <w:p w14:paraId="6CCB1AA0" w14:textId="46C96EA6" w:rsidR="001E751C" w:rsidRPr="007619CB" w:rsidRDefault="001E751C" w:rsidP="00A1186D">
      <w:pPr>
        <w:spacing w:line="359" w:lineRule="auto"/>
        <w:ind w:left="-5" w:right="465"/>
        <w:jc w:val="left"/>
        <w:rPr>
          <w:rFonts w:ascii="Arial" w:hAnsi="Arial" w:cs="Arial"/>
          <w:sz w:val="24"/>
          <w:szCs w:val="24"/>
        </w:rPr>
      </w:pPr>
    </w:p>
    <w:p w14:paraId="1821977B" w14:textId="4B52CA33" w:rsidR="001E751C" w:rsidRPr="007619CB" w:rsidRDefault="001E751C" w:rsidP="00A1186D">
      <w:pPr>
        <w:spacing w:line="359" w:lineRule="auto"/>
        <w:ind w:left="-5" w:right="465"/>
        <w:jc w:val="left"/>
        <w:rPr>
          <w:rFonts w:ascii="Arial" w:hAnsi="Arial" w:cs="Arial"/>
          <w:sz w:val="24"/>
          <w:szCs w:val="24"/>
        </w:rPr>
      </w:pPr>
    </w:p>
    <w:p w14:paraId="4223EB02" w14:textId="51F88A4E" w:rsidR="001E751C" w:rsidRPr="007619CB" w:rsidRDefault="001E751C" w:rsidP="00A1186D">
      <w:pPr>
        <w:spacing w:line="359" w:lineRule="auto"/>
        <w:ind w:left="-5" w:right="465"/>
        <w:jc w:val="left"/>
        <w:rPr>
          <w:rFonts w:ascii="Arial" w:hAnsi="Arial" w:cs="Arial"/>
          <w:sz w:val="24"/>
          <w:szCs w:val="24"/>
        </w:rPr>
      </w:pPr>
    </w:p>
    <w:p w14:paraId="46DEA3B5" w14:textId="3F715991" w:rsidR="001E751C" w:rsidRPr="007619CB" w:rsidRDefault="001E751C" w:rsidP="00A1186D">
      <w:pPr>
        <w:spacing w:line="359" w:lineRule="auto"/>
        <w:ind w:left="-5" w:right="465"/>
        <w:jc w:val="left"/>
        <w:rPr>
          <w:rFonts w:ascii="Arial" w:hAnsi="Arial" w:cs="Arial"/>
          <w:sz w:val="24"/>
          <w:szCs w:val="24"/>
        </w:rPr>
      </w:pPr>
    </w:p>
    <w:p w14:paraId="7A85E9BD" w14:textId="0AEDBBBC" w:rsidR="001E751C" w:rsidRPr="007619CB" w:rsidRDefault="001E751C" w:rsidP="00A1186D">
      <w:pPr>
        <w:spacing w:line="359" w:lineRule="auto"/>
        <w:ind w:left="-5" w:right="465"/>
        <w:jc w:val="left"/>
        <w:rPr>
          <w:rFonts w:ascii="Arial" w:hAnsi="Arial" w:cs="Arial"/>
          <w:sz w:val="24"/>
          <w:szCs w:val="24"/>
        </w:rPr>
      </w:pPr>
    </w:p>
    <w:p w14:paraId="5D47DF68" w14:textId="031F9ADD" w:rsidR="001E751C" w:rsidRPr="007619CB" w:rsidRDefault="001E751C" w:rsidP="00A1186D">
      <w:pPr>
        <w:spacing w:line="359" w:lineRule="auto"/>
        <w:ind w:left="-5" w:right="465"/>
        <w:jc w:val="left"/>
        <w:rPr>
          <w:rFonts w:ascii="Arial" w:hAnsi="Arial" w:cs="Arial"/>
          <w:sz w:val="24"/>
          <w:szCs w:val="24"/>
        </w:rPr>
      </w:pPr>
    </w:p>
    <w:p w14:paraId="6E84D1C5" w14:textId="78706954" w:rsidR="0006338B" w:rsidRPr="007619CB" w:rsidRDefault="0006338B" w:rsidP="00A1186D">
      <w:pPr>
        <w:spacing w:line="359" w:lineRule="auto"/>
        <w:ind w:left="-5" w:right="465"/>
        <w:jc w:val="left"/>
        <w:rPr>
          <w:rFonts w:ascii="Arial" w:hAnsi="Arial" w:cs="Arial"/>
          <w:sz w:val="24"/>
          <w:szCs w:val="24"/>
        </w:rPr>
      </w:pPr>
    </w:p>
    <w:p w14:paraId="0B85A88A" w14:textId="050FDC2E" w:rsidR="0006338B" w:rsidRPr="007619CB" w:rsidRDefault="0006338B" w:rsidP="00A1186D">
      <w:pPr>
        <w:spacing w:line="359" w:lineRule="auto"/>
        <w:ind w:left="-5" w:right="465"/>
        <w:jc w:val="left"/>
        <w:rPr>
          <w:rFonts w:ascii="Arial" w:hAnsi="Arial" w:cs="Arial"/>
          <w:sz w:val="24"/>
          <w:szCs w:val="24"/>
        </w:rPr>
      </w:pPr>
    </w:p>
    <w:p w14:paraId="4C7E89BB" w14:textId="538A7F8B" w:rsidR="0006338B" w:rsidRPr="007619CB" w:rsidRDefault="0006338B" w:rsidP="00A1186D">
      <w:pPr>
        <w:spacing w:line="359" w:lineRule="auto"/>
        <w:ind w:left="-5" w:right="465"/>
        <w:jc w:val="left"/>
        <w:rPr>
          <w:rFonts w:ascii="Arial" w:hAnsi="Arial" w:cs="Arial"/>
          <w:sz w:val="24"/>
          <w:szCs w:val="24"/>
        </w:rPr>
      </w:pPr>
    </w:p>
    <w:p w14:paraId="034BCB32" w14:textId="25A3E8A8" w:rsidR="0006338B" w:rsidRPr="007619CB" w:rsidRDefault="0006338B" w:rsidP="00A1186D">
      <w:pPr>
        <w:spacing w:line="359" w:lineRule="auto"/>
        <w:ind w:left="-5" w:right="465"/>
        <w:jc w:val="left"/>
        <w:rPr>
          <w:rFonts w:ascii="Arial" w:hAnsi="Arial" w:cs="Arial"/>
          <w:sz w:val="24"/>
          <w:szCs w:val="24"/>
        </w:rPr>
      </w:pPr>
    </w:p>
    <w:p w14:paraId="1C214C07" w14:textId="60EB1640" w:rsidR="0006338B" w:rsidRPr="007619CB" w:rsidRDefault="0006338B" w:rsidP="00A1186D">
      <w:pPr>
        <w:spacing w:line="359" w:lineRule="auto"/>
        <w:ind w:left="-5" w:right="465"/>
        <w:jc w:val="left"/>
        <w:rPr>
          <w:rFonts w:ascii="Arial" w:hAnsi="Arial" w:cs="Arial"/>
          <w:sz w:val="24"/>
          <w:szCs w:val="24"/>
        </w:rPr>
      </w:pPr>
    </w:p>
    <w:p w14:paraId="35C173BC" w14:textId="722ECB9E" w:rsidR="0006338B" w:rsidRPr="007619CB" w:rsidRDefault="0006338B" w:rsidP="00A1186D">
      <w:pPr>
        <w:spacing w:line="359" w:lineRule="auto"/>
        <w:ind w:left="-5" w:right="465"/>
        <w:jc w:val="left"/>
        <w:rPr>
          <w:rFonts w:ascii="Arial" w:hAnsi="Arial" w:cs="Arial"/>
          <w:sz w:val="24"/>
          <w:szCs w:val="24"/>
        </w:rPr>
      </w:pPr>
    </w:p>
    <w:p w14:paraId="08466A5B" w14:textId="77777777" w:rsidR="0006338B" w:rsidRPr="007619CB" w:rsidRDefault="0006338B" w:rsidP="00A1186D">
      <w:pPr>
        <w:spacing w:line="359" w:lineRule="auto"/>
        <w:ind w:left="-5" w:right="465"/>
        <w:jc w:val="left"/>
        <w:rPr>
          <w:rFonts w:ascii="Arial" w:hAnsi="Arial" w:cs="Arial"/>
          <w:sz w:val="24"/>
          <w:szCs w:val="24"/>
        </w:rPr>
      </w:pPr>
    </w:p>
    <w:p w14:paraId="1DC6DD3E" w14:textId="02D6C8DB" w:rsidR="00DF4F24" w:rsidRPr="007619CB" w:rsidRDefault="00DF4F24" w:rsidP="007619CB">
      <w:pPr>
        <w:pStyle w:val="Nagwek3"/>
      </w:pPr>
      <w:bookmarkStart w:id="12" w:name="_Toc119679457"/>
      <w:r w:rsidRPr="007619CB">
        <w:lastRenderedPageBreak/>
        <w:t>Działania służące realizacji ce</w:t>
      </w:r>
      <w:r w:rsidR="006371BA" w:rsidRPr="007619CB">
        <w:t>lów programowych (wykaz działań</w:t>
      </w:r>
      <w:r w:rsidRPr="007619CB">
        <w:t>)</w:t>
      </w:r>
      <w:bookmarkEnd w:id="12"/>
    </w:p>
    <w:p w14:paraId="22578CCC" w14:textId="4AA8AE6A" w:rsidR="0006338B" w:rsidRPr="007619CB" w:rsidRDefault="003451CF" w:rsidP="00A1186D">
      <w:pPr>
        <w:spacing w:line="259" w:lineRule="auto"/>
        <w:jc w:val="left"/>
        <w:rPr>
          <w:rFonts w:ascii="Arial" w:hAnsi="Arial" w:cs="Arial"/>
          <w:color w:val="1F497D"/>
          <w:sz w:val="24"/>
          <w:szCs w:val="24"/>
        </w:rPr>
      </w:pPr>
      <w:r w:rsidRPr="007619CB">
        <w:rPr>
          <w:rFonts w:ascii="Arial" w:hAnsi="Arial" w:cs="Arial"/>
          <w:color w:val="1F497D"/>
          <w:sz w:val="24"/>
          <w:szCs w:val="24"/>
        </w:rPr>
        <w:t xml:space="preserve"> </w:t>
      </w:r>
    </w:p>
    <w:p w14:paraId="5177C281" w14:textId="03EC7BD7" w:rsidR="0081094A" w:rsidRPr="007619CB" w:rsidRDefault="00312935" w:rsidP="00A1186D">
      <w:pPr>
        <w:spacing w:line="259" w:lineRule="auto"/>
        <w:jc w:val="left"/>
        <w:rPr>
          <w:rFonts w:ascii="Arial" w:hAnsi="Arial" w:cs="Arial"/>
          <w:sz w:val="24"/>
          <w:szCs w:val="24"/>
        </w:rPr>
      </w:pPr>
      <w:r w:rsidRPr="007619CB">
        <w:rPr>
          <w:rFonts w:ascii="Arial" w:hAnsi="Arial" w:cs="Arial"/>
          <w:noProof/>
          <w:sz w:val="24"/>
          <w:szCs w:val="24"/>
        </w:rPr>
        <w:drawing>
          <wp:inline distT="0" distB="0" distL="0" distR="0" wp14:anchorId="08662DCA" wp14:editId="7A1490E0">
            <wp:extent cx="8690610" cy="5095875"/>
            <wp:effectExtent l="0" t="19050" r="34290" b="0"/>
            <wp:docPr id="13095" name="Diagram 13095"/>
            <wp:cNvGraphicFramePr/>
            <a:graphic xmlns:a="http://schemas.openxmlformats.org/drawingml/2006/main">
              <a:graphicData uri="http://schemas.openxmlformats.org/drawingml/2006/diagram">
                <dgm:relIds xmlns:dgm="http://schemas.openxmlformats.org/drawingml/2006/diagram" xmlns:r="http://schemas.openxmlformats.org/officeDocument/2006/relationships" r:dm="rId31" r:lo="rId32" r:qs="rId33" r:cs="rId34"/>
              </a:graphicData>
            </a:graphic>
          </wp:inline>
        </w:drawing>
      </w:r>
      <w:bookmarkStart w:id="13" w:name="_GoBack"/>
      <w:bookmarkEnd w:id="13"/>
    </w:p>
    <w:p w14:paraId="51EF335F" w14:textId="53C0D913" w:rsidR="00834773" w:rsidRPr="007619CB" w:rsidRDefault="00834773" w:rsidP="00A1186D">
      <w:pPr>
        <w:pStyle w:val="Nagwek3"/>
        <w:rPr>
          <w:rFonts w:ascii="Arial" w:hAnsi="Arial" w:cs="Arial"/>
          <w:sz w:val="24"/>
          <w:szCs w:val="24"/>
          <w:lang w:eastAsia="zh-CN"/>
        </w:rPr>
      </w:pPr>
      <w:bookmarkStart w:id="14" w:name="_Toc119679458"/>
      <w:r w:rsidRPr="007619CB">
        <w:rPr>
          <w:rFonts w:ascii="Arial" w:hAnsi="Arial" w:cs="Arial"/>
          <w:sz w:val="24"/>
          <w:szCs w:val="24"/>
          <w:lang w:eastAsia="zh-CN"/>
        </w:rPr>
        <w:lastRenderedPageBreak/>
        <w:t>Struktura Programu Senioralnego</w:t>
      </w:r>
      <w:bookmarkEnd w:id="14"/>
      <w:r w:rsidRPr="007619CB">
        <w:rPr>
          <w:rFonts w:ascii="Arial" w:hAnsi="Arial" w:cs="Arial"/>
          <w:sz w:val="24"/>
          <w:szCs w:val="24"/>
          <w:lang w:eastAsia="zh-CN"/>
        </w:rPr>
        <w:t xml:space="preserve"> </w:t>
      </w:r>
    </w:p>
    <w:p w14:paraId="7B28F67A" w14:textId="5B1A0FDF" w:rsidR="00065553" w:rsidRPr="007619CB" w:rsidRDefault="007B4298" w:rsidP="00A1186D">
      <w:pPr>
        <w:spacing w:before="240" w:line="240" w:lineRule="auto"/>
        <w:jc w:val="left"/>
        <w:rPr>
          <w:rFonts w:ascii="Arial" w:hAnsi="Arial" w:cs="Arial"/>
          <w:sz w:val="24"/>
          <w:szCs w:val="24"/>
        </w:rPr>
      </w:pPr>
      <w:r w:rsidRPr="007619CB">
        <w:rPr>
          <w:rFonts w:ascii="Arial" w:hAnsi="Arial" w:cs="Arial"/>
          <w:sz w:val="24"/>
          <w:szCs w:val="24"/>
        </w:rPr>
        <w:t xml:space="preserve">W poniższym układzie tabelarycznym zaprezentowane zostały elementy składowe </w:t>
      </w:r>
      <w:r w:rsidR="00065553" w:rsidRPr="007619CB">
        <w:rPr>
          <w:rFonts w:ascii="Arial" w:hAnsi="Arial" w:cs="Arial"/>
          <w:sz w:val="24"/>
          <w:szCs w:val="24"/>
        </w:rPr>
        <w:t>programu senioralnego</w:t>
      </w:r>
      <w:r w:rsidRPr="007619CB">
        <w:rPr>
          <w:rFonts w:ascii="Arial" w:hAnsi="Arial" w:cs="Arial"/>
          <w:sz w:val="24"/>
          <w:szCs w:val="24"/>
        </w:rPr>
        <w:t>.</w:t>
      </w:r>
      <w:r w:rsidR="00065553" w:rsidRPr="007619CB">
        <w:rPr>
          <w:rFonts w:ascii="Arial" w:hAnsi="Arial" w:cs="Arial"/>
          <w:sz w:val="24"/>
          <w:szCs w:val="24"/>
        </w:rPr>
        <w:t xml:space="preserve"> </w:t>
      </w:r>
    </w:p>
    <w:p w14:paraId="6D84AA1E" w14:textId="2844FD91" w:rsidR="00065553" w:rsidRPr="007619CB" w:rsidRDefault="00065553" w:rsidP="00A1186D">
      <w:pPr>
        <w:spacing w:before="240" w:line="240" w:lineRule="auto"/>
        <w:jc w:val="left"/>
        <w:rPr>
          <w:rFonts w:ascii="Arial" w:hAnsi="Arial" w:cs="Arial"/>
          <w:sz w:val="24"/>
          <w:szCs w:val="24"/>
          <w:u w:val="single"/>
        </w:rPr>
      </w:pPr>
      <w:r w:rsidRPr="007619CB">
        <w:rPr>
          <w:rFonts w:ascii="Arial" w:hAnsi="Arial" w:cs="Arial"/>
          <w:sz w:val="24"/>
          <w:szCs w:val="24"/>
          <w:u w:val="single"/>
        </w:rPr>
        <w:t>Legenda</w:t>
      </w:r>
      <w:r w:rsidR="007B4298" w:rsidRPr="007619CB">
        <w:rPr>
          <w:rFonts w:ascii="Arial" w:hAnsi="Arial" w:cs="Arial"/>
          <w:sz w:val="24"/>
          <w:szCs w:val="24"/>
          <w:u w:val="single"/>
        </w:rPr>
        <w:t xml:space="preserve"> (obszary programowe)</w:t>
      </w:r>
      <w:r w:rsidRPr="007619CB">
        <w:rPr>
          <w:rFonts w:ascii="Arial" w:hAnsi="Arial" w:cs="Arial"/>
          <w:sz w:val="24"/>
          <w:szCs w:val="24"/>
          <w:u w:val="single"/>
        </w:rPr>
        <w:t>:</w:t>
      </w:r>
    </w:p>
    <w:p w14:paraId="157F2E39" w14:textId="331D2108" w:rsidR="00065553" w:rsidRPr="007619CB" w:rsidRDefault="00065553" w:rsidP="00A1186D">
      <w:pPr>
        <w:spacing w:line="240" w:lineRule="auto"/>
        <w:jc w:val="left"/>
        <w:rPr>
          <w:rFonts w:ascii="Arial" w:hAnsi="Arial" w:cs="Arial"/>
          <w:sz w:val="24"/>
          <w:szCs w:val="24"/>
        </w:rPr>
      </w:pPr>
      <w:r w:rsidRPr="007619CB">
        <w:rPr>
          <w:rFonts w:ascii="Arial" w:hAnsi="Arial" w:cs="Arial"/>
          <w:sz w:val="24"/>
          <w:szCs w:val="24"/>
        </w:rPr>
        <w:t>B</w:t>
      </w:r>
      <w:r w:rsidR="00C31F03" w:rsidRPr="007619CB">
        <w:rPr>
          <w:rFonts w:ascii="Arial" w:hAnsi="Arial" w:cs="Arial"/>
          <w:sz w:val="24"/>
          <w:szCs w:val="24"/>
        </w:rPr>
        <w:t xml:space="preserve"> – </w:t>
      </w:r>
      <w:r w:rsidRPr="007619CB">
        <w:rPr>
          <w:rFonts w:ascii="Arial" w:hAnsi="Arial" w:cs="Arial"/>
          <w:sz w:val="24"/>
          <w:szCs w:val="24"/>
        </w:rPr>
        <w:t>Bezpieczeństwo i zdrowie</w:t>
      </w:r>
    </w:p>
    <w:p w14:paraId="4B1CF4C8" w14:textId="77777777" w:rsidR="00065553" w:rsidRPr="007619CB" w:rsidRDefault="00065553" w:rsidP="00A1186D">
      <w:pPr>
        <w:spacing w:line="240" w:lineRule="auto"/>
        <w:jc w:val="left"/>
        <w:rPr>
          <w:rFonts w:ascii="Arial" w:hAnsi="Arial" w:cs="Arial"/>
          <w:sz w:val="24"/>
          <w:szCs w:val="24"/>
        </w:rPr>
      </w:pPr>
      <w:r w:rsidRPr="007619CB">
        <w:rPr>
          <w:rFonts w:ascii="Arial" w:hAnsi="Arial" w:cs="Arial"/>
          <w:sz w:val="24"/>
          <w:szCs w:val="24"/>
        </w:rPr>
        <w:t>A – Aktywność</w:t>
      </w:r>
    </w:p>
    <w:p w14:paraId="30E77FB6" w14:textId="79EBD631" w:rsidR="00065553" w:rsidRPr="007619CB" w:rsidRDefault="00065553" w:rsidP="00A1186D">
      <w:pPr>
        <w:spacing w:line="240" w:lineRule="auto"/>
        <w:jc w:val="left"/>
        <w:rPr>
          <w:rFonts w:ascii="Arial" w:hAnsi="Arial" w:cs="Arial"/>
          <w:sz w:val="24"/>
          <w:szCs w:val="24"/>
        </w:rPr>
      </w:pPr>
      <w:r w:rsidRPr="007619CB">
        <w:rPr>
          <w:rFonts w:ascii="Arial" w:hAnsi="Arial" w:cs="Arial"/>
          <w:sz w:val="24"/>
          <w:szCs w:val="24"/>
        </w:rPr>
        <w:t>P</w:t>
      </w:r>
      <w:r w:rsidR="00C31F03" w:rsidRPr="007619CB">
        <w:rPr>
          <w:rFonts w:ascii="Arial" w:hAnsi="Arial" w:cs="Arial"/>
          <w:sz w:val="24"/>
          <w:szCs w:val="24"/>
        </w:rPr>
        <w:t xml:space="preserve"> –</w:t>
      </w:r>
      <w:r w:rsidRPr="007619CB">
        <w:rPr>
          <w:rFonts w:ascii="Arial" w:hAnsi="Arial" w:cs="Arial"/>
          <w:sz w:val="24"/>
          <w:szCs w:val="24"/>
        </w:rPr>
        <w:t xml:space="preserve"> Promocja</w:t>
      </w:r>
    </w:p>
    <w:p w14:paraId="3C1B47E7" w14:textId="77777777" w:rsidR="00065553" w:rsidRPr="007619CB" w:rsidRDefault="00065553" w:rsidP="00A1186D">
      <w:pPr>
        <w:spacing w:line="240" w:lineRule="auto"/>
        <w:jc w:val="left"/>
        <w:rPr>
          <w:rFonts w:ascii="Arial" w:hAnsi="Arial" w:cs="Arial"/>
          <w:sz w:val="24"/>
          <w:szCs w:val="24"/>
        </w:rPr>
      </w:pPr>
    </w:p>
    <w:p w14:paraId="7DA23A23" w14:textId="20D6547E" w:rsidR="00065553" w:rsidRPr="007619CB" w:rsidRDefault="007B4298" w:rsidP="00A1186D">
      <w:pPr>
        <w:spacing w:line="240" w:lineRule="auto"/>
        <w:jc w:val="left"/>
        <w:rPr>
          <w:rFonts w:ascii="Arial" w:hAnsi="Arial" w:cs="Arial"/>
          <w:sz w:val="24"/>
          <w:szCs w:val="24"/>
        </w:rPr>
      </w:pPr>
      <w:r w:rsidRPr="007619CB">
        <w:rPr>
          <w:rFonts w:ascii="Arial" w:hAnsi="Arial" w:cs="Arial"/>
          <w:sz w:val="24"/>
          <w:szCs w:val="24"/>
        </w:rPr>
        <w:t>*Wybrane</w:t>
      </w:r>
      <w:r w:rsidR="00065553" w:rsidRPr="007619CB">
        <w:rPr>
          <w:rFonts w:ascii="Arial" w:hAnsi="Arial" w:cs="Arial"/>
          <w:sz w:val="24"/>
          <w:szCs w:val="24"/>
        </w:rPr>
        <w:t xml:space="preserve"> kierunki działań ze Strategii Rozwoju Miasta Białegostoku do 2030 roku</w:t>
      </w:r>
      <w:r w:rsidRPr="007619CB">
        <w:rPr>
          <w:rFonts w:ascii="Arial" w:hAnsi="Arial" w:cs="Arial"/>
          <w:sz w:val="24"/>
          <w:szCs w:val="24"/>
        </w:rPr>
        <w:t xml:space="preserve"> włączone do programu</w:t>
      </w:r>
    </w:p>
    <w:p w14:paraId="5974265C" w14:textId="6DDABD29" w:rsidR="00832FC0" w:rsidRPr="007619CB" w:rsidRDefault="00832FC0" w:rsidP="00A1186D">
      <w:pPr>
        <w:spacing w:line="240" w:lineRule="auto"/>
        <w:jc w:val="left"/>
        <w:rPr>
          <w:rFonts w:ascii="Arial" w:hAnsi="Arial" w:cs="Arial"/>
          <w:sz w:val="24"/>
          <w:szCs w:val="24"/>
        </w:rPr>
      </w:pPr>
    </w:p>
    <w:p w14:paraId="539D4D05" w14:textId="77777777" w:rsidR="00065553" w:rsidRPr="007619CB" w:rsidRDefault="00065553" w:rsidP="00A1186D">
      <w:pPr>
        <w:spacing w:line="240" w:lineRule="auto"/>
        <w:jc w:val="left"/>
        <w:rPr>
          <w:rFonts w:ascii="Arial" w:hAnsi="Arial" w:cs="Arial"/>
          <w:sz w:val="24"/>
          <w:szCs w:val="24"/>
        </w:rPr>
      </w:pPr>
    </w:p>
    <w:tbl>
      <w:tblPr>
        <w:tblStyle w:val="Tabela-Siatka"/>
        <w:tblW w:w="4874" w:type="pct"/>
        <w:tblLook w:val="04A0" w:firstRow="1" w:lastRow="0" w:firstColumn="1" w:lastColumn="0" w:noHBand="0" w:noVBand="1"/>
      </w:tblPr>
      <w:tblGrid>
        <w:gridCol w:w="1657"/>
        <w:gridCol w:w="3038"/>
        <w:gridCol w:w="4173"/>
        <w:gridCol w:w="1576"/>
        <w:gridCol w:w="1750"/>
        <w:gridCol w:w="1444"/>
      </w:tblGrid>
      <w:tr w:rsidR="004633AC" w:rsidRPr="007619CB" w14:paraId="3A570CB4" w14:textId="77777777" w:rsidTr="004633AC">
        <w:tc>
          <w:tcPr>
            <w:tcW w:w="496" w:type="pct"/>
            <w:vAlign w:val="center"/>
          </w:tcPr>
          <w:p w14:paraId="54A09FD8" w14:textId="342264D5" w:rsidR="004633AC" w:rsidRPr="007619CB" w:rsidRDefault="004633AC" w:rsidP="00A1186D">
            <w:pPr>
              <w:jc w:val="left"/>
              <w:rPr>
                <w:rFonts w:ascii="Arial" w:hAnsi="Arial" w:cs="Arial"/>
                <w:b/>
                <w:szCs w:val="24"/>
              </w:rPr>
            </w:pPr>
            <w:r w:rsidRPr="007619CB">
              <w:rPr>
                <w:rFonts w:ascii="Arial" w:hAnsi="Arial" w:cs="Arial"/>
                <w:b/>
                <w:szCs w:val="24"/>
              </w:rPr>
              <w:t>Obszary programowe</w:t>
            </w:r>
          </w:p>
        </w:tc>
        <w:tc>
          <w:tcPr>
            <w:tcW w:w="1149" w:type="pct"/>
            <w:vAlign w:val="center"/>
          </w:tcPr>
          <w:p w14:paraId="74D27C91" w14:textId="77777777" w:rsidR="004633AC" w:rsidRPr="007619CB" w:rsidRDefault="004633AC" w:rsidP="00A1186D">
            <w:pPr>
              <w:jc w:val="left"/>
              <w:rPr>
                <w:rFonts w:ascii="Arial" w:hAnsi="Arial" w:cs="Arial"/>
                <w:b/>
                <w:szCs w:val="24"/>
                <w:lang w:eastAsia="zh-CN"/>
              </w:rPr>
            </w:pPr>
            <w:r w:rsidRPr="007619CB">
              <w:rPr>
                <w:rFonts w:ascii="Arial" w:hAnsi="Arial" w:cs="Arial"/>
                <w:b/>
                <w:szCs w:val="24"/>
                <w:lang w:eastAsia="zh-CN"/>
              </w:rPr>
              <w:t>Działanie</w:t>
            </w:r>
          </w:p>
        </w:tc>
        <w:tc>
          <w:tcPr>
            <w:tcW w:w="1565" w:type="pct"/>
            <w:vAlign w:val="center"/>
          </w:tcPr>
          <w:p w14:paraId="4A01B2CC" w14:textId="77777777" w:rsidR="004633AC" w:rsidRPr="007619CB" w:rsidRDefault="004633AC" w:rsidP="00A1186D">
            <w:pPr>
              <w:jc w:val="left"/>
              <w:rPr>
                <w:rFonts w:ascii="Arial" w:hAnsi="Arial" w:cs="Arial"/>
                <w:b/>
                <w:szCs w:val="24"/>
                <w:lang w:eastAsia="zh-CN"/>
              </w:rPr>
            </w:pPr>
            <w:r w:rsidRPr="007619CB">
              <w:rPr>
                <w:rFonts w:ascii="Arial" w:hAnsi="Arial" w:cs="Arial"/>
                <w:b/>
                <w:szCs w:val="24"/>
                <w:lang w:eastAsia="zh-CN"/>
              </w:rPr>
              <w:t>Opis/wskaźnik</w:t>
            </w:r>
          </w:p>
        </w:tc>
        <w:tc>
          <w:tcPr>
            <w:tcW w:w="613" w:type="pct"/>
            <w:vAlign w:val="center"/>
          </w:tcPr>
          <w:p w14:paraId="3E351A25" w14:textId="77777777" w:rsidR="004633AC" w:rsidRPr="007619CB" w:rsidRDefault="004633AC" w:rsidP="00A1186D">
            <w:pPr>
              <w:jc w:val="left"/>
              <w:rPr>
                <w:rFonts w:ascii="Arial" w:hAnsi="Arial" w:cs="Arial"/>
                <w:b/>
                <w:szCs w:val="24"/>
                <w:lang w:eastAsia="zh-CN"/>
              </w:rPr>
            </w:pPr>
            <w:r w:rsidRPr="007619CB">
              <w:rPr>
                <w:rFonts w:ascii="Arial" w:hAnsi="Arial" w:cs="Arial"/>
                <w:b/>
                <w:szCs w:val="24"/>
                <w:lang w:eastAsia="zh-CN"/>
              </w:rPr>
              <w:t>Realizator</w:t>
            </w:r>
          </w:p>
        </w:tc>
        <w:tc>
          <w:tcPr>
            <w:tcW w:w="666" w:type="pct"/>
            <w:vAlign w:val="center"/>
          </w:tcPr>
          <w:p w14:paraId="1638D5B6" w14:textId="77777777" w:rsidR="004633AC" w:rsidRPr="007619CB" w:rsidRDefault="004633AC" w:rsidP="00A1186D">
            <w:pPr>
              <w:jc w:val="left"/>
              <w:rPr>
                <w:rFonts w:ascii="Arial" w:hAnsi="Arial" w:cs="Arial"/>
                <w:b/>
                <w:szCs w:val="24"/>
                <w:lang w:eastAsia="zh-CN"/>
              </w:rPr>
            </w:pPr>
            <w:r w:rsidRPr="007619CB">
              <w:rPr>
                <w:rFonts w:ascii="Arial" w:hAnsi="Arial" w:cs="Arial"/>
                <w:b/>
                <w:szCs w:val="24"/>
                <w:lang w:eastAsia="zh-CN"/>
              </w:rPr>
              <w:t>Partnerzy</w:t>
            </w:r>
          </w:p>
        </w:tc>
        <w:tc>
          <w:tcPr>
            <w:tcW w:w="511" w:type="pct"/>
            <w:vAlign w:val="center"/>
          </w:tcPr>
          <w:p w14:paraId="1D6B598C" w14:textId="77777777" w:rsidR="004633AC" w:rsidRPr="007619CB" w:rsidRDefault="004633AC" w:rsidP="00A1186D">
            <w:pPr>
              <w:jc w:val="left"/>
              <w:rPr>
                <w:rFonts w:ascii="Arial" w:hAnsi="Arial" w:cs="Arial"/>
                <w:b/>
                <w:szCs w:val="24"/>
                <w:lang w:eastAsia="zh-CN"/>
              </w:rPr>
            </w:pPr>
            <w:r w:rsidRPr="007619CB">
              <w:rPr>
                <w:rFonts w:ascii="Arial" w:hAnsi="Arial" w:cs="Arial"/>
                <w:b/>
                <w:szCs w:val="24"/>
                <w:lang w:eastAsia="zh-CN"/>
              </w:rPr>
              <w:t>Uwagi o realizacji</w:t>
            </w:r>
          </w:p>
        </w:tc>
      </w:tr>
      <w:tr w:rsidR="004633AC" w:rsidRPr="007619CB" w14:paraId="6BCC110D" w14:textId="77777777" w:rsidTr="004633AC">
        <w:tc>
          <w:tcPr>
            <w:tcW w:w="496" w:type="pct"/>
            <w:vAlign w:val="center"/>
          </w:tcPr>
          <w:p w14:paraId="388F1BC0" w14:textId="77777777" w:rsidR="004633AC" w:rsidRPr="007619CB" w:rsidRDefault="004633AC" w:rsidP="00A1186D">
            <w:pPr>
              <w:jc w:val="left"/>
              <w:rPr>
                <w:rFonts w:ascii="Arial" w:hAnsi="Arial" w:cs="Arial"/>
                <w:szCs w:val="24"/>
              </w:rPr>
            </w:pPr>
            <w:r w:rsidRPr="007619CB">
              <w:rPr>
                <w:rFonts w:ascii="Arial" w:hAnsi="Arial" w:cs="Arial"/>
                <w:szCs w:val="24"/>
              </w:rPr>
              <w:t>B</w:t>
            </w:r>
          </w:p>
        </w:tc>
        <w:tc>
          <w:tcPr>
            <w:tcW w:w="1149" w:type="pct"/>
            <w:vMerge w:val="restart"/>
            <w:vAlign w:val="center"/>
          </w:tcPr>
          <w:p w14:paraId="3ABFDEED" w14:textId="77777777" w:rsidR="004633AC" w:rsidRPr="007619CB" w:rsidRDefault="004633AC" w:rsidP="00A1186D">
            <w:pPr>
              <w:jc w:val="left"/>
              <w:rPr>
                <w:rFonts w:ascii="Arial" w:hAnsi="Arial" w:cs="Arial"/>
                <w:szCs w:val="24"/>
              </w:rPr>
            </w:pPr>
            <w:r w:rsidRPr="007619CB">
              <w:rPr>
                <w:rFonts w:ascii="Arial" w:hAnsi="Arial" w:cs="Arial"/>
                <w:szCs w:val="24"/>
                <w:lang w:eastAsia="zh-CN"/>
              </w:rPr>
              <w:t>Wspieranie różnych form aktywności seniorów</w:t>
            </w:r>
          </w:p>
        </w:tc>
        <w:tc>
          <w:tcPr>
            <w:tcW w:w="1565" w:type="pct"/>
            <w:vAlign w:val="center"/>
          </w:tcPr>
          <w:p w14:paraId="6DD80EF3" w14:textId="77777777" w:rsidR="004633AC" w:rsidRPr="007619CB" w:rsidRDefault="004633AC" w:rsidP="00A1186D">
            <w:pPr>
              <w:jc w:val="left"/>
              <w:rPr>
                <w:rFonts w:ascii="Arial" w:hAnsi="Arial" w:cs="Arial"/>
                <w:szCs w:val="24"/>
              </w:rPr>
            </w:pPr>
            <w:r w:rsidRPr="007619CB">
              <w:rPr>
                <w:rFonts w:ascii="Arial" w:hAnsi="Arial" w:cs="Arial"/>
                <w:szCs w:val="24"/>
                <w:lang w:eastAsia="zh-CN"/>
              </w:rPr>
              <w:t>Liczba seniorów uczestniczących w zajęciach organizowanych na rzecz podniesienia poczucia/poziomu bezpieczeństwa seniorów</w:t>
            </w:r>
          </w:p>
        </w:tc>
        <w:tc>
          <w:tcPr>
            <w:tcW w:w="613" w:type="pct"/>
            <w:vAlign w:val="center"/>
          </w:tcPr>
          <w:p w14:paraId="14C26CDA" w14:textId="2312BE88" w:rsidR="004633AC" w:rsidRPr="007619CB" w:rsidRDefault="004633AC" w:rsidP="00A1186D">
            <w:pPr>
              <w:jc w:val="left"/>
              <w:rPr>
                <w:rFonts w:ascii="Arial" w:hAnsi="Arial" w:cs="Arial"/>
                <w:szCs w:val="24"/>
                <w:lang w:eastAsia="zh-CN"/>
              </w:rPr>
            </w:pPr>
            <w:bookmarkStart w:id="15" w:name="_Hlk114662787"/>
            <w:r w:rsidRPr="007619CB">
              <w:rPr>
                <w:rFonts w:ascii="Arial" w:hAnsi="Arial" w:cs="Arial"/>
                <w:szCs w:val="24"/>
                <w:lang w:eastAsia="zh-CN"/>
              </w:rPr>
              <w:t>BZK</w:t>
            </w:r>
            <w:bookmarkEnd w:id="15"/>
          </w:p>
        </w:tc>
        <w:tc>
          <w:tcPr>
            <w:tcW w:w="666" w:type="pct"/>
            <w:vAlign w:val="center"/>
          </w:tcPr>
          <w:p w14:paraId="01D6A251" w14:textId="77777777" w:rsidR="004633AC" w:rsidRPr="007619CB" w:rsidRDefault="004633AC" w:rsidP="00A1186D">
            <w:pPr>
              <w:jc w:val="left"/>
              <w:rPr>
                <w:rFonts w:ascii="Arial" w:hAnsi="Arial" w:cs="Arial"/>
                <w:szCs w:val="24"/>
                <w:lang w:eastAsia="zh-CN"/>
              </w:rPr>
            </w:pPr>
            <w:bookmarkStart w:id="16" w:name="_Hlk114662790"/>
            <w:r w:rsidRPr="007619CB">
              <w:rPr>
                <w:rFonts w:ascii="Arial" w:hAnsi="Arial" w:cs="Arial"/>
                <w:szCs w:val="24"/>
                <w:lang w:eastAsia="zh-CN"/>
              </w:rPr>
              <w:t>SM</w:t>
            </w:r>
          </w:p>
          <w:p w14:paraId="221DBCF8" w14:textId="77777777" w:rsidR="004633AC" w:rsidRPr="007619CB" w:rsidRDefault="004633AC" w:rsidP="00A1186D">
            <w:pPr>
              <w:jc w:val="left"/>
              <w:rPr>
                <w:rFonts w:ascii="Arial" w:hAnsi="Arial" w:cs="Arial"/>
                <w:szCs w:val="24"/>
                <w:lang w:eastAsia="zh-CN"/>
              </w:rPr>
            </w:pPr>
            <w:r w:rsidRPr="007619CB">
              <w:rPr>
                <w:rFonts w:ascii="Arial" w:hAnsi="Arial" w:cs="Arial"/>
                <w:szCs w:val="24"/>
                <w:lang w:eastAsia="zh-CN"/>
              </w:rPr>
              <w:t>KMP</w:t>
            </w:r>
          </w:p>
          <w:p w14:paraId="69E72AC5" w14:textId="77777777" w:rsidR="004633AC" w:rsidRPr="007619CB" w:rsidRDefault="004633AC" w:rsidP="00A1186D">
            <w:pPr>
              <w:jc w:val="left"/>
              <w:rPr>
                <w:rFonts w:ascii="Arial" w:hAnsi="Arial" w:cs="Arial"/>
                <w:szCs w:val="24"/>
                <w:lang w:eastAsia="zh-CN"/>
              </w:rPr>
            </w:pPr>
            <w:r w:rsidRPr="007619CB">
              <w:rPr>
                <w:rFonts w:ascii="Arial" w:hAnsi="Arial" w:cs="Arial"/>
                <w:szCs w:val="24"/>
                <w:lang w:eastAsia="zh-CN"/>
              </w:rPr>
              <w:t>BAR CKU</w:t>
            </w:r>
            <w:bookmarkEnd w:id="16"/>
          </w:p>
        </w:tc>
        <w:tc>
          <w:tcPr>
            <w:tcW w:w="511" w:type="pct"/>
            <w:vAlign w:val="center"/>
          </w:tcPr>
          <w:p w14:paraId="6460ACA5" w14:textId="77777777" w:rsidR="004633AC" w:rsidRPr="007619CB" w:rsidRDefault="004633AC" w:rsidP="00A1186D">
            <w:pPr>
              <w:jc w:val="left"/>
              <w:rPr>
                <w:rFonts w:ascii="Arial" w:hAnsi="Arial" w:cs="Arial"/>
                <w:szCs w:val="24"/>
                <w:lang w:eastAsia="zh-CN"/>
              </w:rPr>
            </w:pPr>
          </w:p>
        </w:tc>
      </w:tr>
      <w:tr w:rsidR="004633AC" w:rsidRPr="007619CB" w14:paraId="3901E1B5" w14:textId="77777777" w:rsidTr="004633AC">
        <w:tc>
          <w:tcPr>
            <w:tcW w:w="496" w:type="pct"/>
            <w:vAlign w:val="center"/>
          </w:tcPr>
          <w:p w14:paraId="0EB71B22" w14:textId="77777777" w:rsidR="004633AC" w:rsidRPr="007619CB" w:rsidRDefault="004633AC" w:rsidP="00A1186D">
            <w:pPr>
              <w:jc w:val="left"/>
              <w:rPr>
                <w:rFonts w:ascii="Arial" w:hAnsi="Arial" w:cs="Arial"/>
                <w:szCs w:val="24"/>
              </w:rPr>
            </w:pPr>
            <w:r w:rsidRPr="007619CB">
              <w:rPr>
                <w:rFonts w:ascii="Arial" w:hAnsi="Arial" w:cs="Arial"/>
                <w:szCs w:val="24"/>
              </w:rPr>
              <w:t>B</w:t>
            </w:r>
          </w:p>
        </w:tc>
        <w:tc>
          <w:tcPr>
            <w:tcW w:w="1149" w:type="pct"/>
            <w:vMerge/>
            <w:vAlign w:val="center"/>
          </w:tcPr>
          <w:p w14:paraId="383B6025" w14:textId="77777777" w:rsidR="004633AC" w:rsidRPr="007619CB" w:rsidRDefault="004633AC" w:rsidP="00A1186D">
            <w:pPr>
              <w:jc w:val="left"/>
              <w:rPr>
                <w:rFonts w:ascii="Arial" w:hAnsi="Arial" w:cs="Arial"/>
                <w:szCs w:val="24"/>
              </w:rPr>
            </w:pPr>
          </w:p>
        </w:tc>
        <w:tc>
          <w:tcPr>
            <w:tcW w:w="1565" w:type="pct"/>
            <w:vAlign w:val="center"/>
          </w:tcPr>
          <w:p w14:paraId="58E432D9" w14:textId="2650E816" w:rsidR="004633AC" w:rsidRPr="007619CB" w:rsidRDefault="004633AC" w:rsidP="00A1186D">
            <w:pPr>
              <w:jc w:val="left"/>
              <w:rPr>
                <w:rFonts w:ascii="Arial" w:hAnsi="Arial" w:cs="Arial"/>
                <w:szCs w:val="24"/>
              </w:rPr>
            </w:pPr>
            <w:r w:rsidRPr="007619CB">
              <w:rPr>
                <w:rFonts w:ascii="Arial" w:hAnsi="Arial" w:cs="Arial"/>
                <w:szCs w:val="24"/>
                <w:lang w:eastAsia="zh-CN"/>
              </w:rPr>
              <w:t>Liczba seniorów uczestniczących w zajęciach na temat rozwijania postaw równego traktowania, niedyskryminacji otwartości na różnorodność</w:t>
            </w:r>
          </w:p>
        </w:tc>
        <w:tc>
          <w:tcPr>
            <w:tcW w:w="613" w:type="pct"/>
            <w:vAlign w:val="center"/>
          </w:tcPr>
          <w:p w14:paraId="457F8CA4" w14:textId="77777777" w:rsidR="004633AC" w:rsidRPr="007619CB" w:rsidRDefault="004633AC" w:rsidP="00A1186D">
            <w:pPr>
              <w:jc w:val="left"/>
              <w:rPr>
                <w:rFonts w:ascii="Arial" w:hAnsi="Arial" w:cs="Arial"/>
                <w:szCs w:val="24"/>
                <w:lang w:eastAsia="zh-CN"/>
              </w:rPr>
            </w:pPr>
            <w:bookmarkStart w:id="17" w:name="_Hlk114662799"/>
            <w:r w:rsidRPr="007619CB">
              <w:rPr>
                <w:rFonts w:ascii="Arial" w:hAnsi="Arial" w:cs="Arial"/>
                <w:szCs w:val="24"/>
                <w:lang w:eastAsia="zh-CN"/>
              </w:rPr>
              <w:t>DSP</w:t>
            </w:r>
            <w:bookmarkEnd w:id="17"/>
          </w:p>
        </w:tc>
        <w:tc>
          <w:tcPr>
            <w:tcW w:w="666" w:type="pct"/>
            <w:vAlign w:val="center"/>
          </w:tcPr>
          <w:p w14:paraId="4943594D" w14:textId="77777777" w:rsidR="004633AC" w:rsidRPr="007619CB" w:rsidRDefault="004633AC" w:rsidP="00A1186D">
            <w:pPr>
              <w:jc w:val="left"/>
              <w:rPr>
                <w:rFonts w:ascii="Arial" w:hAnsi="Arial" w:cs="Arial"/>
                <w:szCs w:val="24"/>
                <w:lang w:eastAsia="zh-CN"/>
              </w:rPr>
            </w:pPr>
          </w:p>
        </w:tc>
        <w:tc>
          <w:tcPr>
            <w:tcW w:w="511" w:type="pct"/>
            <w:vAlign w:val="center"/>
          </w:tcPr>
          <w:p w14:paraId="37C5C420" w14:textId="77777777" w:rsidR="004633AC" w:rsidRPr="007619CB" w:rsidRDefault="004633AC" w:rsidP="00A1186D">
            <w:pPr>
              <w:jc w:val="left"/>
              <w:rPr>
                <w:rFonts w:ascii="Arial" w:hAnsi="Arial" w:cs="Arial"/>
                <w:szCs w:val="24"/>
                <w:lang w:eastAsia="zh-CN"/>
              </w:rPr>
            </w:pPr>
          </w:p>
        </w:tc>
      </w:tr>
      <w:tr w:rsidR="004633AC" w:rsidRPr="007619CB" w14:paraId="5E5D714B" w14:textId="77777777" w:rsidTr="004633AC">
        <w:tc>
          <w:tcPr>
            <w:tcW w:w="496" w:type="pct"/>
            <w:vMerge w:val="restart"/>
            <w:vAlign w:val="center"/>
          </w:tcPr>
          <w:p w14:paraId="183CADAE" w14:textId="77777777" w:rsidR="004633AC" w:rsidRPr="007619CB" w:rsidRDefault="004633AC" w:rsidP="00A1186D">
            <w:pPr>
              <w:jc w:val="left"/>
              <w:rPr>
                <w:rFonts w:ascii="Arial" w:hAnsi="Arial" w:cs="Arial"/>
                <w:szCs w:val="24"/>
              </w:rPr>
            </w:pPr>
            <w:r w:rsidRPr="007619CB">
              <w:rPr>
                <w:rFonts w:ascii="Arial" w:hAnsi="Arial" w:cs="Arial"/>
                <w:szCs w:val="24"/>
              </w:rPr>
              <w:lastRenderedPageBreak/>
              <w:t>B</w:t>
            </w:r>
          </w:p>
        </w:tc>
        <w:tc>
          <w:tcPr>
            <w:tcW w:w="1149" w:type="pct"/>
            <w:vMerge w:val="restart"/>
            <w:vAlign w:val="center"/>
          </w:tcPr>
          <w:p w14:paraId="219E2BA0" w14:textId="77777777" w:rsidR="004633AC" w:rsidRPr="007619CB" w:rsidRDefault="004633AC" w:rsidP="00A1186D">
            <w:pPr>
              <w:jc w:val="left"/>
              <w:rPr>
                <w:rFonts w:ascii="Arial" w:hAnsi="Arial" w:cs="Arial"/>
                <w:szCs w:val="24"/>
              </w:rPr>
            </w:pPr>
            <w:r w:rsidRPr="007619CB">
              <w:rPr>
                <w:rFonts w:ascii="Arial" w:hAnsi="Arial" w:cs="Arial"/>
                <w:szCs w:val="24"/>
                <w:lang w:eastAsia="zh-CN"/>
              </w:rPr>
              <w:t>Aktywizacja seniorów w zakresie poszerzania wiedzy na temat bezpiecznych form zachowania w sytuacji zagrożenia</w:t>
            </w:r>
          </w:p>
        </w:tc>
        <w:tc>
          <w:tcPr>
            <w:tcW w:w="1565" w:type="pct"/>
            <w:vAlign w:val="center"/>
          </w:tcPr>
          <w:p w14:paraId="4BFC59A3" w14:textId="3AE62165" w:rsidR="004633AC" w:rsidRPr="007619CB" w:rsidRDefault="004633AC" w:rsidP="00A1186D">
            <w:pPr>
              <w:jc w:val="left"/>
              <w:rPr>
                <w:rFonts w:ascii="Arial" w:hAnsi="Arial" w:cs="Arial"/>
                <w:szCs w:val="24"/>
              </w:rPr>
            </w:pPr>
            <w:r w:rsidRPr="007619CB">
              <w:rPr>
                <w:rFonts w:ascii="Arial" w:hAnsi="Arial" w:cs="Arial"/>
                <w:szCs w:val="24"/>
                <w:lang w:eastAsia="zh-CN"/>
              </w:rPr>
              <w:t>Liczba spotkań, zajęć, wykładów, prelekcji z seniorami w zakresie bezpieczeństwa osobistego</w:t>
            </w:r>
          </w:p>
        </w:tc>
        <w:tc>
          <w:tcPr>
            <w:tcW w:w="613" w:type="pct"/>
            <w:vAlign w:val="center"/>
          </w:tcPr>
          <w:p w14:paraId="2B07AB1E" w14:textId="77777777" w:rsidR="004633AC" w:rsidRPr="007619CB" w:rsidRDefault="004633AC" w:rsidP="00A1186D">
            <w:pPr>
              <w:jc w:val="left"/>
              <w:rPr>
                <w:rFonts w:ascii="Arial" w:hAnsi="Arial" w:cs="Arial"/>
                <w:szCs w:val="24"/>
                <w:lang w:eastAsia="zh-CN"/>
              </w:rPr>
            </w:pPr>
            <w:r w:rsidRPr="007619CB">
              <w:rPr>
                <w:rFonts w:ascii="Arial" w:hAnsi="Arial" w:cs="Arial"/>
                <w:szCs w:val="24"/>
                <w:lang w:eastAsia="zh-CN"/>
              </w:rPr>
              <w:t>BZK</w:t>
            </w:r>
          </w:p>
        </w:tc>
        <w:tc>
          <w:tcPr>
            <w:tcW w:w="666" w:type="pct"/>
            <w:vAlign w:val="center"/>
          </w:tcPr>
          <w:p w14:paraId="603C5CC3" w14:textId="77777777" w:rsidR="004633AC" w:rsidRPr="007619CB" w:rsidRDefault="004633AC" w:rsidP="00A1186D">
            <w:pPr>
              <w:jc w:val="left"/>
              <w:rPr>
                <w:rFonts w:ascii="Arial" w:hAnsi="Arial" w:cs="Arial"/>
                <w:szCs w:val="24"/>
                <w:lang w:eastAsia="zh-CN"/>
              </w:rPr>
            </w:pPr>
            <w:r w:rsidRPr="007619CB">
              <w:rPr>
                <w:rFonts w:ascii="Arial" w:hAnsi="Arial" w:cs="Arial"/>
                <w:szCs w:val="24"/>
                <w:lang w:eastAsia="zh-CN"/>
              </w:rPr>
              <w:t>SM</w:t>
            </w:r>
          </w:p>
          <w:p w14:paraId="06BF8DE5" w14:textId="77777777" w:rsidR="004633AC" w:rsidRPr="007619CB" w:rsidRDefault="004633AC" w:rsidP="00A1186D">
            <w:pPr>
              <w:jc w:val="left"/>
              <w:rPr>
                <w:rFonts w:ascii="Arial" w:hAnsi="Arial" w:cs="Arial"/>
                <w:szCs w:val="24"/>
                <w:lang w:eastAsia="zh-CN"/>
              </w:rPr>
            </w:pPr>
            <w:r w:rsidRPr="007619CB">
              <w:rPr>
                <w:rFonts w:ascii="Arial" w:hAnsi="Arial" w:cs="Arial"/>
                <w:szCs w:val="24"/>
                <w:lang w:eastAsia="zh-CN"/>
              </w:rPr>
              <w:t>KMP</w:t>
            </w:r>
          </w:p>
        </w:tc>
        <w:tc>
          <w:tcPr>
            <w:tcW w:w="511" w:type="pct"/>
            <w:vAlign w:val="center"/>
          </w:tcPr>
          <w:p w14:paraId="7DB330A0" w14:textId="77777777" w:rsidR="004633AC" w:rsidRPr="007619CB" w:rsidRDefault="004633AC" w:rsidP="00A1186D">
            <w:pPr>
              <w:jc w:val="left"/>
              <w:rPr>
                <w:rFonts w:ascii="Arial" w:hAnsi="Arial" w:cs="Arial"/>
                <w:szCs w:val="24"/>
                <w:lang w:eastAsia="zh-CN"/>
              </w:rPr>
            </w:pPr>
          </w:p>
        </w:tc>
      </w:tr>
      <w:tr w:rsidR="004633AC" w:rsidRPr="007619CB" w14:paraId="7284D34A" w14:textId="77777777" w:rsidTr="004633AC">
        <w:tc>
          <w:tcPr>
            <w:tcW w:w="496" w:type="pct"/>
            <w:vMerge/>
            <w:vAlign w:val="center"/>
          </w:tcPr>
          <w:p w14:paraId="41D03E29" w14:textId="77777777" w:rsidR="004633AC" w:rsidRPr="007619CB" w:rsidRDefault="004633AC" w:rsidP="00A1186D">
            <w:pPr>
              <w:jc w:val="left"/>
              <w:rPr>
                <w:rFonts w:ascii="Arial" w:hAnsi="Arial" w:cs="Arial"/>
                <w:szCs w:val="24"/>
              </w:rPr>
            </w:pPr>
          </w:p>
        </w:tc>
        <w:tc>
          <w:tcPr>
            <w:tcW w:w="1149" w:type="pct"/>
            <w:vMerge/>
            <w:vAlign w:val="center"/>
          </w:tcPr>
          <w:p w14:paraId="7D4E26AA" w14:textId="77777777" w:rsidR="004633AC" w:rsidRPr="007619CB" w:rsidRDefault="004633AC" w:rsidP="00A1186D">
            <w:pPr>
              <w:jc w:val="left"/>
              <w:rPr>
                <w:rFonts w:ascii="Arial" w:hAnsi="Arial" w:cs="Arial"/>
                <w:szCs w:val="24"/>
                <w:lang w:eastAsia="zh-CN"/>
              </w:rPr>
            </w:pPr>
          </w:p>
        </w:tc>
        <w:tc>
          <w:tcPr>
            <w:tcW w:w="1565" w:type="pct"/>
            <w:vAlign w:val="center"/>
          </w:tcPr>
          <w:p w14:paraId="3A2E4304" w14:textId="77777777" w:rsidR="004633AC" w:rsidRPr="007619CB" w:rsidRDefault="004633AC" w:rsidP="00A1186D">
            <w:pPr>
              <w:jc w:val="left"/>
              <w:rPr>
                <w:rFonts w:ascii="Arial" w:hAnsi="Arial" w:cs="Arial"/>
                <w:szCs w:val="24"/>
                <w:lang w:eastAsia="zh-CN"/>
              </w:rPr>
            </w:pPr>
            <w:r w:rsidRPr="007619CB">
              <w:rPr>
                <w:rFonts w:ascii="Arial" w:hAnsi="Arial" w:cs="Arial"/>
                <w:szCs w:val="24"/>
                <w:lang w:eastAsia="zh-CN"/>
              </w:rPr>
              <w:t>Liczba seniorów uczestniczących</w:t>
            </w:r>
          </w:p>
        </w:tc>
        <w:tc>
          <w:tcPr>
            <w:tcW w:w="613" w:type="pct"/>
            <w:vAlign w:val="center"/>
          </w:tcPr>
          <w:p w14:paraId="1BCDC2A7" w14:textId="77777777" w:rsidR="004633AC" w:rsidRPr="007619CB" w:rsidRDefault="004633AC" w:rsidP="00A1186D">
            <w:pPr>
              <w:jc w:val="left"/>
              <w:rPr>
                <w:rFonts w:ascii="Arial" w:hAnsi="Arial" w:cs="Arial"/>
                <w:szCs w:val="24"/>
                <w:lang w:eastAsia="zh-CN"/>
              </w:rPr>
            </w:pPr>
            <w:r w:rsidRPr="007619CB">
              <w:rPr>
                <w:rFonts w:ascii="Arial" w:hAnsi="Arial" w:cs="Arial"/>
                <w:szCs w:val="24"/>
                <w:lang w:eastAsia="zh-CN"/>
              </w:rPr>
              <w:t>BZK</w:t>
            </w:r>
          </w:p>
        </w:tc>
        <w:tc>
          <w:tcPr>
            <w:tcW w:w="666" w:type="pct"/>
            <w:vAlign w:val="center"/>
          </w:tcPr>
          <w:p w14:paraId="3FB13E1C" w14:textId="77777777" w:rsidR="004633AC" w:rsidRPr="007619CB" w:rsidRDefault="004633AC" w:rsidP="00A1186D">
            <w:pPr>
              <w:jc w:val="left"/>
              <w:rPr>
                <w:rFonts w:ascii="Arial" w:hAnsi="Arial" w:cs="Arial"/>
                <w:szCs w:val="24"/>
                <w:lang w:eastAsia="zh-CN"/>
              </w:rPr>
            </w:pPr>
            <w:r w:rsidRPr="007619CB">
              <w:rPr>
                <w:rFonts w:ascii="Arial" w:hAnsi="Arial" w:cs="Arial"/>
                <w:szCs w:val="24"/>
                <w:lang w:eastAsia="zh-CN"/>
              </w:rPr>
              <w:t>SM</w:t>
            </w:r>
          </w:p>
          <w:p w14:paraId="0DA88FEB" w14:textId="77777777" w:rsidR="004633AC" w:rsidRPr="007619CB" w:rsidRDefault="004633AC" w:rsidP="00A1186D">
            <w:pPr>
              <w:jc w:val="left"/>
              <w:rPr>
                <w:rFonts w:ascii="Arial" w:hAnsi="Arial" w:cs="Arial"/>
                <w:szCs w:val="24"/>
                <w:lang w:eastAsia="zh-CN"/>
              </w:rPr>
            </w:pPr>
            <w:r w:rsidRPr="007619CB">
              <w:rPr>
                <w:rFonts w:ascii="Arial" w:hAnsi="Arial" w:cs="Arial"/>
                <w:szCs w:val="24"/>
                <w:lang w:eastAsia="zh-CN"/>
              </w:rPr>
              <w:t>KMP</w:t>
            </w:r>
          </w:p>
        </w:tc>
        <w:tc>
          <w:tcPr>
            <w:tcW w:w="511" w:type="pct"/>
            <w:vAlign w:val="center"/>
          </w:tcPr>
          <w:p w14:paraId="16A5D263" w14:textId="77777777" w:rsidR="004633AC" w:rsidRPr="007619CB" w:rsidRDefault="004633AC" w:rsidP="00A1186D">
            <w:pPr>
              <w:jc w:val="left"/>
              <w:rPr>
                <w:rFonts w:ascii="Arial" w:hAnsi="Arial" w:cs="Arial"/>
                <w:szCs w:val="24"/>
                <w:lang w:eastAsia="zh-CN"/>
              </w:rPr>
            </w:pPr>
          </w:p>
        </w:tc>
      </w:tr>
      <w:tr w:rsidR="004633AC" w:rsidRPr="007619CB" w14:paraId="60E84CC7" w14:textId="77777777" w:rsidTr="004633AC">
        <w:tc>
          <w:tcPr>
            <w:tcW w:w="496" w:type="pct"/>
            <w:vMerge w:val="restart"/>
            <w:vAlign w:val="center"/>
          </w:tcPr>
          <w:p w14:paraId="6CAAA7FB" w14:textId="77777777" w:rsidR="004633AC" w:rsidRPr="007619CB" w:rsidRDefault="004633AC" w:rsidP="00A1186D">
            <w:pPr>
              <w:jc w:val="left"/>
              <w:rPr>
                <w:rFonts w:ascii="Arial" w:hAnsi="Arial" w:cs="Arial"/>
                <w:szCs w:val="24"/>
              </w:rPr>
            </w:pPr>
            <w:r w:rsidRPr="007619CB">
              <w:rPr>
                <w:rFonts w:ascii="Arial" w:hAnsi="Arial" w:cs="Arial"/>
                <w:szCs w:val="24"/>
              </w:rPr>
              <w:t>B</w:t>
            </w:r>
          </w:p>
        </w:tc>
        <w:tc>
          <w:tcPr>
            <w:tcW w:w="1149" w:type="pct"/>
            <w:vMerge w:val="restart"/>
            <w:vAlign w:val="center"/>
          </w:tcPr>
          <w:p w14:paraId="32E294B2" w14:textId="739305DD" w:rsidR="004633AC" w:rsidRPr="007619CB" w:rsidRDefault="004633AC" w:rsidP="00A1186D">
            <w:pPr>
              <w:suppressAutoHyphens/>
              <w:jc w:val="left"/>
              <w:rPr>
                <w:rFonts w:ascii="Arial" w:hAnsi="Arial" w:cs="Arial"/>
                <w:szCs w:val="24"/>
                <w:shd w:val="clear" w:color="auto" w:fill="FFFFFF"/>
                <w:lang w:eastAsia="zh-CN"/>
              </w:rPr>
            </w:pPr>
            <w:r w:rsidRPr="007619CB">
              <w:rPr>
                <w:rFonts w:ascii="Arial" w:hAnsi="Arial" w:cs="Arial"/>
                <w:szCs w:val="24"/>
                <w:lang w:eastAsia="zh-CN"/>
              </w:rPr>
              <w:t>Podniesienie standardów w zakresie d</w:t>
            </w:r>
            <w:r w:rsidRPr="007619CB">
              <w:rPr>
                <w:rFonts w:ascii="Arial" w:hAnsi="Arial" w:cs="Arial"/>
                <w:szCs w:val="24"/>
                <w:shd w:val="clear" w:color="auto" w:fill="FFFFFF"/>
                <w:lang w:eastAsia="zh-CN"/>
              </w:rPr>
              <w:t xml:space="preserve">ostępności </w:t>
            </w:r>
            <w:r w:rsidRPr="007619CB">
              <w:rPr>
                <w:rFonts w:ascii="Arial" w:hAnsi="Arial" w:cs="Arial"/>
                <w:szCs w:val="24"/>
                <w:lang w:eastAsia="zh-CN"/>
              </w:rPr>
              <w:t xml:space="preserve">architektonicznej, </w:t>
            </w:r>
            <w:r w:rsidRPr="007619CB">
              <w:rPr>
                <w:rFonts w:ascii="Arial" w:hAnsi="Arial" w:cs="Arial"/>
                <w:szCs w:val="24"/>
                <w:shd w:val="clear" w:color="auto" w:fill="FFFFFF"/>
                <w:lang w:eastAsia="zh-CN"/>
              </w:rPr>
              <w:t>komunikacyjnej i cyfrowej osób starszych</w:t>
            </w:r>
          </w:p>
        </w:tc>
        <w:tc>
          <w:tcPr>
            <w:tcW w:w="1565" w:type="pct"/>
            <w:vAlign w:val="center"/>
          </w:tcPr>
          <w:p w14:paraId="396F4E2D" w14:textId="77777777" w:rsidR="004633AC" w:rsidRPr="007619CB" w:rsidRDefault="004633AC" w:rsidP="00A1186D">
            <w:pPr>
              <w:jc w:val="left"/>
              <w:rPr>
                <w:rFonts w:ascii="Arial" w:hAnsi="Arial" w:cs="Arial"/>
                <w:szCs w:val="24"/>
              </w:rPr>
            </w:pPr>
            <w:r w:rsidRPr="007619CB">
              <w:rPr>
                <w:rFonts w:ascii="Arial" w:hAnsi="Arial" w:cs="Arial"/>
                <w:szCs w:val="24"/>
              </w:rPr>
              <w:t>Liczba obiektów</w:t>
            </w:r>
          </w:p>
          <w:p w14:paraId="7E16E232" w14:textId="77777777" w:rsidR="004633AC" w:rsidRPr="007619CB" w:rsidRDefault="004633AC" w:rsidP="00A1186D">
            <w:pPr>
              <w:jc w:val="left"/>
              <w:rPr>
                <w:rFonts w:ascii="Arial" w:hAnsi="Arial" w:cs="Arial"/>
                <w:szCs w:val="24"/>
              </w:rPr>
            </w:pPr>
            <w:r w:rsidRPr="007619CB">
              <w:rPr>
                <w:rFonts w:ascii="Arial" w:hAnsi="Arial" w:cs="Arial"/>
                <w:szCs w:val="24"/>
              </w:rPr>
              <w:t>dostosowanych</w:t>
            </w:r>
          </w:p>
        </w:tc>
        <w:tc>
          <w:tcPr>
            <w:tcW w:w="613" w:type="pct"/>
            <w:vAlign w:val="center"/>
          </w:tcPr>
          <w:p w14:paraId="4EF08DCD" w14:textId="33D584C8" w:rsidR="004633AC" w:rsidRPr="007619CB" w:rsidRDefault="004633AC" w:rsidP="00A1186D">
            <w:pPr>
              <w:jc w:val="left"/>
              <w:rPr>
                <w:rFonts w:ascii="Arial" w:hAnsi="Arial" w:cs="Arial"/>
                <w:b/>
                <w:color w:val="F4B083" w:themeColor="accent2" w:themeTint="99"/>
                <w:szCs w:val="24"/>
              </w:rPr>
            </w:pPr>
            <w:bookmarkStart w:id="18" w:name="_Hlk114662884"/>
            <w:r w:rsidRPr="007619CB">
              <w:rPr>
                <w:rFonts w:ascii="Arial" w:hAnsi="Arial" w:cs="Arial"/>
                <w:color w:val="000000" w:themeColor="text1"/>
                <w:szCs w:val="24"/>
              </w:rPr>
              <w:t>DS</w:t>
            </w:r>
            <w:bookmarkEnd w:id="18"/>
            <w:r w:rsidRPr="007619CB">
              <w:rPr>
                <w:rFonts w:ascii="Arial" w:hAnsi="Arial" w:cs="Arial"/>
                <w:color w:val="000000" w:themeColor="text1"/>
                <w:szCs w:val="24"/>
              </w:rPr>
              <w:t>P</w:t>
            </w:r>
          </w:p>
        </w:tc>
        <w:tc>
          <w:tcPr>
            <w:tcW w:w="666" w:type="pct"/>
            <w:vAlign w:val="center"/>
          </w:tcPr>
          <w:p w14:paraId="7D7CD234" w14:textId="77777777" w:rsidR="004633AC" w:rsidRPr="007619CB" w:rsidRDefault="004633AC" w:rsidP="00A1186D">
            <w:pPr>
              <w:jc w:val="left"/>
              <w:rPr>
                <w:rFonts w:ascii="Arial" w:hAnsi="Arial" w:cs="Arial"/>
                <w:szCs w:val="24"/>
              </w:rPr>
            </w:pPr>
          </w:p>
        </w:tc>
        <w:tc>
          <w:tcPr>
            <w:tcW w:w="511" w:type="pct"/>
            <w:vAlign w:val="center"/>
          </w:tcPr>
          <w:p w14:paraId="389901D6" w14:textId="77777777" w:rsidR="004633AC" w:rsidRPr="007619CB" w:rsidRDefault="004633AC" w:rsidP="00A1186D">
            <w:pPr>
              <w:jc w:val="left"/>
              <w:rPr>
                <w:rFonts w:ascii="Arial" w:hAnsi="Arial" w:cs="Arial"/>
                <w:szCs w:val="24"/>
              </w:rPr>
            </w:pPr>
          </w:p>
        </w:tc>
      </w:tr>
      <w:tr w:rsidR="004633AC" w:rsidRPr="007619CB" w14:paraId="04769876" w14:textId="77777777" w:rsidTr="004633AC">
        <w:tc>
          <w:tcPr>
            <w:tcW w:w="496" w:type="pct"/>
            <w:vMerge/>
            <w:vAlign w:val="center"/>
          </w:tcPr>
          <w:p w14:paraId="4AD6468F" w14:textId="77777777" w:rsidR="004633AC" w:rsidRPr="007619CB" w:rsidRDefault="004633AC" w:rsidP="00A1186D">
            <w:pPr>
              <w:jc w:val="left"/>
              <w:rPr>
                <w:rFonts w:ascii="Arial" w:hAnsi="Arial" w:cs="Arial"/>
                <w:szCs w:val="24"/>
              </w:rPr>
            </w:pPr>
          </w:p>
        </w:tc>
        <w:tc>
          <w:tcPr>
            <w:tcW w:w="1149" w:type="pct"/>
            <w:vMerge/>
            <w:vAlign w:val="center"/>
          </w:tcPr>
          <w:p w14:paraId="7B7AA001" w14:textId="77777777" w:rsidR="004633AC" w:rsidRPr="007619CB" w:rsidRDefault="004633AC" w:rsidP="00A1186D">
            <w:pPr>
              <w:suppressAutoHyphens/>
              <w:jc w:val="left"/>
              <w:rPr>
                <w:rFonts w:ascii="Arial" w:hAnsi="Arial" w:cs="Arial"/>
                <w:szCs w:val="24"/>
                <w:lang w:eastAsia="zh-CN"/>
              </w:rPr>
            </w:pPr>
          </w:p>
        </w:tc>
        <w:tc>
          <w:tcPr>
            <w:tcW w:w="1565" w:type="pct"/>
            <w:vAlign w:val="center"/>
          </w:tcPr>
          <w:p w14:paraId="2A5935B5" w14:textId="77777777" w:rsidR="004633AC" w:rsidRPr="007619CB" w:rsidRDefault="004633AC" w:rsidP="00A1186D">
            <w:pPr>
              <w:jc w:val="left"/>
              <w:rPr>
                <w:rFonts w:ascii="Arial" w:hAnsi="Arial" w:cs="Arial"/>
                <w:szCs w:val="24"/>
              </w:rPr>
            </w:pPr>
            <w:r w:rsidRPr="007619CB">
              <w:rPr>
                <w:rFonts w:ascii="Arial" w:hAnsi="Arial" w:cs="Arial"/>
                <w:szCs w:val="24"/>
              </w:rPr>
              <w:t>Wielkość środków przeznaczonych na modernizację istniejących obiektów</w:t>
            </w:r>
          </w:p>
        </w:tc>
        <w:tc>
          <w:tcPr>
            <w:tcW w:w="613" w:type="pct"/>
            <w:vAlign w:val="center"/>
          </w:tcPr>
          <w:p w14:paraId="3B6E3799" w14:textId="7FE38620" w:rsidR="004633AC" w:rsidRPr="007619CB" w:rsidRDefault="0002299D" w:rsidP="00A1186D">
            <w:pPr>
              <w:jc w:val="left"/>
              <w:rPr>
                <w:rFonts w:ascii="Arial" w:hAnsi="Arial" w:cs="Arial"/>
                <w:szCs w:val="24"/>
              </w:rPr>
            </w:pPr>
            <w:r w:rsidRPr="007619CB">
              <w:rPr>
                <w:rFonts w:ascii="Arial" w:hAnsi="Arial" w:cs="Arial"/>
                <w:color w:val="000000" w:themeColor="text1"/>
                <w:szCs w:val="24"/>
              </w:rPr>
              <w:t>DSP</w:t>
            </w:r>
          </w:p>
        </w:tc>
        <w:tc>
          <w:tcPr>
            <w:tcW w:w="666" w:type="pct"/>
            <w:vAlign w:val="center"/>
          </w:tcPr>
          <w:p w14:paraId="0E57B011" w14:textId="77777777" w:rsidR="004633AC" w:rsidRPr="007619CB" w:rsidRDefault="004633AC" w:rsidP="00A1186D">
            <w:pPr>
              <w:jc w:val="left"/>
              <w:rPr>
                <w:rFonts w:ascii="Arial" w:hAnsi="Arial" w:cs="Arial"/>
                <w:szCs w:val="24"/>
              </w:rPr>
            </w:pPr>
          </w:p>
        </w:tc>
        <w:tc>
          <w:tcPr>
            <w:tcW w:w="511" w:type="pct"/>
            <w:vAlign w:val="center"/>
          </w:tcPr>
          <w:p w14:paraId="550A3A97" w14:textId="77777777" w:rsidR="004633AC" w:rsidRPr="007619CB" w:rsidRDefault="004633AC" w:rsidP="00A1186D">
            <w:pPr>
              <w:jc w:val="left"/>
              <w:rPr>
                <w:rFonts w:ascii="Arial" w:hAnsi="Arial" w:cs="Arial"/>
                <w:szCs w:val="24"/>
              </w:rPr>
            </w:pPr>
          </w:p>
        </w:tc>
      </w:tr>
      <w:tr w:rsidR="004633AC" w:rsidRPr="007619CB" w14:paraId="38E36123" w14:textId="77777777" w:rsidTr="004633AC">
        <w:tc>
          <w:tcPr>
            <w:tcW w:w="496" w:type="pct"/>
            <w:vAlign w:val="center"/>
          </w:tcPr>
          <w:p w14:paraId="54C3A608" w14:textId="77777777" w:rsidR="004633AC" w:rsidRPr="007619CB" w:rsidRDefault="004633AC" w:rsidP="00A1186D">
            <w:pPr>
              <w:jc w:val="left"/>
              <w:rPr>
                <w:rFonts w:ascii="Arial" w:hAnsi="Arial" w:cs="Arial"/>
                <w:szCs w:val="24"/>
              </w:rPr>
            </w:pPr>
            <w:r w:rsidRPr="007619CB">
              <w:rPr>
                <w:rFonts w:ascii="Arial" w:hAnsi="Arial" w:cs="Arial"/>
                <w:szCs w:val="24"/>
              </w:rPr>
              <w:t>B</w:t>
            </w:r>
          </w:p>
        </w:tc>
        <w:tc>
          <w:tcPr>
            <w:tcW w:w="1149" w:type="pct"/>
            <w:vAlign w:val="center"/>
          </w:tcPr>
          <w:p w14:paraId="279CDF07" w14:textId="77777777" w:rsidR="004633AC" w:rsidRPr="007619CB" w:rsidRDefault="004633AC" w:rsidP="00A1186D">
            <w:pPr>
              <w:jc w:val="left"/>
              <w:rPr>
                <w:rFonts w:ascii="Arial" w:hAnsi="Arial" w:cs="Arial"/>
                <w:szCs w:val="24"/>
              </w:rPr>
            </w:pPr>
            <w:r w:rsidRPr="007619CB">
              <w:rPr>
                <w:rFonts w:ascii="Arial" w:hAnsi="Arial" w:cs="Arial"/>
                <w:szCs w:val="24"/>
                <w:lang w:eastAsia="zh-CN"/>
              </w:rPr>
              <w:t>Nowoczesny transport publiczny</w:t>
            </w:r>
          </w:p>
        </w:tc>
        <w:tc>
          <w:tcPr>
            <w:tcW w:w="1565" w:type="pct"/>
            <w:vAlign w:val="center"/>
          </w:tcPr>
          <w:p w14:paraId="4824D5FA" w14:textId="77777777" w:rsidR="004633AC" w:rsidRPr="007619CB" w:rsidRDefault="004633AC" w:rsidP="00A1186D">
            <w:pPr>
              <w:jc w:val="left"/>
              <w:rPr>
                <w:rFonts w:ascii="Arial" w:hAnsi="Arial" w:cs="Arial"/>
                <w:szCs w:val="24"/>
              </w:rPr>
            </w:pPr>
            <w:r w:rsidRPr="007619CB">
              <w:rPr>
                <w:rFonts w:ascii="Arial" w:hAnsi="Arial" w:cs="Arial"/>
                <w:szCs w:val="24"/>
                <w:lang w:eastAsia="zh-CN"/>
              </w:rPr>
              <w:t xml:space="preserve">Dalsza poprawa dostosowania transportu publicznego do potrzeb seniorów </w:t>
            </w:r>
          </w:p>
        </w:tc>
        <w:tc>
          <w:tcPr>
            <w:tcW w:w="613" w:type="pct"/>
            <w:vAlign w:val="center"/>
          </w:tcPr>
          <w:p w14:paraId="4831A7C5" w14:textId="77777777" w:rsidR="004633AC" w:rsidRPr="007619CB" w:rsidRDefault="004633AC" w:rsidP="00A1186D">
            <w:pPr>
              <w:jc w:val="left"/>
              <w:rPr>
                <w:rFonts w:ascii="Arial" w:hAnsi="Arial" w:cs="Arial"/>
                <w:szCs w:val="24"/>
                <w:lang w:eastAsia="zh-CN"/>
              </w:rPr>
            </w:pPr>
            <w:bookmarkStart w:id="19" w:name="_Hlk114662891"/>
            <w:r w:rsidRPr="007619CB">
              <w:rPr>
                <w:rFonts w:ascii="Arial" w:hAnsi="Arial" w:cs="Arial"/>
                <w:szCs w:val="24"/>
                <w:lang w:eastAsia="zh-CN"/>
              </w:rPr>
              <w:t>ZKM</w:t>
            </w:r>
            <w:bookmarkEnd w:id="19"/>
          </w:p>
        </w:tc>
        <w:tc>
          <w:tcPr>
            <w:tcW w:w="666" w:type="pct"/>
            <w:vAlign w:val="center"/>
          </w:tcPr>
          <w:p w14:paraId="33FE0323" w14:textId="77777777" w:rsidR="004633AC" w:rsidRPr="007619CB" w:rsidRDefault="004633AC" w:rsidP="00A1186D">
            <w:pPr>
              <w:jc w:val="left"/>
              <w:rPr>
                <w:rFonts w:ascii="Arial" w:hAnsi="Arial" w:cs="Arial"/>
                <w:szCs w:val="24"/>
                <w:lang w:eastAsia="zh-CN"/>
              </w:rPr>
            </w:pPr>
          </w:p>
        </w:tc>
        <w:tc>
          <w:tcPr>
            <w:tcW w:w="511" w:type="pct"/>
            <w:vAlign w:val="center"/>
          </w:tcPr>
          <w:p w14:paraId="32CB3600" w14:textId="77777777" w:rsidR="004633AC" w:rsidRPr="007619CB" w:rsidRDefault="004633AC" w:rsidP="00A1186D">
            <w:pPr>
              <w:jc w:val="left"/>
              <w:rPr>
                <w:rFonts w:ascii="Arial" w:hAnsi="Arial" w:cs="Arial"/>
                <w:szCs w:val="24"/>
                <w:lang w:eastAsia="zh-CN"/>
              </w:rPr>
            </w:pPr>
          </w:p>
        </w:tc>
      </w:tr>
      <w:tr w:rsidR="004633AC" w:rsidRPr="007619CB" w14:paraId="069569FB" w14:textId="77777777" w:rsidTr="004633AC">
        <w:tc>
          <w:tcPr>
            <w:tcW w:w="496" w:type="pct"/>
            <w:vMerge w:val="restart"/>
            <w:vAlign w:val="center"/>
          </w:tcPr>
          <w:p w14:paraId="06124BF8" w14:textId="77777777" w:rsidR="004633AC" w:rsidRPr="007619CB" w:rsidRDefault="004633AC" w:rsidP="00A1186D">
            <w:pPr>
              <w:jc w:val="left"/>
              <w:rPr>
                <w:rFonts w:ascii="Arial" w:hAnsi="Arial" w:cs="Arial"/>
                <w:szCs w:val="24"/>
              </w:rPr>
            </w:pPr>
            <w:r w:rsidRPr="007619CB">
              <w:rPr>
                <w:rFonts w:ascii="Arial" w:hAnsi="Arial" w:cs="Arial"/>
                <w:szCs w:val="24"/>
              </w:rPr>
              <w:t>B</w:t>
            </w:r>
          </w:p>
        </w:tc>
        <w:tc>
          <w:tcPr>
            <w:tcW w:w="1149" w:type="pct"/>
            <w:vMerge w:val="restart"/>
            <w:vAlign w:val="center"/>
          </w:tcPr>
          <w:p w14:paraId="4D41BD6B" w14:textId="77777777" w:rsidR="004633AC" w:rsidRPr="007619CB" w:rsidRDefault="004633AC" w:rsidP="00A1186D">
            <w:pPr>
              <w:jc w:val="left"/>
              <w:rPr>
                <w:rFonts w:ascii="Arial" w:hAnsi="Arial" w:cs="Arial"/>
                <w:color w:val="000000" w:themeColor="text1"/>
                <w:szCs w:val="24"/>
              </w:rPr>
            </w:pPr>
            <w:r w:rsidRPr="007619CB">
              <w:rPr>
                <w:rFonts w:ascii="Arial" w:hAnsi="Arial" w:cs="Arial"/>
                <w:color w:val="000000" w:themeColor="text1"/>
                <w:szCs w:val="24"/>
                <w:lang w:eastAsia="zh-CN"/>
              </w:rPr>
              <w:t>Podnoszenie standardów w zakresie dostępności architektonicznej - dostępność przestrzeni dla użytkowników ze szczególnymi potrzebami (seniorzy)</w:t>
            </w:r>
          </w:p>
        </w:tc>
        <w:tc>
          <w:tcPr>
            <w:tcW w:w="1565" w:type="pct"/>
            <w:vAlign w:val="center"/>
          </w:tcPr>
          <w:p w14:paraId="6E0C9A65" w14:textId="77777777" w:rsidR="004633AC" w:rsidRPr="007619CB" w:rsidRDefault="004633AC" w:rsidP="00A1186D">
            <w:pPr>
              <w:jc w:val="left"/>
              <w:rPr>
                <w:rFonts w:ascii="Arial" w:hAnsi="Arial" w:cs="Arial"/>
                <w:color w:val="000000" w:themeColor="text1"/>
                <w:szCs w:val="24"/>
              </w:rPr>
            </w:pPr>
            <w:r w:rsidRPr="007619CB">
              <w:rPr>
                <w:rFonts w:ascii="Arial" w:hAnsi="Arial" w:cs="Arial"/>
                <w:color w:val="000000" w:themeColor="text1"/>
                <w:szCs w:val="24"/>
              </w:rPr>
              <w:t>Liczba obiektów</w:t>
            </w:r>
          </w:p>
          <w:p w14:paraId="748BFD70" w14:textId="77777777" w:rsidR="004633AC" w:rsidRPr="007619CB" w:rsidRDefault="004633AC" w:rsidP="00A1186D">
            <w:pPr>
              <w:jc w:val="left"/>
              <w:rPr>
                <w:rFonts w:ascii="Arial" w:hAnsi="Arial" w:cs="Arial"/>
                <w:color w:val="000000" w:themeColor="text1"/>
                <w:szCs w:val="24"/>
              </w:rPr>
            </w:pPr>
            <w:r w:rsidRPr="007619CB">
              <w:rPr>
                <w:rFonts w:ascii="Arial" w:hAnsi="Arial" w:cs="Arial"/>
                <w:color w:val="000000" w:themeColor="text1"/>
                <w:szCs w:val="24"/>
              </w:rPr>
              <w:t>dostosowanych</w:t>
            </w:r>
          </w:p>
        </w:tc>
        <w:tc>
          <w:tcPr>
            <w:tcW w:w="613" w:type="pct"/>
            <w:vAlign w:val="center"/>
          </w:tcPr>
          <w:p w14:paraId="3986AF7E" w14:textId="77777777" w:rsidR="004633AC" w:rsidRPr="007619CB" w:rsidRDefault="004633AC" w:rsidP="00A1186D">
            <w:pPr>
              <w:jc w:val="left"/>
              <w:rPr>
                <w:rFonts w:ascii="Arial" w:hAnsi="Arial" w:cs="Arial"/>
                <w:szCs w:val="24"/>
              </w:rPr>
            </w:pPr>
            <w:r w:rsidRPr="007619CB">
              <w:rPr>
                <w:rFonts w:ascii="Arial" w:hAnsi="Arial" w:cs="Arial"/>
                <w:szCs w:val="24"/>
              </w:rPr>
              <w:t>BZK</w:t>
            </w:r>
          </w:p>
          <w:p w14:paraId="7F074DB6" w14:textId="77777777" w:rsidR="004633AC" w:rsidRPr="007619CB" w:rsidRDefault="004633AC" w:rsidP="00A1186D">
            <w:pPr>
              <w:jc w:val="left"/>
              <w:rPr>
                <w:rFonts w:ascii="Arial" w:hAnsi="Arial" w:cs="Arial"/>
                <w:szCs w:val="24"/>
              </w:rPr>
            </w:pPr>
            <w:r w:rsidRPr="007619CB">
              <w:rPr>
                <w:rFonts w:ascii="Arial" w:hAnsi="Arial" w:cs="Arial"/>
                <w:szCs w:val="24"/>
              </w:rPr>
              <w:t>DSP</w:t>
            </w:r>
          </w:p>
        </w:tc>
        <w:tc>
          <w:tcPr>
            <w:tcW w:w="666" w:type="pct"/>
            <w:vAlign w:val="center"/>
          </w:tcPr>
          <w:p w14:paraId="563D3042" w14:textId="77777777" w:rsidR="004633AC" w:rsidRPr="007619CB" w:rsidRDefault="004633AC" w:rsidP="00A1186D">
            <w:pPr>
              <w:jc w:val="left"/>
              <w:rPr>
                <w:rFonts w:ascii="Arial" w:hAnsi="Arial" w:cs="Arial"/>
                <w:szCs w:val="24"/>
              </w:rPr>
            </w:pPr>
            <w:r w:rsidRPr="007619CB">
              <w:rPr>
                <w:rFonts w:ascii="Arial" w:hAnsi="Arial" w:cs="Arial"/>
                <w:szCs w:val="24"/>
              </w:rPr>
              <w:t>ZDM</w:t>
            </w:r>
          </w:p>
        </w:tc>
        <w:tc>
          <w:tcPr>
            <w:tcW w:w="511" w:type="pct"/>
            <w:vAlign w:val="center"/>
          </w:tcPr>
          <w:p w14:paraId="0471389C" w14:textId="77777777" w:rsidR="004633AC" w:rsidRPr="007619CB" w:rsidRDefault="004633AC" w:rsidP="00A1186D">
            <w:pPr>
              <w:jc w:val="left"/>
              <w:rPr>
                <w:rFonts w:ascii="Arial" w:hAnsi="Arial" w:cs="Arial"/>
                <w:szCs w:val="24"/>
              </w:rPr>
            </w:pPr>
          </w:p>
        </w:tc>
      </w:tr>
      <w:tr w:rsidR="004633AC" w:rsidRPr="007619CB" w14:paraId="5553A33E" w14:textId="77777777" w:rsidTr="004633AC">
        <w:tc>
          <w:tcPr>
            <w:tcW w:w="496" w:type="pct"/>
            <w:vMerge/>
            <w:vAlign w:val="center"/>
          </w:tcPr>
          <w:p w14:paraId="2D0F633A" w14:textId="77777777" w:rsidR="004633AC" w:rsidRPr="007619CB" w:rsidRDefault="004633AC" w:rsidP="00A1186D">
            <w:pPr>
              <w:jc w:val="left"/>
              <w:rPr>
                <w:rFonts w:ascii="Arial" w:hAnsi="Arial" w:cs="Arial"/>
                <w:szCs w:val="24"/>
              </w:rPr>
            </w:pPr>
          </w:p>
        </w:tc>
        <w:tc>
          <w:tcPr>
            <w:tcW w:w="1149" w:type="pct"/>
            <w:vMerge/>
            <w:vAlign w:val="center"/>
          </w:tcPr>
          <w:p w14:paraId="065C7E06" w14:textId="77777777" w:rsidR="004633AC" w:rsidRPr="007619CB" w:rsidRDefault="004633AC" w:rsidP="00A1186D">
            <w:pPr>
              <w:jc w:val="left"/>
              <w:rPr>
                <w:rFonts w:ascii="Arial" w:hAnsi="Arial" w:cs="Arial"/>
                <w:color w:val="000000" w:themeColor="text1"/>
                <w:szCs w:val="24"/>
                <w:lang w:eastAsia="zh-CN"/>
              </w:rPr>
            </w:pPr>
          </w:p>
        </w:tc>
        <w:tc>
          <w:tcPr>
            <w:tcW w:w="1565" w:type="pct"/>
            <w:vAlign w:val="center"/>
          </w:tcPr>
          <w:p w14:paraId="255B67E6" w14:textId="77777777" w:rsidR="004633AC" w:rsidRPr="007619CB" w:rsidRDefault="004633AC" w:rsidP="00A1186D">
            <w:pPr>
              <w:jc w:val="left"/>
              <w:rPr>
                <w:rFonts w:ascii="Arial" w:hAnsi="Arial" w:cs="Arial"/>
                <w:color w:val="000000" w:themeColor="text1"/>
                <w:szCs w:val="24"/>
              </w:rPr>
            </w:pPr>
            <w:r w:rsidRPr="007619CB">
              <w:rPr>
                <w:rFonts w:ascii="Arial" w:hAnsi="Arial" w:cs="Arial"/>
                <w:color w:val="000000" w:themeColor="text1"/>
                <w:szCs w:val="24"/>
              </w:rPr>
              <w:t>Wielkość środków przeznaczonych na modernizację istniejących obiektów</w:t>
            </w:r>
          </w:p>
        </w:tc>
        <w:tc>
          <w:tcPr>
            <w:tcW w:w="613" w:type="pct"/>
            <w:vAlign w:val="center"/>
          </w:tcPr>
          <w:p w14:paraId="3EADB37A" w14:textId="77777777" w:rsidR="004633AC" w:rsidRPr="007619CB" w:rsidRDefault="004633AC" w:rsidP="00A1186D">
            <w:pPr>
              <w:jc w:val="left"/>
              <w:rPr>
                <w:rFonts w:ascii="Arial" w:hAnsi="Arial" w:cs="Arial"/>
                <w:szCs w:val="24"/>
              </w:rPr>
            </w:pPr>
            <w:r w:rsidRPr="007619CB">
              <w:rPr>
                <w:rFonts w:ascii="Arial" w:hAnsi="Arial" w:cs="Arial"/>
                <w:szCs w:val="24"/>
              </w:rPr>
              <w:t>BZK</w:t>
            </w:r>
          </w:p>
          <w:p w14:paraId="28CB2FC1" w14:textId="77777777" w:rsidR="004633AC" w:rsidRPr="007619CB" w:rsidRDefault="004633AC" w:rsidP="00A1186D">
            <w:pPr>
              <w:jc w:val="left"/>
              <w:rPr>
                <w:rFonts w:ascii="Arial" w:hAnsi="Arial" w:cs="Arial"/>
                <w:szCs w:val="24"/>
              </w:rPr>
            </w:pPr>
            <w:r w:rsidRPr="007619CB">
              <w:rPr>
                <w:rFonts w:ascii="Arial" w:hAnsi="Arial" w:cs="Arial"/>
                <w:szCs w:val="24"/>
              </w:rPr>
              <w:t>DSP</w:t>
            </w:r>
          </w:p>
        </w:tc>
        <w:tc>
          <w:tcPr>
            <w:tcW w:w="666" w:type="pct"/>
            <w:vAlign w:val="center"/>
          </w:tcPr>
          <w:p w14:paraId="15F3D030" w14:textId="77777777" w:rsidR="004633AC" w:rsidRPr="007619CB" w:rsidRDefault="004633AC" w:rsidP="00A1186D">
            <w:pPr>
              <w:jc w:val="left"/>
              <w:rPr>
                <w:rFonts w:ascii="Arial" w:hAnsi="Arial" w:cs="Arial"/>
                <w:szCs w:val="24"/>
              </w:rPr>
            </w:pPr>
            <w:r w:rsidRPr="007619CB">
              <w:rPr>
                <w:rFonts w:ascii="Arial" w:hAnsi="Arial" w:cs="Arial"/>
                <w:szCs w:val="24"/>
              </w:rPr>
              <w:t>ZDM</w:t>
            </w:r>
          </w:p>
        </w:tc>
        <w:tc>
          <w:tcPr>
            <w:tcW w:w="511" w:type="pct"/>
            <w:vAlign w:val="center"/>
          </w:tcPr>
          <w:p w14:paraId="45868972" w14:textId="77777777" w:rsidR="004633AC" w:rsidRPr="007619CB" w:rsidRDefault="004633AC" w:rsidP="00A1186D">
            <w:pPr>
              <w:jc w:val="left"/>
              <w:rPr>
                <w:rFonts w:ascii="Arial" w:hAnsi="Arial" w:cs="Arial"/>
                <w:szCs w:val="24"/>
              </w:rPr>
            </w:pPr>
          </w:p>
        </w:tc>
      </w:tr>
      <w:tr w:rsidR="004633AC" w:rsidRPr="007619CB" w14:paraId="27A8A07F" w14:textId="77777777" w:rsidTr="004633AC">
        <w:tc>
          <w:tcPr>
            <w:tcW w:w="496" w:type="pct"/>
            <w:vAlign w:val="center"/>
          </w:tcPr>
          <w:p w14:paraId="04AA70A5" w14:textId="77777777" w:rsidR="004633AC" w:rsidRPr="007619CB" w:rsidRDefault="004633AC" w:rsidP="00A1186D">
            <w:pPr>
              <w:jc w:val="left"/>
              <w:rPr>
                <w:rFonts w:ascii="Arial" w:hAnsi="Arial" w:cs="Arial"/>
                <w:szCs w:val="24"/>
              </w:rPr>
            </w:pPr>
            <w:r w:rsidRPr="007619CB">
              <w:rPr>
                <w:rFonts w:ascii="Arial" w:hAnsi="Arial" w:cs="Arial"/>
                <w:szCs w:val="24"/>
              </w:rPr>
              <w:lastRenderedPageBreak/>
              <w:t>B</w:t>
            </w:r>
          </w:p>
        </w:tc>
        <w:tc>
          <w:tcPr>
            <w:tcW w:w="1149" w:type="pct"/>
            <w:vAlign w:val="center"/>
          </w:tcPr>
          <w:p w14:paraId="5731A600" w14:textId="77777777" w:rsidR="004633AC" w:rsidRPr="007619CB" w:rsidRDefault="004633AC" w:rsidP="00A1186D">
            <w:pPr>
              <w:jc w:val="left"/>
              <w:rPr>
                <w:rFonts w:ascii="Arial" w:hAnsi="Arial" w:cs="Arial"/>
                <w:szCs w:val="24"/>
              </w:rPr>
            </w:pPr>
            <w:r w:rsidRPr="007619CB">
              <w:rPr>
                <w:rFonts w:ascii="Arial" w:hAnsi="Arial" w:cs="Arial"/>
                <w:szCs w:val="24"/>
                <w:lang w:eastAsia="zh-CN"/>
              </w:rPr>
              <w:t>Dostępność przestrzeni dla użytkowników ze szczególnymi potrzebami (seniorzy)</w:t>
            </w:r>
          </w:p>
        </w:tc>
        <w:tc>
          <w:tcPr>
            <w:tcW w:w="1565" w:type="pct"/>
            <w:vAlign w:val="center"/>
          </w:tcPr>
          <w:p w14:paraId="26BA3D6C" w14:textId="77777777" w:rsidR="004633AC" w:rsidRPr="007619CB" w:rsidRDefault="004633AC" w:rsidP="00A1186D">
            <w:pPr>
              <w:jc w:val="left"/>
              <w:rPr>
                <w:rFonts w:ascii="Arial" w:hAnsi="Arial" w:cs="Arial"/>
                <w:szCs w:val="24"/>
              </w:rPr>
            </w:pPr>
            <w:r w:rsidRPr="007619CB">
              <w:rPr>
                <w:rFonts w:ascii="Arial" w:hAnsi="Arial" w:cs="Arial"/>
                <w:szCs w:val="24"/>
              </w:rPr>
              <w:t>Diagnoza problemów występujących w miejskiej przestrzeni publicznej dotykających seniorów</w:t>
            </w:r>
          </w:p>
        </w:tc>
        <w:tc>
          <w:tcPr>
            <w:tcW w:w="613" w:type="pct"/>
            <w:vAlign w:val="center"/>
          </w:tcPr>
          <w:p w14:paraId="51D30F88" w14:textId="77777777" w:rsidR="004633AC" w:rsidRPr="007619CB" w:rsidRDefault="004633AC" w:rsidP="00A1186D">
            <w:pPr>
              <w:jc w:val="left"/>
              <w:rPr>
                <w:rFonts w:ascii="Arial" w:hAnsi="Arial" w:cs="Arial"/>
                <w:szCs w:val="24"/>
              </w:rPr>
            </w:pPr>
            <w:r w:rsidRPr="007619CB">
              <w:rPr>
                <w:rFonts w:ascii="Arial" w:hAnsi="Arial" w:cs="Arial"/>
                <w:szCs w:val="24"/>
              </w:rPr>
              <w:t>DSP</w:t>
            </w:r>
          </w:p>
        </w:tc>
        <w:tc>
          <w:tcPr>
            <w:tcW w:w="666" w:type="pct"/>
            <w:vAlign w:val="center"/>
          </w:tcPr>
          <w:p w14:paraId="2907B032" w14:textId="77777777" w:rsidR="004633AC" w:rsidRPr="007619CB" w:rsidRDefault="004633AC" w:rsidP="00A1186D">
            <w:pPr>
              <w:jc w:val="left"/>
              <w:rPr>
                <w:rFonts w:ascii="Arial" w:hAnsi="Arial" w:cs="Arial"/>
                <w:szCs w:val="24"/>
              </w:rPr>
            </w:pPr>
          </w:p>
        </w:tc>
        <w:tc>
          <w:tcPr>
            <w:tcW w:w="511" w:type="pct"/>
            <w:vAlign w:val="center"/>
          </w:tcPr>
          <w:p w14:paraId="26FF3533" w14:textId="77777777" w:rsidR="004633AC" w:rsidRPr="007619CB" w:rsidRDefault="004633AC" w:rsidP="00A1186D">
            <w:pPr>
              <w:jc w:val="left"/>
              <w:rPr>
                <w:rFonts w:ascii="Arial" w:hAnsi="Arial" w:cs="Arial"/>
                <w:szCs w:val="24"/>
              </w:rPr>
            </w:pPr>
          </w:p>
        </w:tc>
      </w:tr>
      <w:tr w:rsidR="004633AC" w:rsidRPr="007619CB" w14:paraId="2336EB99" w14:textId="77777777" w:rsidTr="004633AC">
        <w:tc>
          <w:tcPr>
            <w:tcW w:w="496" w:type="pct"/>
            <w:vAlign w:val="center"/>
          </w:tcPr>
          <w:p w14:paraId="0B22001B" w14:textId="77777777" w:rsidR="004633AC" w:rsidRPr="007619CB" w:rsidRDefault="004633AC" w:rsidP="00A1186D">
            <w:pPr>
              <w:jc w:val="left"/>
              <w:rPr>
                <w:rFonts w:ascii="Arial" w:hAnsi="Arial" w:cs="Arial"/>
                <w:szCs w:val="24"/>
              </w:rPr>
            </w:pPr>
            <w:r w:rsidRPr="007619CB">
              <w:rPr>
                <w:rFonts w:ascii="Arial" w:hAnsi="Arial" w:cs="Arial"/>
                <w:szCs w:val="24"/>
              </w:rPr>
              <w:t>B</w:t>
            </w:r>
          </w:p>
        </w:tc>
        <w:tc>
          <w:tcPr>
            <w:tcW w:w="1149" w:type="pct"/>
            <w:vAlign w:val="center"/>
          </w:tcPr>
          <w:p w14:paraId="25FCC06A" w14:textId="77777777" w:rsidR="004633AC" w:rsidRPr="007619CB" w:rsidRDefault="004633AC" w:rsidP="00A1186D">
            <w:pPr>
              <w:jc w:val="left"/>
              <w:rPr>
                <w:rFonts w:ascii="Arial" w:hAnsi="Arial" w:cs="Arial"/>
                <w:szCs w:val="24"/>
                <w:lang w:eastAsia="zh-CN"/>
              </w:rPr>
            </w:pPr>
            <w:r w:rsidRPr="007619CB">
              <w:rPr>
                <w:rFonts w:ascii="Arial" w:hAnsi="Arial" w:cs="Arial"/>
                <w:bCs/>
                <w:szCs w:val="24"/>
              </w:rPr>
              <w:t>Pomoc w zaspokajaniu niezbędnych potrzeb bytowych osób i rodzin będących w trudnej sytuacji życiowej</w:t>
            </w:r>
          </w:p>
        </w:tc>
        <w:tc>
          <w:tcPr>
            <w:tcW w:w="1565" w:type="pct"/>
            <w:vAlign w:val="center"/>
          </w:tcPr>
          <w:p w14:paraId="6C6E7992" w14:textId="3B23F45B" w:rsidR="004633AC" w:rsidRPr="007619CB" w:rsidRDefault="004633AC" w:rsidP="00A1186D">
            <w:pPr>
              <w:jc w:val="left"/>
              <w:rPr>
                <w:rFonts w:ascii="Arial" w:hAnsi="Arial" w:cs="Arial"/>
                <w:szCs w:val="24"/>
              </w:rPr>
            </w:pPr>
            <w:r w:rsidRPr="007619CB">
              <w:rPr>
                <w:rFonts w:ascii="Arial" w:hAnsi="Arial" w:cs="Arial"/>
                <w:szCs w:val="24"/>
              </w:rPr>
              <w:t>Liczba osób dorosłych, w tym seniorów, którym udzielono wsparcia</w:t>
            </w:r>
          </w:p>
        </w:tc>
        <w:tc>
          <w:tcPr>
            <w:tcW w:w="613" w:type="pct"/>
            <w:vAlign w:val="center"/>
          </w:tcPr>
          <w:p w14:paraId="653AD8C9" w14:textId="77777777" w:rsidR="004633AC" w:rsidRPr="007619CB" w:rsidRDefault="004633AC" w:rsidP="00A1186D">
            <w:pPr>
              <w:jc w:val="left"/>
              <w:rPr>
                <w:rFonts w:ascii="Arial" w:hAnsi="Arial" w:cs="Arial"/>
                <w:szCs w:val="24"/>
              </w:rPr>
            </w:pPr>
            <w:r w:rsidRPr="007619CB">
              <w:rPr>
                <w:rFonts w:ascii="Arial" w:hAnsi="Arial" w:cs="Arial"/>
                <w:szCs w:val="24"/>
              </w:rPr>
              <w:t>DDPS</w:t>
            </w:r>
          </w:p>
        </w:tc>
        <w:tc>
          <w:tcPr>
            <w:tcW w:w="666" w:type="pct"/>
            <w:vAlign w:val="center"/>
          </w:tcPr>
          <w:p w14:paraId="1D9B95E0" w14:textId="77777777" w:rsidR="004633AC" w:rsidRPr="007619CB" w:rsidRDefault="004633AC" w:rsidP="00A1186D">
            <w:pPr>
              <w:jc w:val="left"/>
              <w:rPr>
                <w:rFonts w:ascii="Arial" w:hAnsi="Arial" w:cs="Arial"/>
                <w:szCs w:val="24"/>
              </w:rPr>
            </w:pPr>
          </w:p>
        </w:tc>
        <w:tc>
          <w:tcPr>
            <w:tcW w:w="511" w:type="pct"/>
            <w:vAlign w:val="center"/>
          </w:tcPr>
          <w:p w14:paraId="74D179B4" w14:textId="77777777" w:rsidR="004633AC" w:rsidRPr="007619CB" w:rsidRDefault="004633AC" w:rsidP="00A1186D">
            <w:pPr>
              <w:jc w:val="left"/>
              <w:rPr>
                <w:rFonts w:ascii="Arial" w:hAnsi="Arial" w:cs="Arial"/>
                <w:szCs w:val="24"/>
              </w:rPr>
            </w:pPr>
          </w:p>
        </w:tc>
      </w:tr>
      <w:tr w:rsidR="004633AC" w:rsidRPr="007619CB" w14:paraId="7993D7F0" w14:textId="77777777" w:rsidTr="004633AC">
        <w:tc>
          <w:tcPr>
            <w:tcW w:w="496" w:type="pct"/>
            <w:vAlign w:val="center"/>
          </w:tcPr>
          <w:p w14:paraId="0CF91424" w14:textId="77777777" w:rsidR="004633AC" w:rsidRPr="007619CB" w:rsidRDefault="004633AC" w:rsidP="00A1186D">
            <w:pPr>
              <w:jc w:val="left"/>
              <w:rPr>
                <w:rFonts w:ascii="Arial" w:hAnsi="Arial" w:cs="Arial"/>
                <w:szCs w:val="24"/>
              </w:rPr>
            </w:pPr>
            <w:r w:rsidRPr="007619CB">
              <w:rPr>
                <w:rFonts w:ascii="Arial" w:hAnsi="Arial" w:cs="Arial"/>
                <w:szCs w:val="24"/>
              </w:rPr>
              <w:t>B</w:t>
            </w:r>
          </w:p>
        </w:tc>
        <w:tc>
          <w:tcPr>
            <w:tcW w:w="1149" w:type="pct"/>
            <w:vMerge w:val="restart"/>
            <w:vAlign w:val="center"/>
          </w:tcPr>
          <w:p w14:paraId="4864DAD6" w14:textId="77777777" w:rsidR="004633AC" w:rsidRPr="007619CB" w:rsidRDefault="004633AC" w:rsidP="00A1186D">
            <w:pPr>
              <w:jc w:val="left"/>
              <w:rPr>
                <w:rFonts w:ascii="Arial" w:hAnsi="Arial" w:cs="Arial"/>
                <w:bCs/>
                <w:szCs w:val="24"/>
              </w:rPr>
            </w:pPr>
            <w:r w:rsidRPr="007619CB">
              <w:rPr>
                <w:rFonts w:ascii="Arial" w:hAnsi="Arial" w:cs="Arial"/>
                <w:bCs/>
                <w:szCs w:val="24"/>
              </w:rPr>
              <w:t>Rozwój form współpracy międzysektorowej na rzecz seniorów</w:t>
            </w:r>
          </w:p>
        </w:tc>
        <w:tc>
          <w:tcPr>
            <w:tcW w:w="1565" w:type="pct"/>
            <w:vAlign w:val="center"/>
          </w:tcPr>
          <w:p w14:paraId="602C11D1" w14:textId="77777777" w:rsidR="004633AC" w:rsidRPr="007619CB" w:rsidRDefault="004633AC" w:rsidP="00A1186D">
            <w:pPr>
              <w:jc w:val="left"/>
              <w:rPr>
                <w:rFonts w:ascii="Arial" w:hAnsi="Arial" w:cs="Arial"/>
                <w:szCs w:val="24"/>
                <w:highlight w:val="darkCyan"/>
              </w:rPr>
            </w:pPr>
            <w:r w:rsidRPr="007619CB">
              <w:rPr>
                <w:rFonts w:ascii="Arial" w:hAnsi="Arial" w:cs="Arial"/>
                <w:szCs w:val="24"/>
                <w:lang w:eastAsia="zh-CN"/>
              </w:rPr>
              <w:t>Liczba przeprowadzonych spotkań, wykładów, prelekcji w zakresie bezpieczeństwa osobistego seniorów</w:t>
            </w:r>
          </w:p>
        </w:tc>
        <w:tc>
          <w:tcPr>
            <w:tcW w:w="613" w:type="pct"/>
            <w:vAlign w:val="center"/>
          </w:tcPr>
          <w:p w14:paraId="15B4631C" w14:textId="77777777" w:rsidR="004633AC" w:rsidRPr="007619CB" w:rsidRDefault="004633AC" w:rsidP="00A1186D">
            <w:pPr>
              <w:jc w:val="left"/>
              <w:rPr>
                <w:rFonts w:ascii="Arial" w:hAnsi="Arial" w:cs="Arial"/>
                <w:szCs w:val="24"/>
                <w:lang w:eastAsia="zh-CN"/>
              </w:rPr>
            </w:pPr>
            <w:r w:rsidRPr="007619CB">
              <w:rPr>
                <w:rFonts w:ascii="Arial" w:hAnsi="Arial" w:cs="Arial"/>
                <w:szCs w:val="24"/>
                <w:lang w:eastAsia="zh-CN"/>
              </w:rPr>
              <w:t>BZK</w:t>
            </w:r>
          </w:p>
          <w:p w14:paraId="444AD707" w14:textId="77777777" w:rsidR="004633AC" w:rsidRPr="007619CB" w:rsidRDefault="004633AC" w:rsidP="00A1186D">
            <w:pPr>
              <w:jc w:val="left"/>
              <w:rPr>
                <w:rFonts w:ascii="Arial" w:hAnsi="Arial" w:cs="Arial"/>
                <w:szCs w:val="24"/>
                <w:lang w:eastAsia="zh-CN"/>
              </w:rPr>
            </w:pPr>
            <w:r w:rsidRPr="007619CB">
              <w:rPr>
                <w:rFonts w:ascii="Arial" w:hAnsi="Arial" w:cs="Arial"/>
                <w:szCs w:val="24"/>
                <w:lang w:eastAsia="zh-CN"/>
              </w:rPr>
              <w:t>DDPS</w:t>
            </w:r>
          </w:p>
        </w:tc>
        <w:tc>
          <w:tcPr>
            <w:tcW w:w="666" w:type="pct"/>
            <w:vAlign w:val="center"/>
          </w:tcPr>
          <w:p w14:paraId="062807AE" w14:textId="77777777" w:rsidR="004633AC" w:rsidRPr="007619CB" w:rsidRDefault="004633AC" w:rsidP="00A1186D">
            <w:pPr>
              <w:jc w:val="left"/>
              <w:rPr>
                <w:rFonts w:ascii="Arial" w:hAnsi="Arial" w:cs="Arial"/>
                <w:szCs w:val="24"/>
                <w:lang w:eastAsia="zh-CN"/>
              </w:rPr>
            </w:pPr>
            <w:r w:rsidRPr="007619CB">
              <w:rPr>
                <w:rFonts w:ascii="Arial" w:hAnsi="Arial" w:cs="Arial"/>
                <w:szCs w:val="24"/>
                <w:lang w:eastAsia="zh-CN"/>
              </w:rPr>
              <w:t>SM</w:t>
            </w:r>
          </w:p>
          <w:p w14:paraId="48BB5369" w14:textId="77777777" w:rsidR="004633AC" w:rsidRPr="007619CB" w:rsidRDefault="004633AC" w:rsidP="00A1186D">
            <w:pPr>
              <w:jc w:val="left"/>
              <w:rPr>
                <w:rFonts w:ascii="Arial" w:hAnsi="Arial" w:cs="Arial"/>
                <w:szCs w:val="24"/>
                <w:lang w:eastAsia="zh-CN"/>
              </w:rPr>
            </w:pPr>
            <w:r w:rsidRPr="007619CB">
              <w:rPr>
                <w:rFonts w:ascii="Arial" w:hAnsi="Arial" w:cs="Arial"/>
                <w:szCs w:val="24"/>
                <w:lang w:eastAsia="zh-CN"/>
              </w:rPr>
              <w:t>KMP</w:t>
            </w:r>
          </w:p>
          <w:p w14:paraId="557BBBA2" w14:textId="77777777" w:rsidR="004633AC" w:rsidRPr="007619CB" w:rsidRDefault="004633AC" w:rsidP="00A1186D">
            <w:pPr>
              <w:jc w:val="left"/>
              <w:rPr>
                <w:rFonts w:ascii="Arial" w:hAnsi="Arial" w:cs="Arial"/>
                <w:szCs w:val="24"/>
                <w:lang w:eastAsia="zh-CN"/>
              </w:rPr>
            </w:pPr>
            <w:r w:rsidRPr="007619CB">
              <w:rPr>
                <w:rFonts w:ascii="Arial" w:hAnsi="Arial" w:cs="Arial"/>
                <w:szCs w:val="24"/>
                <w:lang w:eastAsia="zh-CN"/>
              </w:rPr>
              <w:t>MOPR</w:t>
            </w:r>
          </w:p>
          <w:p w14:paraId="06DA238D" w14:textId="6879C844" w:rsidR="004633AC" w:rsidRPr="007619CB" w:rsidRDefault="004633AC" w:rsidP="00A1186D">
            <w:pPr>
              <w:jc w:val="left"/>
              <w:rPr>
                <w:rFonts w:ascii="Arial" w:hAnsi="Arial" w:cs="Arial"/>
                <w:color w:val="F4B083" w:themeColor="accent2" w:themeTint="99"/>
                <w:szCs w:val="24"/>
                <w:lang w:eastAsia="zh-CN"/>
              </w:rPr>
            </w:pPr>
            <w:r w:rsidRPr="007619CB">
              <w:rPr>
                <w:rFonts w:ascii="Arial" w:hAnsi="Arial" w:cs="Arial"/>
                <w:szCs w:val="24"/>
                <w:lang w:eastAsia="zh-CN"/>
              </w:rPr>
              <w:t xml:space="preserve">NGO-s </w:t>
            </w:r>
            <w:r w:rsidRPr="007619CB">
              <w:rPr>
                <w:rStyle w:val="Odwoanieprzypisudolnego"/>
                <w:rFonts w:ascii="Arial" w:hAnsi="Arial" w:cs="Arial"/>
                <w:szCs w:val="24"/>
                <w:lang w:eastAsia="zh-CN"/>
              </w:rPr>
              <w:footnoteReference w:id="2"/>
            </w:r>
            <w:r w:rsidRPr="007619CB">
              <w:rPr>
                <w:rFonts w:ascii="Arial" w:hAnsi="Arial" w:cs="Arial"/>
                <w:szCs w:val="24"/>
                <w:lang w:eastAsia="zh-CN"/>
              </w:rPr>
              <w:t xml:space="preserve"> </w:t>
            </w:r>
          </w:p>
          <w:p w14:paraId="799288B3" w14:textId="77777777" w:rsidR="004633AC" w:rsidRPr="007619CB" w:rsidRDefault="004633AC" w:rsidP="00A1186D">
            <w:pPr>
              <w:jc w:val="left"/>
              <w:rPr>
                <w:rFonts w:ascii="Arial" w:hAnsi="Arial" w:cs="Arial"/>
                <w:szCs w:val="24"/>
                <w:lang w:eastAsia="zh-CN"/>
              </w:rPr>
            </w:pPr>
            <w:r w:rsidRPr="007619CB">
              <w:rPr>
                <w:rFonts w:ascii="Arial" w:hAnsi="Arial" w:cs="Arial"/>
                <w:szCs w:val="24"/>
                <w:lang w:eastAsia="zh-CN"/>
              </w:rPr>
              <w:t>CKU</w:t>
            </w:r>
          </w:p>
        </w:tc>
        <w:tc>
          <w:tcPr>
            <w:tcW w:w="511" w:type="pct"/>
            <w:vAlign w:val="center"/>
          </w:tcPr>
          <w:p w14:paraId="059328E0" w14:textId="77777777" w:rsidR="004633AC" w:rsidRPr="007619CB" w:rsidRDefault="004633AC" w:rsidP="00A1186D">
            <w:pPr>
              <w:jc w:val="left"/>
              <w:rPr>
                <w:rFonts w:ascii="Arial" w:hAnsi="Arial" w:cs="Arial"/>
                <w:szCs w:val="24"/>
                <w:lang w:eastAsia="zh-CN"/>
              </w:rPr>
            </w:pPr>
          </w:p>
        </w:tc>
      </w:tr>
      <w:tr w:rsidR="004633AC" w:rsidRPr="007619CB" w14:paraId="3A5916E5" w14:textId="77777777" w:rsidTr="004633AC">
        <w:tc>
          <w:tcPr>
            <w:tcW w:w="496" w:type="pct"/>
            <w:vAlign w:val="center"/>
          </w:tcPr>
          <w:p w14:paraId="37D005BA" w14:textId="77777777" w:rsidR="004633AC" w:rsidRPr="007619CB" w:rsidRDefault="004633AC" w:rsidP="00A1186D">
            <w:pPr>
              <w:jc w:val="left"/>
              <w:rPr>
                <w:rFonts w:ascii="Arial" w:hAnsi="Arial" w:cs="Arial"/>
                <w:szCs w:val="24"/>
              </w:rPr>
            </w:pPr>
            <w:r w:rsidRPr="007619CB">
              <w:rPr>
                <w:rFonts w:ascii="Arial" w:hAnsi="Arial" w:cs="Arial"/>
                <w:szCs w:val="24"/>
              </w:rPr>
              <w:t>B</w:t>
            </w:r>
          </w:p>
        </w:tc>
        <w:tc>
          <w:tcPr>
            <w:tcW w:w="1149" w:type="pct"/>
            <w:vMerge/>
            <w:vAlign w:val="center"/>
          </w:tcPr>
          <w:p w14:paraId="03339912" w14:textId="77777777" w:rsidR="004633AC" w:rsidRPr="007619CB" w:rsidRDefault="004633AC" w:rsidP="00A1186D">
            <w:pPr>
              <w:jc w:val="left"/>
              <w:rPr>
                <w:rFonts w:ascii="Arial" w:hAnsi="Arial" w:cs="Arial"/>
                <w:bCs/>
                <w:szCs w:val="24"/>
              </w:rPr>
            </w:pPr>
          </w:p>
        </w:tc>
        <w:tc>
          <w:tcPr>
            <w:tcW w:w="1565" w:type="pct"/>
            <w:vAlign w:val="center"/>
          </w:tcPr>
          <w:p w14:paraId="6D840162" w14:textId="77777777" w:rsidR="004633AC" w:rsidRPr="007619CB" w:rsidRDefault="004633AC" w:rsidP="00A1186D">
            <w:pPr>
              <w:jc w:val="left"/>
              <w:rPr>
                <w:rFonts w:ascii="Arial" w:hAnsi="Arial" w:cs="Arial"/>
                <w:szCs w:val="24"/>
                <w:highlight w:val="yellow"/>
                <w:lang w:eastAsia="zh-CN"/>
              </w:rPr>
            </w:pPr>
            <w:r w:rsidRPr="007619CB">
              <w:rPr>
                <w:rFonts w:ascii="Arial" w:hAnsi="Arial" w:cs="Arial"/>
                <w:szCs w:val="24"/>
                <w:lang w:eastAsia="zh-CN"/>
              </w:rPr>
              <w:t>Liczba mieszkańców objętych programem osłonowym w zakresie zmniejszenia wydatków z tytułu opłat za gospodarowanie odpadami komunalnymi</w:t>
            </w:r>
          </w:p>
        </w:tc>
        <w:tc>
          <w:tcPr>
            <w:tcW w:w="613" w:type="pct"/>
            <w:vAlign w:val="center"/>
          </w:tcPr>
          <w:p w14:paraId="7C35EF22" w14:textId="77777777" w:rsidR="004633AC" w:rsidRPr="007619CB" w:rsidRDefault="004633AC" w:rsidP="00A1186D">
            <w:pPr>
              <w:jc w:val="left"/>
              <w:rPr>
                <w:rFonts w:ascii="Arial" w:hAnsi="Arial" w:cs="Arial"/>
                <w:szCs w:val="24"/>
                <w:lang w:eastAsia="zh-CN"/>
              </w:rPr>
            </w:pPr>
            <w:r w:rsidRPr="007619CB">
              <w:rPr>
                <w:rFonts w:ascii="Arial" w:hAnsi="Arial" w:cs="Arial"/>
                <w:szCs w:val="24"/>
                <w:lang w:eastAsia="zh-CN"/>
              </w:rPr>
              <w:t>BZK</w:t>
            </w:r>
          </w:p>
          <w:p w14:paraId="3C23D6B9" w14:textId="77777777" w:rsidR="004633AC" w:rsidRPr="007619CB" w:rsidRDefault="004633AC" w:rsidP="00A1186D">
            <w:pPr>
              <w:jc w:val="left"/>
              <w:rPr>
                <w:rFonts w:ascii="Arial" w:hAnsi="Arial" w:cs="Arial"/>
                <w:szCs w:val="24"/>
                <w:lang w:eastAsia="zh-CN"/>
              </w:rPr>
            </w:pPr>
            <w:r w:rsidRPr="007619CB">
              <w:rPr>
                <w:rFonts w:ascii="Arial" w:hAnsi="Arial" w:cs="Arial"/>
                <w:szCs w:val="24"/>
                <w:lang w:eastAsia="zh-CN"/>
              </w:rPr>
              <w:t>MOPR</w:t>
            </w:r>
          </w:p>
        </w:tc>
        <w:tc>
          <w:tcPr>
            <w:tcW w:w="666" w:type="pct"/>
            <w:vAlign w:val="center"/>
          </w:tcPr>
          <w:p w14:paraId="45F15C49" w14:textId="77777777" w:rsidR="004633AC" w:rsidRPr="007619CB" w:rsidRDefault="004633AC" w:rsidP="00A1186D">
            <w:pPr>
              <w:jc w:val="left"/>
              <w:rPr>
                <w:rFonts w:ascii="Arial" w:hAnsi="Arial" w:cs="Arial"/>
                <w:szCs w:val="24"/>
                <w:lang w:eastAsia="zh-CN"/>
              </w:rPr>
            </w:pPr>
          </w:p>
        </w:tc>
        <w:tc>
          <w:tcPr>
            <w:tcW w:w="511" w:type="pct"/>
            <w:vAlign w:val="center"/>
          </w:tcPr>
          <w:p w14:paraId="576E37A2" w14:textId="77777777" w:rsidR="004633AC" w:rsidRPr="007619CB" w:rsidRDefault="004633AC" w:rsidP="00A1186D">
            <w:pPr>
              <w:jc w:val="left"/>
              <w:rPr>
                <w:rFonts w:ascii="Arial" w:hAnsi="Arial" w:cs="Arial"/>
                <w:szCs w:val="24"/>
                <w:lang w:eastAsia="zh-CN"/>
              </w:rPr>
            </w:pPr>
          </w:p>
        </w:tc>
      </w:tr>
      <w:tr w:rsidR="004633AC" w:rsidRPr="007619CB" w14:paraId="0E791145" w14:textId="77777777" w:rsidTr="004633AC">
        <w:tc>
          <w:tcPr>
            <w:tcW w:w="496" w:type="pct"/>
            <w:vAlign w:val="center"/>
          </w:tcPr>
          <w:p w14:paraId="06D02F41" w14:textId="77777777" w:rsidR="004633AC" w:rsidRPr="007619CB" w:rsidRDefault="004633AC" w:rsidP="00A1186D">
            <w:pPr>
              <w:jc w:val="left"/>
              <w:rPr>
                <w:rFonts w:ascii="Arial" w:hAnsi="Arial" w:cs="Arial"/>
                <w:szCs w:val="24"/>
              </w:rPr>
            </w:pPr>
            <w:r w:rsidRPr="007619CB">
              <w:rPr>
                <w:rFonts w:ascii="Arial" w:hAnsi="Arial" w:cs="Arial"/>
                <w:szCs w:val="24"/>
              </w:rPr>
              <w:lastRenderedPageBreak/>
              <w:t>B</w:t>
            </w:r>
          </w:p>
        </w:tc>
        <w:tc>
          <w:tcPr>
            <w:tcW w:w="1149" w:type="pct"/>
            <w:vMerge/>
            <w:vAlign w:val="center"/>
          </w:tcPr>
          <w:p w14:paraId="5BA24996" w14:textId="77777777" w:rsidR="004633AC" w:rsidRPr="007619CB" w:rsidRDefault="004633AC" w:rsidP="00A1186D">
            <w:pPr>
              <w:jc w:val="left"/>
              <w:rPr>
                <w:rFonts w:ascii="Arial" w:hAnsi="Arial" w:cs="Arial"/>
                <w:bCs/>
                <w:szCs w:val="24"/>
              </w:rPr>
            </w:pPr>
          </w:p>
        </w:tc>
        <w:tc>
          <w:tcPr>
            <w:tcW w:w="1565" w:type="pct"/>
            <w:vAlign w:val="center"/>
          </w:tcPr>
          <w:p w14:paraId="7BEDD9DA" w14:textId="77777777" w:rsidR="004633AC" w:rsidRPr="007619CB" w:rsidRDefault="004633AC" w:rsidP="00A1186D">
            <w:pPr>
              <w:suppressAutoHyphens/>
              <w:jc w:val="left"/>
              <w:rPr>
                <w:rFonts w:ascii="Arial" w:hAnsi="Arial" w:cs="Arial"/>
                <w:szCs w:val="24"/>
                <w:lang w:eastAsia="zh-CN"/>
              </w:rPr>
            </w:pPr>
            <w:r w:rsidRPr="007619CB">
              <w:rPr>
                <w:rFonts w:ascii="Arial" w:hAnsi="Arial" w:cs="Arial"/>
                <w:szCs w:val="24"/>
                <w:lang w:eastAsia="zh-CN"/>
              </w:rPr>
              <w:t>Liczba osób korzystających z usług zwiększających poczucie bezpieczeństwa seniorów</w:t>
            </w:r>
          </w:p>
        </w:tc>
        <w:tc>
          <w:tcPr>
            <w:tcW w:w="613" w:type="pct"/>
            <w:vAlign w:val="center"/>
          </w:tcPr>
          <w:p w14:paraId="6ECB82A5" w14:textId="77777777" w:rsidR="004633AC" w:rsidRPr="007619CB" w:rsidRDefault="004633AC" w:rsidP="00A1186D">
            <w:pPr>
              <w:suppressAutoHyphens/>
              <w:jc w:val="left"/>
              <w:rPr>
                <w:rFonts w:ascii="Arial" w:hAnsi="Arial" w:cs="Arial"/>
                <w:szCs w:val="24"/>
                <w:lang w:eastAsia="zh-CN"/>
              </w:rPr>
            </w:pPr>
            <w:r w:rsidRPr="007619CB">
              <w:rPr>
                <w:rFonts w:ascii="Arial" w:hAnsi="Arial" w:cs="Arial"/>
                <w:szCs w:val="24"/>
                <w:lang w:eastAsia="zh-CN"/>
              </w:rPr>
              <w:t>BZK</w:t>
            </w:r>
          </w:p>
          <w:p w14:paraId="105FD6ED" w14:textId="77777777" w:rsidR="004633AC" w:rsidRPr="007619CB" w:rsidRDefault="004633AC" w:rsidP="00A1186D">
            <w:pPr>
              <w:suppressAutoHyphens/>
              <w:jc w:val="left"/>
              <w:rPr>
                <w:rFonts w:ascii="Arial" w:hAnsi="Arial" w:cs="Arial"/>
                <w:szCs w:val="24"/>
                <w:lang w:eastAsia="zh-CN"/>
              </w:rPr>
            </w:pPr>
            <w:r w:rsidRPr="007619CB">
              <w:rPr>
                <w:rFonts w:ascii="Arial" w:hAnsi="Arial" w:cs="Arial"/>
                <w:szCs w:val="24"/>
                <w:lang w:eastAsia="zh-CN"/>
              </w:rPr>
              <w:t>DSP</w:t>
            </w:r>
          </w:p>
          <w:p w14:paraId="47C4F3A0" w14:textId="77777777" w:rsidR="004633AC" w:rsidRPr="007619CB" w:rsidRDefault="004633AC" w:rsidP="00A1186D">
            <w:pPr>
              <w:suppressAutoHyphens/>
              <w:jc w:val="left"/>
              <w:rPr>
                <w:rFonts w:ascii="Arial" w:hAnsi="Arial" w:cs="Arial"/>
                <w:szCs w:val="24"/>
                <w:lang w:eastAsia="zh-CN"/>
              </w:rPr>
            </w:pPr>
            <w:r w:rsidRPr="007619CB">
              <w:rPr>
                <w:rFonts w:ascii="Arial" w:hAnsi="Arial" w:cs="Arial"/>
                <w:szCs w:val="24"/>
                <w:lang w:eastAsia="zh-CN"/>
              </w:rPr>
              <w:t>MOPR</w:t>
            </w:r>
          </w:p>
          <w:p w14:paraId="69C31D6F" w14:textId="77777777" w:rsidR="004633AC" w:rsidRPr="007619CB" w:rsidRDefault="004633AC" w:rsidP="00A1186D">
            <w:pPr>
              <w:suppressAutoHyphens/>
              <w:jc w:val="left"/>
              <w:rPr>
                <w:rFonts w:ascii="Arial" w:hAnsi="Arial" w:cs="Arial"/>
                <w:szCs w:val="24"/>
                <w:lang w:eastAsia="zh-CN"/>
              </w:rPr>
            </w:pPr>
            <w:r w:rsidRPr="007619CB">
              <w:rPr>
                <w:rFonts w:ascii="Arial" w:hAnsi="Arial" w:cs="Arial"/>
                <w:szCs w:val="24"/>
                <w:lang w:eastAsia="zh-CN"/>
              </w:rPr>
              <w:t>DDPS</w:t>
            </w:r>
          </w:p>
        </w:tc>
        <w:tc>
          <w:tcPr>
            <w:tcW w:w="666" w:type="pct"/>
            <w:vAlign w:val="center"/>
          </w:tcPr>
          <w:p w14:paraId="7D4D2322" w14:textId="77777777" w:rsidR="004633AC" w:rsidRPr="007619CB" w:rsidRDefault="004633AC" w:rsidP="00A1186D">
            <w:pPr>
              <w:suppressAutoHyphens/>
              <w:jc w:val="left"/>
              <w:rPr>
                <w:rFonts w:ascii="Arial" w:hAnsi="Arial" w:cs="Arial"/>
                <w:szCs w:val="24"/>
                <w:lang w:eastAsia="zh-CN"/>
              </w:rPr>
            </w:pPr>
          </w:p>
        </w:tc>
        <w:tc>
          <w:tcPr>
            <w:tcW w:w="511" w:type="pct"/>
            <w:vAlign w:val="center"/>
          </w:tcPr>
          <w:p w14:paraId="1349BA34" w14:textId="77777777" w:rsidR="004633AC" w:rsidRPr="007619CB" w:rsidRDefault="004633AC" w:rsidP="00A1186D">
            <w:pPr>
              <w:suppressAutoHyphens/>
              <w:jc w:val="left"/>
              <w:rPr>
                <w:rFonts w:ascii="Arial" w:hAnsi="Arial" w:cs="Arial"/>
                <w:szCs w:val="24"/>
                <w:lang w:eastAsia="zh-CN"/>
              </w:rPr>
            </w:pPr>
          </w:p>
        </w:tc>
      </w:tr>
      <w:tr w:rsidR="004633AC" w:rsidRPr="007619CB" w14:paraId="151517A2" w14:textId="77777777" w:rsidTr="004633AC">
        <w:tc>
          <w:tcPr>
            <w:tcW w:w="496" w:type="pct"/>
            <w:vAlign w:val="center"/>
          </w:tcPr>
          <w:p w14:paraId="55983644" w14:textId="77777777" w:rsidR="004633AC" w:rsidRPr="007619CB" w:rsidRDefault="004633AC" w:rsidP="00A1186D">
            <w:pPr>
              <w:jc w:val="left"/>
              <w:rPr>
                <w:rFonts w:ascii="Arial" w:hAnsi="Arial" w:cs="Arial"/>
                <w:szCs w:val="24"/>
              </w:rPr>
            </w:pPr>
            <w:r w:rsidRPr="007619CB">
              <w:rPr>
                <w:rFonts w:ascii="Arial" w:hAnsi="Arial" w:cs="Arial"/>
                <w:szCs w:val="24"/>
              </w:rPr>
              <w:t>B</w:t>
            </w:r>
          </w:p>
        </w:tc>
        <w:tc>
          <w:tcPr>
            <w:tcW w:w="1149" w:type="pct"/>
            <w:vMerge/>
            <w:vAlign w:val="center"/>
          </w:tcPr>
          <w:p w14:paraId="010A95DF" w14:textId="77777777" w:rsidR="004633AC" w:rsidRPr="007619CB" w:rsidRDefault="004633AC" w:rsidP="00A1186D">
            <w:pPr>
              <w:jc w:val="left"/>
              <w:rPr>
                <w:rFonts w:ascii="Arial" w:hAnsi="Arial" w:cs="Arial"/>
                <w:bCs/>
                <w:szCs w:val="24"/>
              </w:rPr>
            </w:pPr>
          </w:p>
        </w:tc>
        <w:tc>
          <w:tcPr>
            <w:tcW w:w="1565" w:type="pct"/>
            <w:vAlign w:val="center"/>
          </w:tcPr>
          <w:p w14:paraId="0E2446E9" w14:textId="77777777" w:rsidR="004633AC" w:rsidRPr="007619CB" w:rsidRDefault="004633AC" w:rsidP="00A1186D">
            <w:pPr>
              <w:suppressAutoHyphens/>
              <w:jc w:val="left"/>
              <w:rPr>
                <w:rFonts w:ascii="Arial" w:hAnsi="Arial" w:cs="Arial"/>
                <w:szCs w:val="24"/>
                <w:lang w:eastAsia="zh-CN"/>
              </w:rPr>
            </w:pPr>
            <w:r w:rsidRPr="007619CB">
              <w:rPr>
                <w:rFonts w:ascii="Arial" w:hAnsi="Arial" w:cs="Arial"/>
                <w:szCs w:val="24"/>
                <w:lang w:eastAsia="zh-CN"/>
              </w:rPr>
              <w:t>Wielkość środków przeznaczonych przez miasto Białystok na realizację programu osłonowego w zakresie zmniejszania wydatków z tytułu</w:t>
            </w:r>
          </w:p>
          <w:p w14:paraId="20C10348" w14:textId="2245A54E" w:rsidR="004633AC" w:rsidRPr="007619CB" w:rsidRDefault="004633AC" w:rsidP="00A1186D">
            <w:pPr>
              <w:suppressAutoHyphens/>
              <w:jc w:val="left"/>
              <w:rPr>
                <w:rFonts w:ascii="Arial" w:hAnsi="Arial" w:cs="Arial"/>
                <w:szCs w:val="24"/>
                <w:lang w:eastAsia="zh-CN"/>
              </w:rPr>
            </w:pPr>
            <w:r w:rsidRPr="007619CB">
              <w:rPr>
                <w:rFonts w:ascii="Arial" w:hAnsi="Arial" w:cs="Arial"/>
                <w:szCs w:val="24"/>
                <w:lang w:eastAsia="zh-CN"/>
              </w:rPr>
              <w:t>opłat za gospodarowanie odpadami komunalnymi oraz na realizację usług zwiększających poczucie bezpieczeństwa seniorów</w:t>
            </w:r>
          </w:p>
          <w:p w14:paraId="27A7ADB3" w14:textId="77777777" w:rsidR="004633AC" w:rsidRPr="007619CB" w:rsidRDefault="004633AC" w:rsidP="00A1186D">
            <w:pPr>
              <w:suppressAutoHyphens/>
              <w:jc w:val="left"/>
              <w:rPr>
                <w:rFonts w:ascii="Arial" w:hAnsi="Arial" w:cs="Arial"/>
                <w:szCs w:val="24"/>
                <w:lang w:eastAsia="zh-CN"/>
              </w:rPr>
            </w:pPr>
          </w:p>
        </w:tc>
        <w:tc>
          <w:tcPr>
            <w:tcW w:w="613" w:type="pct"/>
            <w:vAlign w:val="center"/>
          </w:tcPr>
          <w:p w14:paraId="66BF6143" w14:textId="77777777" w:rsidR="004633AC" w:rsidRPr="007619CB" w:rsidRDefault="004633AC" w:rsidP="00A1186D">
            <w:pPr>
              <w:suppressAutoHyphens/>
              <w:jc w:val="left"/>
              <w:rPr>
                <w:rFonts w:ascii="Arial" w:hAnsi="Arial" w:cs="Arial"/>
                <w:szCs w:val="24"/>
                <w:lang w:eastAsia="zh-CN"/>
              </w:rPr>
            </w:pPr>
            <w:r w:rsidRPr="007619CB">
              <w:rPr>
                <w:rFonts w:ascii="Arial" w:hAnsi="Arial" w:cs="Arial"/>
                <w:szCs w:val="24"/>
                <w:lang w:eastAsia="zh-CN"/>
              </w:rPr>
              <w:t>BZK</w:t>
            </w:r>
          </w:p>
          <w:p w14:paraId="5703367F" w14:textId="77777777" w:rsidR="004633AC" w:rsidRPr="007619CB" w:rsidRDefault="004633AC" w:rsidP="00A1186D">
            <w:pPr>
              <w:suppressAutoHyphens/>
              <w:jc w:val="left"/>
              <w:rPr>
                <w:rFonts w:ascii="Arial" w:hAnsi="Arial" w:cs="Arial"/>
                <w:szCs w:val="24"/>
                <w:lang w:eastAsia="zh-CN"/>
              </w:rPr>
            </w:pPr>
            <w:r w:rsidRPr="007619CB">
              <w:rPr>
                <w:rFonts w:ascii="Arial" w:hAnsi="Arial" w:cs="Arial"/>
                <w:szCs w:val="24"/>
                <w:lang w:eastAsia="zh-CN"/>
              </w:rPr>
              <w:t>DSP</w:t>
            </w:r>
          </w:p>
          <w:p w14:paraId="314E7E8E" w14:textId="77777777" w:rsidR="004633AC" w:rsidRPr="007619CB" w:rsidRDefault="004633AC" w:rsidP="00A1186D">
            <w:pPr>
              <w:suppressAutoHyphens/>
              <w:jc w:val="left"/>
              <w:rPr>
                <w:rFonts w:ascii="Arial" w:hAnsi="Arial" w:cs="Arial"/>
                <w:szCs w:val="24"/>
                <w:lang w:eastAsia="zh-CN"/>
              </w:rPr>
            </w:pPr>
            <w:r w:rsidRPr="007619CB">
              <w:rPr>
                <w:rFonts w:ascii="Arial" w:hAnsi="Arial" w:cs="Arial"/>
                <w:szCs w:val="24"/>
                <w:lang w:eastAsia="zh-CN"/>
              </w:rPr>
              <w:t>MOPR</w:t>
            </w:r>
          </w:p>
        </w:tc>
        <w:tc>
          <w:tcPr>
            <w:tcW w:w="666" w:type="pct"/>
            <w:vAlign w:val="center"/>
          </w:tcPr>
          <w:p w14:paraId="2B59CDF3" w14:textId="77777777" w:rsidR="004633AC" w:rsidRPr="007619CB" w:rsidRDefault="004633AC" w:rsidP="00A1186D">
            <w:pPr>
              <w:suppressAutoHyphens/>
              <w:jc w:val="left"/>
              <w:rPr>
                <w:rFonts w:ascii="Arial" w:hAnsi="Arial" w:cs="Arial"/>
                <w:szCs w:val="24"/>
                <w:lang w:eastAsia="zh-CN"/>
              </w:rPr>
            </w:pPr>
          </w:p>
        </w:tc>
        <w:tc>
          <w:tcPr>
            <w:tcW w:w="511" w:type="pct"/>
            <w:vAlign w:val="center"/>
          </w:tcPr>
          <w:p w14:paraId="2F3EBE3E" w14:textId="77777777" w:rsidR="004633AC" w:rsidRPr="007619CB" w:rsidRDefault="004633AC" w:rsidP="00A1186D">
            <w:pPr>
              <w:suppressAutoHyphens/>
              <w:jc w:val="left"/>
              <w:rPr>
                <w:rFonts w:ascii="Arial" w:hAnsi="Arial" w:cs="Arial"/>
                <w:szCs w:val="24"/>
                <w:lang w:eastAsia="zh-CN"/>
              </w:rPr>
            </w:pPr>
          </w:p>
        </w:tc>
      </w:tr>
      <w:tr w:rsidR="004633AC" w:rsidRPr="007619CB" w14:paraId="739B0671" w14:textId="77777777" w:rsidTr="004633AC">
        <w:tc>
          <w:tcPr>
            <w:tcW w:w="496" w:type="pct"/>
            <w:vAlign w:val="center"/>
          </w:tcPr>
          <w:p w14:paraId="653863C9" w14:textId="77777777" w:rsidR="004633AC" w:rsidRPr="007619CB" w:rsidRDefault="004633AC" w:rsidP="00A1186D">
            <w:pPr>
              <w:jc w:val="left"/>
              <w:rPr>
                <w:rFonts w:ascii="Arial" w:hAnsi="Arial" w:cs="Arial"/>
                <w:szCs w:val="24"/>
              </w:rPr>
            </w:pPr>
            <w:r w:rsidRPr="007619CB">
              <w:rPr>
                <w:rFonts w:ascii="Arial" w:hAnsi="Arial" w:cs="Arial"/>
                <w:szCs w:val="24"/>
              </w:rPr>
              <w:t>B</w:t>
            </w:r>
          </w:p>
        </w:tc>
        <w:tc>
          <w:tcPr>
            <w:tcW w:w="1149" w:type="pct"/>
            <w:vAlign w:val="center"/>
          </w:tcPr>
          <w:p w14:paraId="2169227F" w14:textId="77777777" w:rsidR="004633AC" w:rsidRPr="007619CB" w:rsidRDefault="004633AC" w:rsidP="00A1186D">
            <w:pPr>
              <w:jc w:val="left"/>
              <w:rPr>
                <w:rFonts w:ascii="Arial" w:hAnsi="Arial" w:cs="Arial"/>
                <w:bCs/>
                <w:szCs w:val="24"/>
              </w:rPr>
            </w:pPr>
            <w:r w:rsidRPr="007619CB">
              <w:rPr>
                <w:rFonts w:ascii="Arial" w:hAnsi="Arial" w:cs="Arial"/>
                <w:szCs w:val="24"/>
                <w:lang w:eastAsia="zh-CN"/>
              </w:rPr>
              <w:t>Osłony socjalne dla najuboższych mieszkańców 60+</w:t>
            </w:r>
          </w:p>
        </w:tc>
        <w:tc>
          <w:tcPr>
            <w:tcW w:w="1565" w:type="pct"/>
            <w:vAlign w:val="center"/>
          </w:tcPr>
          <w:p w14:paraId="595D14B6" w14:textId="68E5659A" w:rsidR="004633AC" w:rsidRPr="007619CB" w:rsidRDefault="004633AC" w:rsidP="00A1186D">
            <w:pPr>
              <w:suppressAutoHyphens/>
              <w:jc w:val="left"/>
              <w:rPr>
                <w:rFonts w:ascii="Arial" w:hAnsi="Arial" w:cs="Arial"/>
                <w:szCs w:val="24"/>
                <w:lang w:eastAsia="zh-CN"/>
              </w:rPr>
            </w:pPr>
            <w:r w:rsidRPr="007619CB">
              <w:rPr>
                <w:rFonts w:ascii="Arial" w:hAnsi="Arial" w:cs="Arial"/>
                <w:szCs w:val="24"/>
                <w:lang w:eastAsia="zh-CN"/>
              </w:rPr>
              <w:t>Liczba mieszkańców 60 + korzystających z programów osłonowych z zakresu pomocy społecznej</w:t>
            </w:r>
          </w:p>
        </w:tc>
        <w:tc>
          <w:tcPr>
            <w:tcW w:w="613" w:type="pct"/>
            <w:vAlign w:val="center"/>
          </w:tcPr>
          <w:p w14:paraId="62F07B42" w14:textId="77777777" w:rsidR="004633AC" w:rsidRPr="007619CB" w:rsidRDefault="004633AC" w:rsidP="00A1186D">
            <w:pPr>
              <w:suppressAutoHyphens/>
              <w:jc w:val="left"/>
              <w:rPr>
                <w:rFonts w:ascii="Arial" w:hAnsi="Arial" w:cs="Arial"/>
                <w:szCs w:val="24"/>
                <w:lang w:eastAsia="zh-CN"/>
              </w:rPr>
            </w:pPr>
            <w:r w:rsidRPr="007619CB">
              <w:rPr>
                <w:rFonts w:ascii="Arial" w:hAnsi="Arial" w:cs="Arial"/>
                <w:szCs w:val="24"/>
                <w:lang w:eastAsia="zh-CN"/>
              </w:rPr>
              <w:t>MOPR</w:t>
            </w:r>
          </w:p>
        </w:tc>
        <w:tc>
          <w:tcPr>
            <w:tcW w:w="666" w:type="pct"/>
            <w:vAlign w:val="center"/>
          </w:tcPr>
          <w:p w14:paraId="3EB57775" w14:textId="77777777" w:rsidR="004633AC" w:rsidRPr="007619CB" w:rsidRDefault="004633AC" w:rsidP="00A1186D">
            <w:pPr>
              <w:suppressAutoHyphens/>
              <w:jc w:val="left"/>
              <w:rPr>
                <w:rFonts w:ascii="Arial" w:hAnsi="Arial" w:cs="Arial"/>
                <w:szCs w:val="24"/>
                <w:lang w:eastAsia="zh-CN"/>
              </w:rPr>
            </w:pPr>
          </w:p>
        </w:tc>
        <w:tc>
          <w:tcPr>
            <w:tcW w:w="511" w:type="pct"/>
            <w:vAlign w:val="center"/>
          </w:tcPr>
          <w:p w14:paraId="52B48D3C" w14:textId="77777777" w:rsidR="004633AC" w:rsidRPr="007619CB" w:rsidRDefault="004633AC" w:rsidP="00A1186D">
            <w:pPr>
              <w:suppressAutoHyphens/>
              <w:jc w:val="left"/>
              <w:rPr>
                <w:rFonts w:ascii="Arial" w:hAnsi="Arial" w:cs="Arial"/>
                <w:szCs w:val="24"/>
                <w:lang w:eastAsia="zh-CN"/>
              </w:rPr>
            </w:pPr>
          </w:p>
        </w:tc>
      </w:tr>
      <w:tr w:rsidR="004633AC" w:rsidRPr="007619CB" w14:paraId="5CD7C131" w14:textId="77777777" w:rsidTr="004633AC">
        <w:tc>
          <w:tcPr>
            <w:tcW w:w="496" w:type="pct"/>
            <w:vAlign w:val="center"/>
          </w:tcPr>
          <w:p w14:paraId="1D53207A" w14:textId="77777777" w:rsidR="004633AC" w:rsidRPr="007619CB" w:rsidRDefault="004633AC" w:rsidP="00A1186D">
            <w:pPr>
              <w:jc w:val="left"/>
              <w:rPr>
                <w:rFonts w:ascii="Arial" w:hAnsi="Arial" w:cs="Arial"/>
                <w:szCs w:val="24"/>
              </w:rPr>
            </w:pPr>
            <w:r w:rsidRPr="007619CB">
              <w:rPr>
                <w:rFonts w:ascii="Arial" w:hAnsi="Arial" w:cs="Arial"/>
                <w:szCs w:val="24"/>
              </w:rPr>
              <w:t>P</w:t>
            </w:r>
          </w:p>
        </w:tc>
        <w:tc>
          <w:tcPr>
            <w:tcW w:w="1149" w:type="pct"/>
            <w:vAlign w:val="center"/>
          </w:tcPr>
          <w:p w14:paraId="2666B1E6" w14:textId="77777777" w:rsidR="004633AC" w:rsidRPr="007619CB" w:rsidRDefault="004633AC" w:rsidP="00A1186D">
            <w:pPr>
              <w:jc w:val="left"/>
              <w:rPr>
                <w:rFonts w:ascii="Arial" w:hAnsi="Arial" w:cs="Arial"/>
                <w:szCs w:val="24"/>
                <w:lang w:eastAsia="zh-CN"/>
              </w:rPr>
            </w:pPr>
            <w:r w:rsidRPr="007619CB">
              <w:rPr>
                <w:rFonts w:ascii="Arial" w:hAnsi="Arial" w:cs="Arial"/>
                <w:bCs/>
                <w:szCs w:val="24"/>
              </w:rPr>
              <w:t>Współpraca międzysektorowa na rzecz seniorów</w:t>
            </w:r>
          </w:p>
        </w:tc>
        <w:tc>
          <w:tcPr>
            <w:tcW w:w="1565" w:type="pct"/>
            <w:vAlign w:val="center"/>
          </w:tcPr>
          <w:p w14:paraId="4CC3800C" w14:textId="52F285F2" w:rsidR="004633AC" w:rsidRPr="007619CB" w:rsidRDefault="004633AC" w:rsidP="00A1186D">
            <w:pPr>
              <w:suppressAutoHyphens/>
              <w:jc w:val="left"/>
              <w:rPr>
                <w:rFonts w:ascii="Arial" w:hAnsi="Arial" w:cs="Arial"/>
                <w:szCs w:val="24"/>
                <w:lang w:eastAsia="zh-CN"/>
              </w:rPr>
            </w:pPr>
            <w:r w:rsidRPr="007619CB">
              <w:rPr>
                <w:rFonts w:ascii="Arial" w:hAnsi="Arial" w:cs="Arial"/>
                <w:szCs w:val="24"/>
                <w:lang w:eastAsia="zh-CN"/>
              </w:rPr>
              <w:t xml:space="preserve">Promocja działań profilaktycznych, kampanii informacyjnych i edukacyjnych z zakresu profilaktyki </w:t>
            </w:r>
            <w:r w:rsidRPr="007619CB">
              <w:rPr>
                <w:rFonts w:ascii="Arial" w:hAnsi="Arial" w:cs="Arial"/>
                <w:szCs w:val="24"/>
                <w:lang w:eastAsia="zh-CN"/>
              </w:rPr>
              <w:lastRenderedPageBreak/>
              <w:t>zdrowotnej oraz aktywności fizycznej skierowanych do osób starszych.</w:t>
            </w:r>
          </w:p>
          <w:p w14:paraId="03142EBF" w14:textId="77777777" w:rsidR="004633AC" w:rsidRPr="007619CB" w:rsidRDefault="004633AC" w:rsidP="00A1186D">
            <w:pPr>
              <w:suppressAutoHyphens/>
              <w:jc w:val="left"/>
              <w:rPr>
                <w:rFonts w:ascii="Arial" w:hAnsi="Arial" w:cs="Arial"/>
                <w:szCs w:val="24"/>
                <w:lang w:eastAsia="zh-CN"/>
              </w:rPr>
            </w:pPr>
            <w:r w:rsidRPr="007619CB">
              <w:rPr>
                <w:rFonts w:ascii="Arial" w:hAnsi="Arial" w:cs="Arial"/>
                <w:szCs w:val="24"/>
                <w:lang w:eastAsia="zh-CN"/>
              </w:rPr>
              <w:t>Akcje i kampanie przełamujące stereotypy dotyczące osób starszych.</w:t>
            </w:r>
          </w:p>
          <w:p w14:paraId="3851F575" w14:textId="77777777" w:rsidR="004633AC" w:rsidRPr="007619CB" w:rsidRDefault="004633AC" w:rsidP="00A1186D">
            <w:pPr>
              <w:suppressAutoHyphens/>
              <w:jc w:val="left"/>
              <w:rPr>
                <w:rFonts w:ascii="Arial" w:hAnsi="Arial" w:cs="Arial"/>
                <w:szCs w:val="24"/>
                <w:lang w:eastAsia="zh-CN"/>
              </w:rPr>
            </w:pPr>
            <w:r w:rsidRPr="007619CB">
              <w:rPr>
                <w:rFonts w:ascii="Arial" w:hAnsi="Arial" w:cs="Arial"/>
                <w:szCs w:val="24"/>
                <w:lang w:eastAsia="zh-CN"/>
              </w:rPr>
              <w:t>Wspieranie różnych form aktywności społecznej i zawodowej seniorów</w:t>
            </w:r>
          </w:p>
        </w:tc>
        <w:tc>
          <w:tcPr>
            <w:tcW w:w="613" w:type="pct"/>
            <w:vAlign w:val="center"/>
          </w:tcPr>
          <w:p w14:paraId="3B425975" w14:textId="77777777" w:rsidR="004633AC" w:rsidRPr="007619CB" w:rsidRDefault="004633AC" w:rsidP="00A1186D">
            <w:pPr>
              <w:suppressAutoHyphens/>
              <w:jc w:val="left"/>
              <w:rPr>
                <w:rFonts w:ascii="Arial" w:hAnsi="Arial" w:cs="Arial"/>
                <w:szCs w:val="24"/>
                <w:lang w:eastAsia="zh-CN"/>
              </w:rPr>
            </w:pPr>
            <w:r w:rsidRPr="007619CB">
              <w:rPr>
                <w:rFonts w:ascii="Arial" w:hAnsi="Arial" w:cs="Arial"/>
                <w:szCs w:val="24"/>
                <w:lang w:eastAsia="zh-CN"/>
              </w:rPr>
              <w:lastRenderedPageBreak/>
              <w:t>DSP</w:t>
            </w:r>
          </w:p>
        </w:tc>
        <w:tc>
          <w:tcPr>
            <w:tcW w:w="666" w:type="pct"/>
            <w:vAlign w:val="center"/>
          </w:tcPr>
          <w:p w14:paraId="7B6EA0B6" w14:textId="77777777" w:rsidR="004633AC" w:rsidRPr="007619CB" w:rsidRDefault="004633AC" w:rsidP="00A1186D">
            <w:pPr>
              <w:suppressAutoHyphens/>
              <w:jc w:val="left"/>
              <w:rPr>
                <w:rFonts w:ascii="Arial" w:hAnsi="Arial" w:cs="Arial"/>
                <w:szCs w:val="24"/>
                <w:lang w:eastAsia="zh-CN"/>
              </w:rPr>
            </w:pPr>
            <w:r w:rsidRPr="007619CB">
              <w:rPr>
                <w:rFonts w:ascii="Arial" w:hAnsi="Arial" w:cs="Arial"/>
                <w:szCs w:val="24"/>
                <w:lang w:eastAsia="zh-CN"/>
              </w:rPr>
              <w:t>SM</w:t>
            </w:r>
          </w:p>
          <w:p w14:paraId="5E1863B2" w14:textId="77777777" w:rsidR="004633AC" w:rsidRPr="007619CB" w:rsidRDefault="004633AC" w:rsidP="00A1186D">
            <w:pPr>
              <w:suppressAutoHyphens/>
              <w:jc w:val="left"/>
              <w:rPr>
                <w:rFonts w:ascii="Arial" w:hAnsi="Arial" w:cs="Arial"/>
                <w:szCs w:val="24"/>
                <w:lang w:eastAsia="zh-CN"/>
              </w:rPr>
            </w:pPr>
            <w:r w:rsidRPr="007619CB">
              <w:rPr>
                <w:rFonts w:ascii="Arial" w:hAnsi="Arial" w:cs="Arial"/>
                <w:szCs w:val="24"/>
                <w:lang w:eastAsia="zh-CN"/>
              </w:rPr>
              <w:t>KMP</w:t>
            </w:r>
          </w:p>
          <w:p w14:paraId="68B58DFC" w14:textId="77777777" w:rsidR="004633AC" w:rsidRPr="007619CB" w:rsidRDefault="004633AC" w:rsidP="00A1186D">
            <w:pPr>
              <w:suppressAutoHyphens/>
              <w:jc w:val="left"/>
              <w:rPr>
                <w:rFonts w:ascii="Arial" w:hAnsi="Arial" w:cs="Arial"/>
                <w:szCs w:val="24"/>
                <w:lang w:eastAsia="zh-CN"/>
              </w:rPr>
            </w:pPr>
            <w:r w:rsidRPr="007619CB">
              <w:rPr>
                <w:rFonts w:ascii="Arial" w:hAnsi="Arial" w:cs="Arial"/>
                <w:szCs w:val="24"/>
                <w:lang w:eastAsia="zh-CN"/>
              </w:rPr>
              <w:t>MOPR</w:t>
            </w:r>
          </w:p>
          <w:p w14:paraId="1814F316" w14:textId="320997A9" w:rsidR="004633AC" w:rsidRPr="007619CB" w:rsidRDefault="004633AC" w:rsidP="00A1186D">
            <w:pPr>
              <w:suppressAutoHyphens/>
              <w:jc w:val="left"/>
              <w:rPr>
                <w:rFonts w:ascii="Arial" w:hAnsi="Arial" w:cs="Arial"/>
                <w:b/>
                <w:color w:val="F4B083" w:themeColor="accent2" w:themeTint="99"/>
                <w:szCs w:val="24"/>
                <w:lang w:eastAsia="zh-CN"/>
              </w:rPr>
            </w:pPr>
            <w:r w:rsidRPr="007619CB">
              <w:rPr>
                <w:rFonts w:ascii="Arial" w:hAnsi="Arial" w:cs="Arial"/>
                <w:szCs w:val="24"/>
                <w:lang w:eastAsia="zh-CN"/>
              </w:rPr>
              <w:t xml:space="preserve">NGO-s </w:t>
            </w:r>
          </w:p>
          <w:p w14:paraId="76BE541A" w14:textId="77777777" w:rsidR="004633AC" w:rsidRPr="007619CB" w:rsidRDefault="004633AC" w:rsidP="00A1186D">
            <w:pPr>
              <w:suppressAutoHyphens/>
              <w:jc w:val="left"/>
              <w:rPr>
                <w:rFonts w:ascii="Arial" w:hAnsi="Arial" w:cs="Arial"/>
                <w:szCs w:val="24"/>
                <w:lang w:eastAsia="zh-CN"/>
              </w:rPr>
            </w:pPr>
            <w:r w:rsidRPr="007619CB">
              <w:rPr>
                <w:rFonts w:ascii="Arial" w:hAnsi="Arial" w:cs="Arial"/>
                <w:szCs w:val="24"/>
                <w:lang w:eastAsia="zh-CN"/>
              </w:rPr>
              <w:lastRenderedPageBreak/>
              <w:t>CKU</w:t>
            </w:r>
          </w:p>
        </w:tc>
        <w:tc>
          <w:tcPr>
            <w:tcW w:w="511" w:type="pct"/>
            <w:vAlign w:val="center"/>
          </w:tcPr>
          <w:p w14:paraId="7EAD63BA" w14:textId="77777777" w:rsidR="004633AC" w:rsidRPr="007619CB" w:rsidRDefault="004633AC" w:rsidP="00A1186D">
            <w:pPr>
              <w:suppressAutoHyphens/>
              <w:jc w:val="left"/>
              <w:rPr>
                <w:rFonts w:ascii="Arial" w:hAnsi="Arial" w:cs="Arial"/>
                <w:szCs w:val="24"/>
                <w:lang w:eastAsia="zh-CN"/>
              </w:rPr>
            </w:pPr>
          </w:p>
        </w:tc>
      </w:tr>
      <w:tr w:rsidR="004633AC" w:rsidRPr="007619CB" w14:paraId="5120A03C" w14:textId="77777777" w:rsidTr="004633AC">
        <w:tc>
          <w:tcPr>
            <w:tcW w:w="496" w:type="pct"/>
            <w:vMerge w:val="restart"/>
            <w:vAlign w:val="center"/>
          </w:tcPr>
          <w:p w14:paraId="5C1B60EC" w14:textId="77777777" w:rsidR="004633AC" w:rsidRPr="007619CB" w:rsidRDefault="004633AC" w:rsidP="00A1186D">
            <w:pPr>
              <w:jc w:val="left"/>
              <w:rPr>
                <w:rFonts w:ascii="Arial" w:hAnsi="Arial" w:cs="Arial"/>
                <w:szCs w:val="24"/>
              </w:rPr>
            </w:pPr>
            <w:r w:rsidRPr="007619CB">
              <w:rPr>
                <w:rFonts w:ascii="Arial" w:hAnsi="Arial" w:cs="Arial"/>
                <w:szCs w:val="24"/>
              </w:rPr>
              <w:t>B</w:t>
            </w:r>
          </w:p>
        </w:tc>
        <w:tc>
          <w:tcPr>
            <w:tcW w:w="1149" w:type="pct"/>
            <w:vMerge w:val="restart"/>
            <w:vAlign w:val="center"/>
          </w:tcPr>
          <w:p w14:paraId="1E0E5648" w14:textId="77777777" w:rsidR="004633AC" w:rsidRPr="007619CB" w:rsidRDefault="004633AC" w:rsidP="00A1186D">
            <w:pPr>
              <w:jc w:val="left"/>
              <w:rPr>
                <w:rFonts w:ascii="Arial" w:hAnsi="Arial" w:cs="Arial"/>
                <w:bCs/>
                <w:szCs w:val="24"/>
              </w:rPr>
            </w:pPr>
            <w:r w:rsidRPr="007619CB">
              <w:rPr>
                <w:rFonts w:ascii="Arial" w:hAnsi="Arial" w:cs="Arial"/>
                <w:szCs w:val="24"/>
                <w:lang w:eastAsia="zh-CN"/>
              </w:rPr>
              <w:t>Pomoc w zapewnieniu środków na leki i leczenie</w:t>
            </w:r>
          </w:p>
        </w:tc>
        <w:tc>
          <w:tcPr>
            <w:tcW w:w="1565" w:type="pct"/>
            <w:vAlign w:val="center"/>
          </w:tcPr>
          <w:p w14:paraId="2710C4A0" w14:textId="77777777" w:rsidR="004633AC" w:rsidRPr="007619CB" w:rsidRDefault="004633AC" w:rsidP="00A1186D">
            <w:pPr>
              <w:suppressAutoHyphens/>
              <w:jc w:val="left"/>
              <w:rPr>
                <w:rFonts w:ascii="Arial" w:hAnsi="Arial" w:cs="Arial"/>
                <w:szCs w:val="24"/>
                <w:lang w:eastAsia="zh-CN"/>
              </w:rPr>
            </w:pPr>
            <w:r w:rsidRPr="007619CB">
              <w:rPr>
                <w:rFonts w:ascii="Arial" w:hAnsi="Arial" w:cs="Arial"/>
                <w:szCs w:val="24"/>
                <w:lang w:eastAsia="zh-CN"/>
              </w:rPr>
              <w:t>Liczba mieszkańców objętych programem osłonowym w zakresie zmniejszenia wydatków poniesionych na leki</w:t>
            </w:r>
          </w:p>
        </w:tc>
        <w:tc>
          <w:tcPr>
            <w:tcW w:w="613" w:type="pct"/>
            <w:vAlign w:val="center"/>
          </w:tcPr>
          <w:p w14:paraId="4953F801" w14:textId="77777777" w:rsidR="004633AC" w:rsidRPr="007619CB" w:rsidRDefault="004633AC" w:rsidP="00A1186D">
            <w:pPr>
              <w:suppressAutoHyphens/>
              <w:jc w:val="left"/>
              <w:rPr>
                <w:rFonts w:ascii="Arial" w:hAnsi="Arial" w:cs="Arial"/>
                <w:szCs w:val="24"/>
                <w:lang w:eastAsia="zh-CN"/>
              </w:rPr>
            </w:pPr>
            <w:r w:rsidRPr="007619CB">
              <w:rPr>
                <w:rFonts w:ascii="Arial" w:hAnsi="Arial" w:cs="Arial"/>
                <w:szCs w:val="24"/>
                <w:lang w:eastAsia="zh-CN"/>
              </w:rPr>
              <w:t>MOPR</w:t>
            </w:r>
          </w:p>
        </w:tc>
        <w:tc>
          <w:tcPr>
            <w:tcW w:w="666" w:type="pct"/>
            <w:vAlign w:val="center"/>
          </w:tcPr>
          <w:p w14:paraId="355E1BF3" w14:textId="77777777" w:rsidR="004633AC" w:rsidRPr="007619CB" w:rsidRDefault="004633AC" w:rsidP="00A1186D">
            <w:pPr>
              <w:suppressAutoHyphens/>
              <w:jc w:val="left"/>
              <w:rPr>
                <w:rFonts w:ascii="Arial" w:hAnsi="Arial" w:cs="Arial"/>
                <w:szCs w:val="24"/>
                <w:lang w:eastAsia="zh-CN"/>
              </w:rPr>
            </w:pPr>
          </w:p>
        </w:tc>
        <w:tc>
          <w:tcPr>
            <w:tcW w:w="511" w:type="pct"/>
            <w:vAlign w:val="center"/>
          </w:tcPr>
          <w:p w14:paraId="76630E18" w14:textId="77777777" w:rsidR="004633AC" w:rsidRPr="007619CB" w:rsidRDefault="004633AC" w:rsidP="00A1186D">
            <w:pPr>
              <w:suppressAutoHyphens/>
              <w:jc w:val="left"/>
              <w:rPr>
                <w:rFonts w:ascii="Arial" w:hAnsi="Arial" w:cs="Arial"/>
                <w:szCs w:val="24"/>
                <w:lang w:eastAsia="zh-CN"/>
              </w:rPr>
            </w:pPr>
          </w:p>
        </w:tc>
      </w:tr>
      <w:tr w:rsidR="004633AC" w:rsidRPr="007619CB" w14:paraId="0E51B6D7" w14:textId="77777777" w:rsidTr="004633AC">
        <w:tc>
          <w:tcPr>
            <w:tcW w:w="496" w:type="pct"/>
            <w:vMerge/>
            <w:vAlign w:val="center"/>
          </w:tcPr>
          <w:p w14:paraId="6BAFFED4" w14:textId="77777777" w:rsidR="004633AC" w:rsidRPr="007619CB" w:rsidRDefault="004633AC" w:rsidP="00A1186D">
            <w:pPr>
              <w:jc w:val="left"/>
              <w:rPr>
                <w:rFonts w:ascii="Arial" w:hAnsi="Arial" w:cs="Arial"/>
                <w:szCs w:val="24"/>
              </w:rPr>
            </w:pPr>
          </w:p>
        </w:tc>
        <w:tc>
          <w:tcPr>
            <w:tcW w:w="1149" w:type="pct"/>
            <w:vMerge/>
            <w:vAlign w:val="center"/>
          </w:tcPr>
          <w:p w14:paraId="66113CFD" w14:textId="77777777" w:rsidR="004633AC" w:rsidRPr="007619CB" w:rsidRDefault="004633AC" w:rsidP="00A1186D">
            <w:pPr>
              <w:jc w:val="left"/>
              <w:rPr>
                <w:rFonts w:ascii="Arial" w:hAnsi="Arial" w:cs="Arial"/>
                <w:szCs w:val="24"/>
                <w:lang w:eastAsia="zh-CN"/>
              </w:rPr>
            </w:pPr>
          </w:p>
        </w:tc>
        <w:tc>
          <w:tcPr>
            <w:tcW w:w="1565" w:type="pct"/>
            <w:vAlign w:val="center"/>
          </w:tcPr>
          <w:p w14:paraId="3E5DA6FA" w14:textId="77777777" w:rsidR="004633AC" w:rsidRPr="007619CB" w:rsidRDefault="004633AC" w:rsidP="00A1186D">
            <w:pPr>
              <w:suppressAutoHyphens/>
              <w:jc w:val="left"/>
              <w:rPr>
                <w:rFonts w:ascii="Arial" w:hAnsi="Arial" w:cs="Arial"/>
                <w:szCs w:val="24"/>
                <w:lang w:eastAsia="zh-CN"/>
              </w:rPr>
            </w:pPr>
            <w:r w:rsidRPr="007619CB">
              <w:rPr>
                <w:rFonts w:ascii="Arial" w:hAnsi="Arial" w:cs="Arial"/>
                <w:szCs w:val="24"/>
                <w:lang w:eastAsia="zh-CN"/>
              </w:rPr>
              <w:t>Wielkość przyznanej pomocy w zakresie zmniejszania wydatków poniesionych na leki w ramach programu osłonowego</w:t>
            </w:r>
          </w:p>
        </w:tc>
        <w:tc>
          <w:tcPr>
            <w:tcW w:w="613" w:type="pct"/>
            <w:vAlign w:val="center"/>
          </w:tcPr>
          <w:p w14:paraId="29DBA255" w14:textId="77777777" w:rsidR="004633AC" w:rsidRPr="007619CB" w:rsidRDefault="004633AC" w:rsidP="00A1186D">
            <w:pPr>
              <w:suppressAutoHyphens/>
              <w:jc w:val="left"/>
              <w:rPr>
                <w:rFonts w:ascii="Arial" w:hAnsi="Arial" w:cs="Arial"/>
                <w:szCs w:val="24"/>
                <w:lang w:eastAsia="zh-CN"/>
              </w:rPr>
            </w:pPr>
            <w:r w:rsidRPr="007619CB">
              <w:rPr>
                <w:rFonts w:ascii="Arial" w:hAnsi="Arial" w:cs="Arial"/>
                <w:szCs w:val="24"/>
                <w:lang w:eastAsia="zh-CN"/>
              </w:rPr>
              <w:t>MOPR</w:t>
            </w:r>
          </w:p>
        </w:tc>
        <w:tc>
          <w:tcPr>
            <w:tcW w:w="666" w:type="pct"/>
            <w:vAlign w:val="center"/>
          </w:tcPr>
          <w:p w14:paraId="69EF64BA" w14:textId="77777777" w:rsidR="004633AC" w:rsidRPr="007619CB" w:rsidRDefault="004633AC" w:rsidP="00A1186D">
            <w:pPr>
              <w:suppressAutoHyphens/>
              <w:jc w:val="left"/>
              <w:rPr>
                <w:rFonts w:ascii="Arial" w:hAnsi="Arial" w:cs="Arial"/>
                <w:szCs w:val="24"/>
                <w:lang w:eastAsia="zh-CN"/>
              </w:rPr>
            </w:pPr>
          </w:p>
        </w:tc>
        <w:tc>
          <w:tcPr>
            <w:tcW w:w="511" w:type="pct"/>
            <w:vAlign w:val="center"/>
          </w:tcPr>
          <w:p w14:paraId="1FF82936" w14:textId="77777777" w:rsidR="004633AC" w:rsidRPr="007619CB" w:rsidRDefault="004633AC" w:rsidP="00A1186D">
            <w:pPr>
              <w:suppressAutoHyphens/>
              <w:jc w:val="left"/>
              <w:rPr>
                <w:rFonts w:ascii="Arial" w:hAnsi="Arial" w:cs="Arial"/>
                <w:szCs w:val="24"/>
                <w:lang w:eastAsia="zh-CN"/>
              </w:rPr>
            </w:pPr>
          </w:p>
        </w:tc>
      </w:tr>
      <w:tr w:rsidR="004633AC" w:rsidRPr="007619CB" w14:paraId="3412EADE" w14:textId="77777777" w:rsidTr="004633AC">
        <w:tc>
          <w:tcPr>
            <w:tcW w:w="496" w:type="pct"/>
            <w:vMerge/>
            <w:vAlign w:val="center"/>
          </w:tcPr>
          <w:p w14:paraId="6FE00EC0" w14:textId="77777777" w:rsidR="004633AC" w:rsidRPr="007619CB" w:rsidRDefault="004633AC" w:rsidP="00A1186D">
            <w:pPr>
              <w:jc w:val="left"/>
              <w:rPr>
                <w:rFonts w:ascii="Arial" w:hAnsi="Arial" w:cs="Arial"/>
                <w:szCs w:val="24"/>
              </w:rPr>
            </w:pPr>
          </w:p>
        </w:tc>
        <w:tc>
          <w:tcPr>
            <w:tcW w:w="1149" w:type="pct"/>
            <w:vMerge/>
            <w:vAlign w:val="center"/>
          </w:tcPr>
          <w:p w14:paraId="526D515F" w14:textId="77777777" w:rsidR="004633AC" w:rsidRPr="007619CB" w:rsidRDefault="004633AC" w:rsidP="00A1186D">
            <w:pPr>
              <w:jc w:val="left"/>
              <w:rPr>
                <w:rFonts w:ascii="Arial" w:hAnsi="Arial" w:cs="Arial"/>
                <w:szCs w:val="24"/>
                <w:lang w:eastAsia="zh-CN"/>
              </w:rPr>
            </w:pPr>
          </w:p>
        </w:tc>
        <w:tc>
          <w:tcPr>
            <w:tcW w:w="1565" w:type="pct"/>
            <w:vAlign w:val="center"/>
          </w:tcPr>
          <w:p w14:paraId="46D79628" w14:textId="77777777" w:rsidR="004633AC" w:rsidRPr="007619CB" w:rsidRDefault="004633AC" w:rsidP="00A1186D">
            <w:pPr>
              <w:suppressAutoHyphens/>
              <w:jc w:val="left"/>
              <w:rPr>
                <w:rFonts w:ascii="Arial" w:hAnsi="Arial" w:cs="Arial"/>
                <w:szCs w:val="24"/>
                <w:lang w:eastAsia="zh-CN"/>
              </w:rPr>
            </w:pPr>
            <w:r w:rsidRPr="007619CB">
              <w:rPr>
                <w:rFonts w:ascii="Arial" w:hAnsi="Arial" w:cs="Arial"/>
                <w:szCs w:val="24"/>
                <w:lang w:eastAsia="zh-CN"/>
              </w:rPr>
              <w:t>Liczba osób, którym przyznano zasiłek celowy na dofinansowanie kosztów leków i leczenia</w:t>
            </w:r>
          </w:p>
        </w:tc>
        <w:tc>
          <w:tcPr>
            <w:tcW w:w="613" w:type="pct"/>
            <w:vAlign w:val="center"/>
          </w:tcPr>
          <w:p w14:paraId="57A864E8" w14:textId="77777777" w:rsidR="004633AC" w:rsidRPr="007619CB" w:rsidRDefault="004633AC" w:rsidP="00A1186D">
            <w:pPr>
              <w:suppressAutoHyphens/>
              <w:jc w:val="left"/>
              <w:rPr>
                <w:rFonts w:ascii="Arial" w:hAnsi="Arial" w:cs="Arial"/>
                <w:szCs w:val="24"/>
                <w:lang w:eastAsia="zh-CN"/>
              </w:rPr>
            </w:pPr>
            <w:r w:rsidRPr="007619CB">
              <w:rPr>
                <w:rFonts w:ascii="Arial" w:hAnsi="Arial" w:cs="Arial"/>
                <w:szCs w:val="24"/>
                <w:lang w:eastAsia="zh-CN"/>
              </w:rPr>
              <w:t>MOPR</w:t>
            </w:r>
          </w:p>
        </w:tc>
        <w:tc>
          <w:tcPr>
            <w:tcW w:w="666" w:type="pct"/>
            <w:vAlign w:val="center"/>
          </w:tcPr>
          <w:p w14:paraId="7233F317" w14:textId="77777777" w:rsidR="004633AC" w:rsidRPr="007619CB" w:rsidRDefault="004633AC" w:rsidP="00A1186D">
            <w:pPr>
              <w:suppressAutoHyphens/>
              <w:jc w:val="left"/>
              <w:rPr>
                <w:rFonts w:ascii="Arial" w:hAnsi="Arial" w:cs="Arial"/>
                <w:szCs w:val="24"/>
                <w:lang w:eastAsia="zh-CN"/>
              </w:rPr>
            </w:pPr>
          </w:p>
        </w:tc>
        <w:tc>
          <w:tcPr>
            <w:tcW w:w="511" w:type="pct"/>
            <w:vAlign w:val="center"/>
          </w:tcPr>
          <w:p w14:paraId="4E01BF40" w14:textId="77777777" w:rsidR="004633AC" w:rsidRPr="007619CB" w:rsidRDefault="004633AC" w:rsidP="00A1186D">
            <w:pPr>
              <w:suppressAutoHyphens/>
              <w:jc w:val="left"/>
              <w:rPr>
                <w:rFonts w:ascii="Arial" w:hAnsi="Arial" w:cs="Arial"/>
                <w:szCs w:val="24"/>
                <w:lang w:eastAsia="zh-CN"/>
              </w:rPr>
            </w:pPr>
          </w:p>
        </w:tc>
      </w:tr>
      <w:tr w:rsidR="004633AC" w:rsidRPr="007619CB" w14:paraId="2B7D5C6F" w14:textId="77777777" w:rsidTr="004633AC">
        <w:tc>
          <w:tcPr>
            <w:tcW w:w="496" w:type="pct"/>
            <w:vMerge/>
            <w:vAlign w:val="center"/>
          </w:tcPr>
          <w:p w14:paraId="54C920B6" w14:textId="77777777" w:rsidR="004633AC" w:rsidRPr="007619CB" w:rsidRDefault="004633AC" w:rsidP="00A1186D">
            <w:pPr>
              <w:jc w:val="left"/>
              <w:rPr>
                <w:rFonts w:ascii="Arial" w:hAnsi="Arial" w:cs="Arial"/>
                <w:szCs w:val="24"/>
              </w:rPr>
            </w:pPr>
          </w:p>
        </w:tc>
        <w:tc>
          <w:tcPr>
            <w:tcW w:w="1149" w:type="pct"/>
            <w:vMerge/>
            <w:vAlign w:val="center"/>
          </w:tcPr>
          <w:p w14:paraId="4C6876A6" w14:textId="77777777" w:rsidR="004633AC" w:rsidRPr="007619CB" w:rsidRDefault="004633AC" w:rsidP="00A1186D">
            <w:pPr>
              <w:jc w:val="left"/>
              <w:rPr>
                <w:rFonts w:ascii="Arial" w:hAnsi="Arial" w:cs="Arial"/>
                <w:szCs w:val="24"/>
                <w:lang w:eastAsia="zh-CN"/>
              </w:rPr>
            </w:pPr>
          </w:p>
        </w:tc>
        <w:tc>
          <w:tcPr>
            <w:tcW w:w="1565" w:type="pct"/>
            <w:vAlign w:val="center"/>
          </w:tcPr>
          <w:p w14:paraId="5E9CA5DB" w14:textId="77777777" w:rsidR="004633AC" w:rsidRPr="007619CB" w:rsidRDefault="004633AC" w:rsidP="00A1186D">
            <w:pPr>
              <w:suppressAutoHyphens/>
              <w:jc w:val="left"/>
              <w:rPr>
                <w:rFonts w:ascii="Arial" w:hAnsi="Arial" w:cs="Arial"/>
                <w:szCs w:val="24"/>
                <w:lang w:eastAsia="zh-CN"/>
              </w:rPr>
            </w:pPr>
            <w:r w:rsidRPr="007619CB">
              <w:rPr>
                <w:rFonts w:ascii="Arial" w:hAnsi="Arial" w:cs="Arial"/>
                <w:szCs w:val="24"/>
                <w:lang w:eastAsia="zh-CN"/>
              </w:rPr>
              <w:t>Wielkość przyznanych świadczeń w formie zasiłku celowego na dofinansowanie leków i leczenia</w:t>
            </w:r>
          </w:p>
        </w:tc>
        <w:tc>
          <w:tcPr>
            <w:tcW w:w="613" w:type="pct"/>
            <w:vAlign w:val="center"/>
          </w:tcPr>
          <w:p w14:paraId="3A939D73" w14:textId="77777777" w:rsidR="004633AC" w:rsidRPr="007619CB" w:rsidRDefault="004633AC" w:rsidP="00A1186D">
            <w:pPr>
              <w:suppressAutoHyphens/>
              <w:jc w:val="left"/>
              <w:rPr>
                <w:rFonts w:ascii="Arial" w:hAnsi="Arial" w:cs="Arial"/>
                <w:szCs w:val="24"/>
                <w:lang w:eastAsia="zh-CN"/>
              </w:rPr>
            </w:pPr>
            <w:r w:rsidRPr="007619CB">
              <w:rPr>
                <w:rFonts w:ascii="Arial" w:hAnsi="Arial" w:cs="Arial"/>
                <w:szCs w:val="24"/>
                <w:lang w:eastAsia="zh-CN"/>
              </w:rPr>
              <w:t>MOPR</w:t>
            </w:r>
          </w:p>
        </w:tc>
        <w:tc>
          <w:tcPr>
            <w:tcW w:w="666" w:type="pct"/>
            <w:vAlign w:val="center"/>
          </w:tcPr>
          <w:p w14:paraId="4C0C04EA" w14:textId="77777777" w:rsidR="004633AC" w:rsidRPr="007619CB" w:rsidRDefault="004633AC" w:rsidP="00A1186D">
            <w:pPr>
              <w:suppressAutoHyphens/>
              <w:jc w:val="left"/>
              <w:rPr>
                <w:rFonts w:ascii="Arial" w:hAnsi="Arial" w:cs="Arial"/>
                <w:szCs w:val="24"/>
                <w:lang w:eastAsia="zh-CN"/>
              </w:rPr>
            </w:pPr>
          </w:p>
        </w:tc>
        <w:tc>
          <w:tcPr>
            <w:tcW w:w="511" w:type="pct"/>
            <w:vAlign w:val="center"/>
          </w:tcPr>
          <w:p w14:paraId="0425716F" w14:textId="77777777" w:rsidR="004633AC" w:rsidRPr="007619CB" w:rsidRDefault="004633AC" w:rsidP="00A1186D">
            <w:pPr>
              <w:suppressAutoHyphens/>
              <w:jc w:val="left"/>
              <w:rPr>
                <w:rFonts w:ascii="Arial" w:hAnsi="Arial" w:cs="Arial"/>
                <w:szCs w:val="24"/>
                <w:lang w:eastAsia="zh-CN"/>
              </w:rPr>
            </w:pPr>
          </w:p>
        </w:tc>
      </w:tr>
      <w:tr w:rsidR="004633AC" w:rsidRPr="007619CB" w14:paraId="4F87A167" w14:textId="77777777" w:rsidTr="004633AC">
        <w:tc>
          <w:tcPr>
            <w:tcW w:w="496" w:type="pct"/>
            <w:vMerge w:val="restart"/>
            <w:vAlign w:val="center"/>
          </w:tcPr>
          <w:p w14:paraId="034FCF24" w14:textId="77777777" w:rsidR="004633AC" w:rsidRPr="007619CB" w:rsidRDefault="004633AC" w:rsidP="00A1186D">
            <w:pPr>
              <w:jc w:val="left"/>
              <w:rPr>
                <w:rFonts w:ascii="Arial" w:hAnsi="Arial" w:cs="Arial"/>
                <w:szCs w:val="24"/>
              </w:rPr>
            </w:pPr>
            <w:r w:rsidRPr="007619CB">
              <w:rPr>
                <w:rFonts w:ascii="Arial" w:hAnsi="Arial" w:cs="Arial"/>
                <w:szCs w:val="24"/>
              </w:rPr>
              <w:lastRenderedPageBreak/>
              <w:t>B</w:t>
            </w:r>
          </w:p>
        </w:tc>
        <w:tc>
          <w:tcPr>
            <w:tcW w:w="1149" w:type="pct"/>
            <w:vMerge w:val="restart"/>
            <w:vAlign w:val="center"/>
          </w:tcPr>
          <w:p w14:paraId="5C666D92" w14:textId="77777777" w:rsidR="004633AC" w:rsidRPr="007619CB" w:rsidRDefault="004633AC" w:rsidP="00A1186D">
            <w:pPr>
              <w:jc w:val="left"/>
              <w:rPr>
                <w:rFonts w:ascii="Arial" w:hAnsi="Arial" w:cs="Arial"/>
                <w:szCs w:val="24"/>
                <w:lang w:eastAsia="zh-CN"/>
              </w:rPr>
            </w:pPr>
            <w:r w:rsidRPr="007619CB">
              <w:rPr>
                <w:rFonts w:ascii="Arial" w:hAnsi="Arial" w:cs="Arial"/>
                <w:szCs w:val="24"/>
                <w:lang w:eastAsia="zh-CN"/>
              </w:rPr>
              <w:t>Pomoc w formie usług opiekuńczych i zapewnienie opieki</w:t>
            </w:r>
          </w:p>
        </w:tc>
        <w:tc>
          <w:tcPr>
            <w:tcW w:w="1565" w:type="pct"/>
            <w:vAlign w:val="center"/>
          </w:tcPr>
          <w:p w14:paraId="60864F02" w14:textId="657943B8" w:rsidR="004633AC" w:rsidRPr="007619CB" w:rsidRDefault="004633AC" w:rsidP="00A1186D">
            <w:pPr>
              <w:suppressAutoHyphens/>
              <w:jc w:val="left"/>
              <w:rPr>
                <w:rFonts w:ascii="Arial" w:hAnsi="Arial" w:cs="Arial"/>
                <w:szCs w:val="24"/>
                <w:lang w:eastAsia="zh-CN"/>
              </w:rPr>
            </w:pPr>
            <w:r w:rsidRPr="007619CB">
              <w:rPr>
                <w:rFonts w:ascii="Arial" w:hAnsi="Arial" w:cs="Arial"/>
                <w:szCs w:val="24"/>
                <w:lang w:eastAsia="zh-CN"/>
              </w:rPr>
              <w:t>Liczba osób objętych usługami opiekuńczymi i specjalistycznymi usługami opiekuńczymi w miejscu zamieszkania, w tym dla osób z zaburzeniami psychicznymi w miejscu zamieszkania oraz dla osób z chorobą Alzheimera</w:t>
            </w:r>
          </w:p>
        </w:tc>
        <w:tc>
          <w:tcPr>
            <w:tcW w:w="613" w:type="pct"/>
            <w:vAlign w:val="center"/>
          </w:tcPr>
          <w:p w14:paraId="1B91D8D2" w14:textId="77777777" w:rsidR="004633AC" w:rsidRPr="007619CB" w:rsidRDefault="004633AC" w:rsidP="00A1186D">
            <w:pPr>
              <w:suppressAutoHyphens/>
              <w:jc w:val="left"/>
              <w:rPr>
                <w:rFonts w:ascii="Arial" w:hAnsi="Arial" w:cs="Arial"/>
                <w:szCs w:val="24"/>
                <w:lang w:eastAsia="zh-CN"/>
              </w:rPr>
            </w:pPr>
            <w:r w:rsidRPr="007619CB">
              <w:rPr>
                <w:rFonts w:ascii="Arial" w:hAnsi="Arial" w:cs="Arial"/>
                <w:szCs w:val="24"/>
                <w:lang w:eastAsia="zh-CN"/>
              </w:rPr>
              <w:t>DSP</w:t>
            </w:r>
          </w:p>
        </w:tc>
        <w:tc>
          <w:tcPr>
            <w:tcW w:w="666" w:type="pct"/>
            <w:vAlign w:val="center"/>
          </w:tcPr>
          <w:p w14:paraId="4537A2A4" w14:textId="77777777" w:rsidR="004633AC" w:rsidRPr="007619CB" w:rsidRDefault="004633AC" w:rsidP="00A1186D">
            <w:pPr>
              <w:suppressAutoHyphens/>
              <w:jc w:val="left"/>
              <w:rPr>
                <w:rFonts w:ascii="Arial" w:hAnsi="Arial" w:cs="Arial"/>
                <w:szCs w:val="24"/>
                <w:lang w:eastAsia="zh-CN"/>
              </w:rPr>
            </w:pPr>
            <w:r w:rsidRPr="007619CB">
              <w:rPr>
                <w:rFonts w:ascii="Arial" w:hAnsi="Arial" w:cs="Arial"/>
                <w:szCs w:val="24"/>
                <w:lang w:eastAsia="zh-CN"/>
              </w:rPr>
              <w:t>MOPR</w:t>
            </w:r>
          </w:p>
        </w:tc>
        <w:tc>
          <w:tcPr>
            <w:tcW w:w="511" w:type="pct"/>
            <w:vAlign w:val="center"/>
          </w:tcPr>
          <w:p w14:paraId="026749D2" w14:textId="77777777" w:rsidR="004633AC" w:rsidRPr="007619CB" w:rsidRDefault="004633AC" w:rsidP="00A1186D">
            <w:pPr>
              <w:suppressAutoHyphens/>
              <w:jc w:val="left"/>
              <w:rPr>
                <w:rFonts w:ascii="Arial" w:hAnsi="Arial" w:cs="Arial"/>
                <w:szCs w:val="24"/>
                <w:lang w:eastAsia="zh-CN"/>
              </w:rPr>
            </w:pPr>
          </w:p>
        </w:tc>
      </w:tr>
      <w:tr w:rsidR="004633AC" w:rsidRPr="007619CB" w14:paraId="2BBE24E7" w14:textId="77777777" w:rsidTr="004633AC">
        <w:tc>
          <w:tcPr>
            <w:tcW w:w="496" w:type="pct"/>
            <w:vMerge/>
            <w:vAlign w:val="center"/>
          </w:tcPr>
          <w:p w14:paraId="2147DB64" w14:textId="77777777" w:rsidR="004633AC" w:rsidRPr="007619CB" w:rsidRDefault="004633AC" w:rsidP="00A1186D">
            <w:pPr>
              <w:jc w:val="left"/>
              <w:rPr>
                <w:rFonts w:ascii="Arial" w:hAnsi="Arial" w:cs="Arial"/>
                <w:szCs w:val="24"/>
              </w:rPr>
            </w:pPr>
          </w:p>
        </w:tc>
        <w:tc>
          <w:tcPr>
            <w:tcW w:w="1149" w:type="pct"/>
            <w:vMerge/>
            <w:vAlign w:val="center"/>
          </w:tcPr>
          <w:p w14:paraId="705F0080" w14:textId="77777777" w:rsidR="004633AC" w:rsidRPr="007619CB" w:rsidRDefault="004633AC" w:rsidP="00A1186D">
            <w:pPr>
              <w:jc w:val="left"/>
              <w:rPr>
                <w:rFonts w:ascii="Arial" w:hAnsi="Arial" w:cs="Arial"/>
                <w:szCs w:val="24"/>
                <w:lang w:eastAsia="zh-CN"/>
              </w:rPr>
            </w:pPr>
          </w:p>
        </w:tc>
        <w:tc>
          <w:tcPr>
            <w:tcW w:w="1565" w:type="pct"/>
            <w:vAlign w:val="center"/>
          </w:tcPr>
          <w:p w14:paraId="07A324E4" w14:textId="77777777" w:rsidR="004633AC" w:rsidRPr="007619CB" w:rsidRDefault="004633AC" w:rsidP="00A1186D">
            <w:pPr>
              <w:suppressAutoHyphens/>
              <w:jc w:val="left"/>
              <w:rPr>
                <w:rFonts w:ascii="Arial" w:hAnsi="Arial" w:cs="Arial"/>
                <w:szCs w:val="24"/>
                <w:lang w:eastAsia="zh-CN"/>
              </w:rPr>
            </w:pPr>
            <w:r w:rsidRPr="007619CB">
              <w:rPr>
                <w:rFonts w:ascii="Arial" w:hAnsi="Arial" w:cs="Arial"/>
                <w:szCs w:val="24"/>
                <w:lang w:eastAsia="zh-CN"/>
              </w:rPr>
              <w:t>Wielkość świadczonych usług opiekuńczych i specjalistycznych usług opiekuńczych w miejscu zamieszkania, w tym dla osób z zaburzeniami psychicznymi w miejscu zamieszkania oraz dla osób z chorobą Alzheimera</w:t>
            </w:r>
          </w:p>
        </w:tc>
        <w:tc>
          <w:tcPr>
            <w:tcW w:w="613" w:type="pct"/>
            <w:vAlign w:val="center"/>
          </w:tcPr>
          <w:p w14:paraId="18CAF202" w14:textId="77777777" w:rsidR="004633AC" w:rsidRPr="007619CB" w:rsidRDefault="004633AC" w:rsidP="00A1186D">
            <w:pPr>
              <w:suppressAutoHyphens/>
              <w:jc w:val="left"/>
              <w:rPr>
                <w:rFonts w:ascii="Arial" w:hAnsi="Arial" w:cs="Arial"/>
                <w:szCs w:val="24"/>
                <w:lang w:eastAsia="zh-CN"/>
              </w:rPr>
            </w:pPr>
            <w:r w:rsidRPr="007619CB">
              <w:rPr>
                <w:rFonts w:ascii="Arial" w:hAnsi="Arial" w:cs="Arial"/>
                <w:szCs w:val="24"/>
                <w:lang w:eastAsia="zh-CN"/>
              </w:rPr>
              <w:t>DSP</w:t>
            </w:r>
          </w:p>
          <w:p w14:paraId="3CB2EC87" w14:textId="77777777" w:rsidR="004633AC" w:rsidRPr="007619CB" w:rsidRDefault="004633AC" w:rsidP="00A1186D">
            <w:pPr>
              <w:suppressAutoHyphens/>
              <w:jc w:val="left"/>
              <w:rPr>
                <w:rFonts w:ascii="Arial" w:hAnsi="Arial" w:cs="Arial"/>
                <w:szCs w:val="24"/>
                <w:lang w:eastAsia="zh-CN"/>
              </w:rPr>
            </w:pPr>
            <w:r w:rsidRPr="007619CB">
              <w:rPr>
                <w:rFonts w:ascii="Arial" w:hAnsi="Arial" w:cs="Arial"/>
                <w:szCs w:val="24"/>
                <w:lang w:eastAsia="zh-CN"/>
              </w:rPr>
              <w:t>MOPR</w:t>
            </w:r>
          </w:p>
        </w:tc>
        <w:tc>
          <w:tcPr>
            <w:tcW w:w="666" w:type="pct"/>
            <w:vAlign w:val="center"/>
          </w:tcPr>
          <w:p w14:paraId="3728BA8E" w14:textId="77777777" w:rsidR="004633AC" w:rsidRPr="007619CB" w:rsidRDefault="004633AC" w:rsidP="00A1186D">
            <w:pPr>
              <w:suppressAutoHyphens/>
              <w:jc w:val="left"/>
              <w:rPr>
                <w:rFonts w:ascii="Arial" w:hAnsi="Arial" w:cs="Arial"/>
                <w:szCs w:val="24"/>
                <w:lang w:eastAsia="zh-CN"/>
              </w:rPr>
            </w:pPr>
          </w:p>
        </w:tc>
        <w:tc>
          <w:tcPr>
            <w:tcW w:w="511" w:type="pct"/>
            <w:vAlign w:val="center"/>
          </w:tcPr>
          <w:p w14:paraId="3089A650" w14:textId="77777777" w:rsidR="004633AC" w:rsidRPr="007619CB" w:rsidRDefault="004633AC" w:rsidP="00A1186D">
            <w:pPr>
              <w:suppressAutoHyphens/>
              <w:jc w:val="left"/>
              <w:rPr>
                <w:rFonts w:ascii="Arial" w:hAnsi="Arial" w:cs="Arial"/>
                <w:szCs w:val="24"/>
                <w:lang w:eastAsia="zh-CN"/>
              </w:rPr>
            </w:pPr>
          </w:p>
        </w:tc>
      </w:tr>
      <w:tr w:rsidR="004633AC" w:rsidRPr="007619CB" w14:paraId="1D35F57E" w14:textId="77777777" w:rsidTr="004633AC">
        <w:tc>
          <w:tcPr>
            <w:tcW w:w="496" w:type="pct"/>
            <w:vMerge/>
            <w:vAlign w:val="center"/>
          </w:tcPr>
          <w:p w14:paraId="389A8397" w14:textId="77777777" w:rsidR="004633AC" w:rsidRPr="007619CB" w:rsidRDefault="004633AC" w:rsidP="00A1186D">
            <w:pPr>
              <w:jc w:val="left"/>
              <w:rPr>
                <w:rFonts w:ascii="Arial" w:hAnsi="Arial" w:cs="Arial"/>
                <w:szCs w:val="24"/>
              </w:rPr>
            </w:pPr>
          </w:p>
        </w:tc>
        <w:tc>
          <w:tcPr>
            <w:tcW w:w="1149" w:type="pct"/>
            <w:vMerge/>
            <w:vAlign w:val="center"/>
          </w:tcPr>
          <w:p w14:paraId="0FC9604A" w14:textId="77777777" w:rsidR="004633AC" w:rsidRPr="007619CB" w:rsidRDefault="004633AC" w:rsidP="00A1186D">
            <w:pPr>
              <w:jc w:val="left"/>
              <w:rPr>
                <w:rFonts w:ascii="Arial" w:hAnsi="Arial" w:cs="Arial"/>
                <w:szCs w:val="24"/>
                <w:lang w:eastAsia="zh-CN"/>
              </w:rPr>
            </w:pPr>
          </w:p>
        </w:tc>
        <w:tc>
          <w:tcPr>
            <w:tcW w:w="1565" w:type="pct"/>
            <w:vAlign w:val="center"/>
          </w:tcPr>
          <w:p w14:paraId="3B7FC2F0" w14:textId="77777777" w:rsidR="004633AC" w:rsidRPr="007619CB" w:rsidRDefault="004633AC" w:rsidP="00A1186D">
            <w:pPr>
              <w:suppressAutoHyphens/>
              <w:jc w:val="left"/>
              <w:rPr>
                <w:rFonts w:ascii="Arial" w:hAnsi="Arial" w:cs="Arial"/>
                <w:szCs w:val="24"/>
                <w:lang w:eastAsia="zh-CN"/>
              </w:rPr>
            </w:pPr>
            <w:r w:rsidRPr="007619CB">
              <w:rPr>
                <w:rFonts w:ascii="Arial" w:hAnsi="Arial" w:cs="Arial"/>
                <w:szCs w:val="24"/>
                <w:lang w:eastAsia="zh-CN"/>
              </w:rPr>
              <w:t>Liczba osób 60+ skierowanych do ośrodków wsparcia na terenie miasta Białegostoku</w:t>
            </w:r>
          </w:p>
        </w:tc>
        <w:tc>
          <w:tcPr>
            <w:tcW w:w="613" w:type="pct"/>
            <w:vAlign w:val="center"/>
          </w:tcPr>
          <w:p w14:paraId="2F6632AD" w14:textId="77777777" w:rsidR="004633AC" w:rsidRPr="007619CB" w:rsidRDefault="004633AC" w:rsidP="00A1186D">
            <w:pPr>
              <w:suppressAutoHyphens/>
              <w:jc w:val="left"/>
              <w:rPr>
                <w:rFonts w:ascii="Arial" w:hAnsi="Arial" w:cs="Arial"/>
                <w:szCs w:val="24"/>
                <w:lang w:eastAsia="zh-CN"/>
              </w:rPr>
            </w:pPr>
            <w:r w:rsidRPr="007619CB">
              <w:rPr>
                <w:rFonts w:ascii="Arial" w:hAnsi="Arial" w:cs="Arial"/>
                <w:szCs w:val="24"/>
                <w:lang w:eastAsia="zh-CN"/>
              </w:rPr>
              <w:t>DSP</w:t>
            </w:r>
          </w:p>
          <w:p w14:paraId="7EB2E73E" w14:textId="77777777" w:rsidR="004633AC" w:rsidRPr="007619CB" w:rsidRDefault="004633AC" w:rsidP="00A1186D">
            <w:pPr>
              <w:suppressAutoHyphens/>
              <w:jc w:val="left"/>
              <w:rPr>
                <w:rFonts w:ascii="Arial" w:hAnsi="Arial" w:cs="Arial"/>
                <w:szCs w:val="24"/>
                <w:lang w:eastAsia="zh-CN"/>
              </w:rPr>
            </w:pPr>
            <w:r w:rsidRPr="007619CB">
              <w:rPr>
                <w:rFonts w:ascii="Arial" w:hAnsi="Arial" w:cs="Arial"/>
                <w:szCs w:val="24"/>
                <w:lang w:eastAsia="zh-CN"/>
              </w:rPr>
              <w:t>MOPR</w:t>
            </w:r>
          </w:p>
        </w:tc>
        <w:tc>
          <w:tcPr>
            <w:tcW w:w="666" w:type="pct"/>
            <w:vAlign w:val="center"/>
          </w:tcPr>
          <w:p w14:paraId="305E31E8" w14:textId="77777777" w:rsidR="004633AC" w:rsidRPr="007619CB" w:rsidRDefault="004633AC" w:rsidP="00A1186D">
            <w:pPr>
              <w:suppressAutoHyphens/>
              <w:jc w:val="left"/>
              <w:rPr>
                <w:rFonts w:ascii="Arial" w:hAnsi="Arial" w:cs="Arial"/>
                <w:szCs w:val="24"/>
                <w:lang w:eastAsia="zh-CN"/>
              </w:rPr>
            </w:pPr>
          </w:p>
        </w:tc>
        <w:tc>
          <w:tcPr>
            <w:tcW w:w="511" w:type="pct"/>
            <w:vAlign w:val="center"/>
          </w:tcPr>
          <w:p w14:paraId="28AD58D7" w14:textId="77777777" w:rsidR="004633AC" w:rsidRPr="007619CB" w:rsidRDefault="004633AC" w:rsidP="00A1186D">
            <w:pPr>
              <w:suppressAutoHyphens/>
              <w:jc w:val="left"/>
              <w:rPr>
                <w:rFonts w:ascii="Arial" w:hAnsi="Arial" w:cs="Arial"/>
                <w:szCs w:val="24"/>
                <w:lang w:eastAsia="zh-CN"/>
              </w:rPr>
            </w:pPr>
          </w:p>
        </w:tc>
      </w:tr>
      <w:tr w:rsidR="004633AC" w:rsidRPr="007619CB" w14:paraId="0EE9D20E" w14:textId="77777777" w:rsidTr="004633AC">
        <w:tc>
          <w:tcPr>
            <w:tcW w:w="496" w:type="pct"/>
            <w:vMerge/>
            <w:vAlign w:val="center"/>
          </w:tcPr>
          <w:p w14:paraId="3A179DE4" w14:textId="77777777" w:rsidR="004633AC" w:rsidRPr="007619CB" w:rsidRDefault="004633AC" w:rsidP="00A1186D">
            <w:pPr>
              <w:jc w:val="left"/>
              <w:rPr>
                <w:rFonts w:ascii="Arial" w:hAnsi="Arial" w:cs="Arial"/>
                <w:szCs w:val="24"/>
              </w:rPr>
            </w:pPr>
          </w:p>
        </w:tc>
        <w:tc>
          <w:tcPr>
            <w:tcW w:w="1149" w:type="pct"/>
            <w:vMerge/>
            <w:vAlign w:val="center"/>
          </w:tcPr>
          <w:p w14:paraId="0D2D1F89" w14:textId="77777777" w:rsidR="004633AC" w:rsidRPr="007619CB" w:rsidRDefault="004633AC" w:rsidP="00A1186D">
            <w:pPr>
              <w:jc w:val="left"/>
              <w:rPr>
                <w:rFonts w:ascii="Arial" w:hAnsi="Arial" w:cs="Arial"/>
                <w:szCs w:val="24"/>
                <w:lang w:eastAsia="zh-CN"/>
              </w:rPr>
            </w:pPr>
          </w:p>
        </w:tc>
        <w:tc>
          <w:tcPr>
            <w:tcW w:w="1565" w:type="pct"/>
            <w:vAlign w:val="center"/>
          </w:tcPr>
          <w:p w14:paraId="171F8897" w14:textId="77777777" w:rsidR="004633AC" w:rsidRPr="007619CB" w:rsidRDefault="004633AC" w:rsidP="00A1186D">
            <w:pPr>
              <w:suppressAutoHyphens/>
              <w:jc w:val="left"/>
              <w:rPr>
                <w:rFonts w:ascii="Arial" w:hAnsi="Arial" w:cs="Arial"/>
                <w:szCs w:val="24"/>
                <w:lang w:eastAsia="zh-CN"/>
              </w:rPr>
            </w:pPr>
            <w:r w:rsidRPr="007619CB">
              <w:rPr>
                <w:rFonts w:ascii="Arial" w:hAnsi="Arial" w:cs="Arial"/>
                <w:szCs w:val="24"/>
                <w:lang w:eastAsia="zh-CN"/>
              </w:rPr>
              <w:t>Liczba osób skierowanych do środowiskowych domów samopomocy</w:t>
            </w:r>
          </w:p>
        </w:tc>
        <w:tc>
          <w:tcPr>
            <w:tcW w:w="613" w:type="pct"/>
            <w:vAlign w:val="center"/>
          </w:tcPr>
          <w:p w14:paraId="2FC7B6B7" w14:textId="77777777" w:rsidR="004633AC" w:rsidRPr="007619CB" w:rsidRDefault="004633AC" w:rsidP="00A1186D">
            <w:pPr>
              <w:suppressAutoHyphens/>
              <w:jc w:val="left"/>
              <w:rPr>
                <w:rFonts w:ascii="Arial" w:hAnsi="Arial" w:cs="Arial"/>
                <w:szCs w:val="24"/>
                <w:lang w:eastAsia="zh-CN"/>
              </w:rPr>
            </w:pPr>
            <w:r w:rsidRPr="007619CB">
              <w:rPr>
                <w:rFonts w:ascii="Arial" w:hAnsi="Arial" w:cs="Arial"/>
                <w:szCs w:val="24"/>
                <w:lang w:eastAsia="zh-CN"/>
              </w:rPr>
              <w:t>DSP</w:t>
            </w:r>
          </w:p>
        </w:tc>
        <w:tc>
          <w:tcPr>
            <w:tcW w:w="666" w:type="pct"/>
            <w:vAlign w:val="center"/>
          </w:tcPr>
          <w:p w14:paraId="1BB94441" w14:textId="77777777" w:rsidR="004633AC" w:rsidRPr="007619CB" w:rsidRDefault="004633AC" w:rsidP="00A1186D">
            <w:pPr>
              <w:suppressAutoHyphens/>
              <w:jc w:val="left"/>
              <w:rPr>
                <w:rFonts w:ascii="Arial" w:hAnsi="Arial" w:cs="Arial"/>
                <w:szCs w:val="24"/>
                <w:lang w:eastAsia="zh-CN"/>
              </w:rPr>
            </w:pPr>
          </w:p>
        </w:tc>
        <w:tc>
          <w:tcPr>
            <w:tcW w:w="511" w:type="pct"/>
            <w:vAlign w:val="center"/>
          </w:tcPr>
          <w:p w14:paraId="2D7C26D0" w14:textId="77777777" w:rsidR="004633AC" w:rsidRPr="007619CB" w:rsidRDefault="004633AC" w:rsidP="00A1186D">
            <w:pPr>
              <w:suppressAutoHyphens/>
              <w:jc w:val="left"/>
              <w:rPr>
                <w:rFonts w:ascii="Arial" w:hAnsi="Arial" w:cs="Arial"/>
                <w:szCs w:val="24"/>
                <w:lang w:eastAsia="zh-CN"/>
              </w:rPr>
            </w:pPr>
          </w:p>
        </w:tc>
      </w:tr>
      <w:tr w:rsidR="004633AC" w:rsidRPr="007619CB" w14:paraId="58085569" w14:textId="77777777" w:rsidTr="004633AC">
        <w:tc>
          <w:tcPr>
            <w:tcW w:w="496" w:type="pct"/>
            <w:vMerge/>
            <w:vAlign w:val="center"/>
          </w:tcPr>
          <w:p w14:paraId="3B2C2A6B" w14:textId="77777777" w:rsidR="004633AC" w:rsidRPr="007619CB" w:rsidRDefault="004633AC" w:rsidP="00A1186D">
            <w:pPr>
              <w:jc w:val="left"/>
              <w:rPr>
                <w:rFonts w:ascii="Arial" w:hAnsi="Arial" w:cs="Arial"/>
                <w:szCs w:val="24"/>
              </w:rPr>
            </w:pPr>
          </w:p>
        </w:tc>
        <w:tc>
          <w:tcPr>
            <w:tcW w:w="1149" w:type="pct"/>
            <w:vMerge/>
            <w:vAlign w:val="center"/>
          </w:tcPr>
          <w:p w14:paraId="32593226" w14:textId="77777777" w:rsidR="004633AC" w:rsidRPr="007619CB" w:rsidRDefault="004633AC" w:rsidP="00A1186D">
            <w:pPr>
              <w:jc w:val="left"/>
              <w:rPr>
                <w:rFonts w:ascii="Arial" w:hAnsi="Arial" w:cs="Arial"/>
                <w:szCs w:val="24"/>
                <w:lang w:eastAsia="zh-CN"/>
              </w:rPr>
            </w:pPr>
          </w:p>
        </w:tc>
        <w:tc>
          <w:tcPr>
            <w:tcW w:w="1565" w:type="pct"/>
            <w:vAlign w:val="center"/>
          </w:tcPr>
          <w:p w14:paraId="22E59B0C" w14:textId="77777777" w:rsidR="004633AC" w:rsidRPr="007619CB" w:rsidRDefault="004633AC" w:rsidP="00A1186D">
            <w:pPr>
              <w:suppressAutoHyphens/>
              <w:jc w:val="left"/>
              <w:rPr>
                <w:rFonts w:ascii="Arial" w:hAnsi="Arial" w:cs="Arial"/>
                <w:szCs w:val="24"/>
                <w:lang w:eastAsia="zh-CN"/>
              </w:rPr>
            </w:pPr>
            <w:r w:rsidRPr="007619CB">
              <w:rPr>
                <w:rFonts w:ascii="Arial" w:hAnsi="Arial" w:cs="Arial"/>
                <w:szCs w:val="24"/>
                <w:lang w:eastAsia="zh-CN"/>
              </w:rPr>
              <w:t>Liczba osób skierowanych do Dziennego Domu Pomocy Społecznej w Białymstoku</w:t>
            </w:r>
          </w:p>
        </w:tc>
        <w:tc>
          <w:tcPr>
            <w:tcW w:w="613" w:type="pct"/>
            <w:vAlign w:val="center"/>
          </w:tcPr>
          <w:p w14:paraId="5D79DA86" w14:textId="77777777" w:rsidR="004633AC" w:rsidRPr="007619CB" w:rsidRDefault="004633AC" w:rsidP="00A1186D">
            <w:pPr>
              <w:suppressAutoHyphens/>
              <w:jc w:val="left"/>
              <w:rPr>
                <w:rFonts w:ascii="Arial" w:hAnsi="Arial" w:cs="Arial"/>
                <w:szCs w:val="24"/>
                <w:lang w:eastAsia="zh-CN"/>
              </w:rPr>
            </w:pPr>
            <w:r w:rsidRPr="007619CB">
              <w:rPr>
                <w:rFonts w:ascii="Arial" w:hAnsi="Arial" w:cs="Arial"/>
                <w:szCs w:val="24"/>
                <w:lang w:eastAsia="zh-CN"/>
              </w:rPr>
              <w:t>DDPS</w:t>
            </w:r>
          </w:p>
        </w:tc>
        <w:tc>
          <w:tcPr>
            <w:tcW w:w="666" w:type="pct"/>
            <w:vAlign w:val="center"/>
          </w:tcPr>
          <w:p w14:paraId="26C1253E" w14:textId="77777777" w:rsidR="004633AC" w:rsidRPr="007619CB" w:rsidRDefault="004633AC" w:rsidP="00A1186D">
            <w:pPr>
              <w:suppressAutoHyphens/>
              <w:jc w:val="left"/>
              <w:rPr>
                <w:rFonts w:ascii="Arial" w:hAnsi="Arial" w:cs="Arial"/>
                <w:szCs w:val="24"/>
                <w:lang w:eastAsia="zh-CN"/>
              </w:rPr>
            </w:pPr>
          </w:p>
        </w:tc>
        <w:tc>
          <w:tcPr>
            <w:tcW w:w="511" w:type="pct"/>
            <w:vAlign w:val="center"/>
          </w:tcPr>
          <w:p w14:paraId="5ABE77D7" w14:textId="77777777" w:rsidR="004633AC" w:rsidRPr="007619CB" w:rsidRDefault="004633AC" w:rsidP="00A1186D">
            <w:pPr>
              <w:suppressAutoHyphens/>
              <w:jc w:val="left"/>
              <w:rPr>
                <w:rFonts w:ascii="Arial" w:hAnsi="Arial" w:cs="Arial"/>
                <w:szCs w:val="24"/>
                <w:lang w:eastAsia="zh-CN"/>
              </w:rPr>
            </w:pPr>
          </w:p>
        </w:tc>
      </w:tr>
      <w:tr w:rsidR="004633AC" w:rsidRPr="007619CB" w14:paraId="51C6D88F" w14:textId="77777777" w:rsidTr="004633AC">
        <w:tc>
          <w:tcPr>
            <w:tcW w:w="496" w:type="pct"/>
            <w:vMerge/>
            <w:vAlign w:val="center"/>
          </w:tcPr>
          <w:p w14:paraId="52C182F9" w14:textId="77777777" w:rsidR="004633AC" w:rsidRPr="007619CB" w:rsidRDefault="004633AC" w:rsidP="00A1186D">
            <w:pPr>
              <w:jc w:val="left"/>
              <w:rPr>
                <w:rFonts w:ascii="Arial" w:hAnsi="Arial" w:cs="Arial"/>
                <w:szCs w:val="24"/>
              </w:rPr>
            </w:pPr>
          </w:p>
        </w:tc>
        <w:tc>
          <w:tcPr>
            <w:tcW w:w="1149" w:type="pct"/>
            <w:vMerge/>
            <w:vAlign w:val="center"/>
          </w:tcPr>
          <w:p w14:paraId="0A4F8EF8" w14:textId="77777777" w:rsidR="004633AC" w:rsidRPr="007619CB" w:rsidRDefault="004633AC" w:rsidP="00A1186D">
            <w:pPr>
              <w:jc w:val="left"/>
              <w:rPr>
                <w:rFonts w:ascii="Arial" w:hAnsi="Arial" w:cs="Arial"/>
                <w:szCs w:val="24"/>
                <w:lang w:eastAsia="zh-CN"/>
              </w:rPr>
            </w:pPr>
          </w:p>
        </w:tc>
        <w:tc>
          <w:tcPr>
            <w:tcW w:w="1565" w:type="pct"/>
            <w:vAlign w:val="center"/>
          </w:tcPr>
          <w:p w14:paraId="292C7179" w14:textId="77777777" w:rsidR="004633AC" w:rsidRPr="007619CB" w:rsidRDefault="004633AC" w:rsidP="00A1186D">
            <w:pPr>
              <w:suppressAutoHyphens/>
              <w:jc w:val="left"/>
              <w:rPr>
                <w:rFonts w:ascii="Arial" w:hAnsi="Arial" w:cs="Arial"/>
                <w:szCs w:val="24"/>
                <w:lang w:eastAsia="zh-CN"/>
              </w:rPr>
            </w:pPr>
            <w:r w:rsidRPr="007619CB">
              <w:rPr>
                <w:rFonts w:ascii="Arial" w:hAnsi="Arial" w:cs="Arial"/>
                <w:szCs w:val="24"/>
                <w:lang w:eastAsia="zh-CN"/>
              </w:rPr>
              <w:t>Liczba miejsc w domach pomocy społecznej na terenie miasta Białegostoku</w:t>
            </w:r>
          </w:p>
        </w:tc>
        <w:tc>
          <w:tcPr>
            <w:tcW w:w="613" w:type="pct"/>
            <w:vAlign w:val="center"/>
          </w:tcPr>
          <w:p w14:paraId="2909FD55" w14:textId="77777777" w:rsidR="004633AC" w:rsidRPr="007619CB" w:rsidRDefault="004633AC" w:rsidP="00A1186D">
            <w:pPr>
              <w:suppressAutoHyphens/>
              <w:jc w:val="left"/>
              <w:rPr>
                <w:rFonts w:ascii="Arial" w:hAnsi="Arial" w:cs="Arial"/>
                <w:szCs w:val="24"/>
                <w:lang w:eastAsia="zh-CN"/>
              </w:rPr>
            </w:pPr>
            <w:r w:rsidRPr="007619CB">
              <w:rPr>
                <w:rFonts w:ascii="Arial" w:hAnsi="Arial" w:cs="Arial"/>
                <w:szCs w:val="24"/>
                <w:lang w:eastAsia="zh-CN"/>
              </w:rPr>
              <w:t>MOPR</w:t>
            </w:r>
          </w:p>
        </w:tc>
        <w:tc>
          <w:tcPr>
            <w:tcW w:w="666" w:type="pct"/>
            <w:vAlign w:val="center"/>
          </w:tcPr>
          <w:p w14:paraId="7F487F91" w14:textId="77777777" w:rsidR="004633AC" w:rsidRPr="007619CB" w:rsidRDefault="004633AC" w:rsidP="00A1186D">
            <w:pPr>
              <w:suppressAutoHyphens/>
              <w:jc w:val="left"/>
              <w:rPr>
                <w:rFonts w:ascii="Arial" w:hAnsi="Arial" w:cs="Arial"/>
                <w:szCs w:val="24"/>
                <w:lang w:eastAsia="zh-CN"/>
              </w:rPr>
            </w:pPr>
          </w:p>
        </w:tc>
        <w:tc>
          <w:tcPr>
            <w:tcW w:w="511" w:type="pct"/>
            <w:vAlign w:val="center"/>
          </w:tcPr>
          <w:p w14:paraId="1B52C7C7" w14:textId="77777777" w:rsidR="004633AC" w:rsidRPr="007619CB" w:rsidRDefault="004633AC" w:rsidP="00A1186D">
            <w:pPr>
              <w:suppressAutoHyphens/>
              <w:jc w:val="left"/>
              <w:rPr>
                <w:rFonts w:ascii="Arial" w:hAnsi="Arial" w:cs="Arial"/>
                <w:szCs w:val="24"/>
                <w:lang w:eastAsia="zh-CN"/>
              </w:rPr>
            </w:pPr>
          </w:p>
        </w:tc>
      </w:tr>
      <w:tr w:rsidR="004633AC" w:rsidRPr="007619CB" w14:paraId="542E136D" w14:textId="77777777" w:rsidTr="004633AC">
        <w:tc>
          <w:tcPr>
            <w:tcW w:w="496" w:type="pct"/>
            <w:vMerge/>
            <w:vAlign w:val="center"/>
          </w:tcPr>
          <w:p w14:paraId="546ED9CA" w14:textId="77777777" w:rsidR="004633AC" w:rsidRPr="007619CB" w:rsidRDefault="004633AC" w:rsidP="00A1186D">
            <w:pPr>
              <w:jc w:val="left"/>
              <w:rPr>
                <w:rFonts w:ascii="Arial" w:hAnsi="Arial" w:cs="Arial"/>
                <w:szCs w:val="24"/>
              </w:rPr>
            </w:pPr>
          </w:p>
        </w:tc>
        <w:tc>
          <w:tcPr>
            <w:tcW w:w="1149" w:type="pct"/>
            <w:vMerge/>
            <w:vAlign w:val="center"/>
          </w:tcPr>
          <w:p w14:paraId="061B80E9" w14:textId="77777777" w:rsidR="004633AC" w:rsidRPr="007619CB" w:rsidRDefault="004633AC" w:rsidP="00A1186D">
            <w:pPr>
              <w:jc w:val="left"/>
              <w:rPr>
                <w:rFonts w:ascii="Arial" w:hAnsi="Arial" w:cs="Arial"/>
                <w:szCs w:val="24"/>
                <w:lang w:eastAsia="zh-CN"/>
              </w:rPr>
            </w:pPr>
          </w:p>
        </w:tc>
        <w:tc>
          <w:tcPr>
            <w:tcW w:w="1565" w:type="pct"/>
            <w:vAlign w:val="center"/>
          </w:tcPr>
          <w:p w14:paraId="24A48B8D" w14:textId="192A1838" w:rsidR="004633AC" w:rsidRPr="007619CB" w:rsidRDefault="004633AC" w:rsidP="00A1186D">
            <w:pPr>
              <w:suppressAutoHyphens/>
              <w:jc w:val="left"/>
              <w:rPr>
                <w:rFonts w:ascii="Arial" w:hAnsi="Arial" w:cs="Arial"/>
                <w:szCs w:val="24"/>
                <w:lang w:eastAsia="zh-CN"/>
              </w:rPr>
            </w:pPr>
            <w:r w:rsidRPr="007619CB">
              <w:rPr>
                <w:rFonts w:ascii="Arial" w:hAnsi="Arial" w:cs="Arial"/>
                <w:szCs w:val="24"/>
                <w:lang w:eastAsia="zh-CN"/>
              </w:rPr>
              <w:t>Liczba mieszkańców Białegostoku 60 + umieszczonych w domach pomocy społecznej na terenie miasta Białegostoku i innych powiatów</w:t>
            </w:r>
          </w:p>
        </w:tc>
        <w:tc>
          <w:tcPr>
            <w:tcW w:w="613" w:type="pct"/>
            <w:vAlign w:val="center"/>
          </w:tcPr>
          <w:p w14:paraId="578A5891" w14:textId="77777777" w:rsidR="004633AC" w:rsidRPr="007619CB" w:rsidRDefault="004633AC" w:rsidP="00A1186D">
            <w:pPr>
              <w:suppressAutoHyphens/>
              <w:jc w:val="left"/>
              <w:rPr>
                <w:rFonts w:ascii="Arial" w:hAnsi="Arial" w:cs="Arial"/>
                <w:szCs w:val="24"/>
                <w:lang w:eastAsia="zh-CN"/>
              </w:rPr>
            </w:pPr>
            <w:r w:rsidRPr="007619CB">
              <w:rPr>
                <w:rFonts w:ascii="Arial" w:hAnsi="Arial" w:cs="Arial"/>
                <w:szCs w:val="24"/>
                <w:lang w:eastAsia="zh-CN"/>
              </w:rPr>
              <w:t>MOPR</w:t>
            </w:r>
          </w:p>
        </w:tc>
        <w:tc>
          <w:tcPr>
            <w:tcW w:w="666" w:type="pct"/>
            <w:vAlign w:val="center"/>
          </w:tcPr>
          <w:p w14:paraId="7174A34A" w14:textId="77777777" w:rsidR="004633AC" w:rsidRPr="007619CB" w:rsidRDefault="004633AC" w:rsidP="00A1186D">
            <w:pPr>
              <w:suppressAutoHyphens/>
              <w:jc w:val="left"/>
              <w:rPr>
                <w:rFonts w:ascii="Arial" w:hAnsi="Arial" w:cs="Arial"/>
                <w:szCs w:val="24"/>
                <w:lang w:eastAsia="zh-CN"/>
              </w:rPr>
            </w:pPr>
          </w:p>
        </w:tc>
        <w:tc>
          <w:tcPr>
            <w:tcW w:w="511" w:type="pct"/>
            <w:vAlign w:val="center"/>
          </w:tcPr>
          <w:p w14:paraId="22A94E50" w14:textId="77777777" w:rsidR="004633AC" w:rsidRPr="007619CB" w:rsidRDefault="004633AC" w:rsidP="00A1186D">
            <w:pPr>
              <w:suppressAutoHyphens/>
              <w:jc w:val="left"/>
              <w:rPr>
                <w:rFonts w:ascii="Arial" w:hAnsi="Arial" w:cs="Arial"/>
                <w:szCs w:val="24"/>
                <w:lang w:eastAsia="zh-CN"/>
              </w:rPr>
            </w:pPr>
          </w:p>
        </w:tc>
      </w:tr>
      <w:tr w:rsidR="004633AC" w:rsidRPr="007619CB" w14:paraId="12190615" w14:textId="77777777" w:rsidTr="004633AC">
        <w:tc>
          <w:tcPr>
            <w:tcW w:w="496" w:type="pct"/>
            <w:vMerge/>
            <w:vAlign w:val="center"/>
          </w:tcPr>
          <w:p w14:paraId="06AC1790" w14:textId="77777777" w:rsidR="004633AC" w:rsidRPr="007619CB" w:rsidRDefault="004633AC" w:rsidP="00A1186D">
            <w:pPr>
              <w:jc w:val="left"/>
              <w:rPr>
                <w:rFonts w:ascii="Arial" w:hAnsi="Arial" w:cs="Arial"/>
                <w:szCs w:val="24"/>
              </w:rPr>
            </w:pPr>
          </w:p>
        </w:tc>
        <w:tc>
          <w:tcPr>
            <w:tcW w:w="1149" w:type="pct"/>
            <w:vMerge/>
            <w:vAlign w:val="center"/>
          </w:tcPr>
          <w:p w14:paraId="58D9DED4" w14:textId="77777777" w:rsidR="004633AC" w:rsidRPr="007619CB" w:rsidRDefault="004633AC" w:rsidP="00A1186D">
            <w:pPr>
              <w:jc w:val="left"/>
              <w:rPr>
                <w:rFonts w:ascii="Arial" w:hAnsi="Arial" w:cs="Arial"/>
                <w:szCs w:val="24"/>
                <w:lang w:eastAsia="zh-CN"/>
              </w:rPr>
            </w:pPr>
          </w:p>
        </w:tc>
        <w:tc>
          <w:tcPr>
            <w:tcW w:w="1565" w:type="pct"/>
            <w:vAlign w:val="center"/>
          </w:tcPr>
          <w:p w14:paraId="39464EAC" w14:textId="77777777" w:rsidR="004633AC" w:rsidRPr="007619CB" w:rsidRDefault="004633AC" w:rsidP="00A1186D">
            <w:pPr>
              <w:suppressAutoHyphens/>
              <w:jc w:val="left"/>
              <w:rPr>
                <w:rFonts w:ascii="Arial" w:hAnsi="Arial" w:cs="Arial"/>
                <w:szCs w:val="24"/>
                <w:lang w:eastAsia="zh-CN"/>
              </w:rPr>
            </w:pPr>
            <w:r w:rsidRPr="007619CB">
              <w:rPr>
                <w:rFonts w:ascii="Arial" w:hAnsi="Arial" w:cs="Arial"/>
                <w:szCs w:val="24"/>
                <w:lang w:eastAsia="zh-CN"/>
              </w:rPr>
              <w:t>Liczba mieszkańców Białegostoku oczekujących na umieszczenie w domu pomocy społecznej</w:t>
            </w:r>
          </w:p>
        </w:tc>
        <w:tc>
          <w:tcPr>
            <w:tcW w:w="613" w:type="pct"/>
            <w:vAlign w:val="center"/>
          </w:tcPr>
          <w:p w14:paraId="5944FD4A" w14:textId="77777777" w:rsidR="004633AC" w:rsidRPr="007619CB" w:rsidRDefault="004633AC" w:rsidP="00A1186D">
            <w:pPr>
              <w:suppressAutoHyphens/>
              <w:jc w:val="left"/>
              <w:rPr>
                <w:rFonts w:ascii="Arial" w:hAnsi="Arial" w:cs="Arial"/>
                <w:szCs w:val="24"/>
                <w:lang w:eastAsia="zh-CN"/>
              </w:rPr>
            </w:pPr>
            <w:r w:rsidRPr="007619CB">
              <w:rPr>
                <w:rFonts w:ascii="Arial" w:hAnsi="Arial" w:cs="Arial"/>
                <w:szCs w:val="24"/>
                <w:lang w:eastAsia="zh-CN"/>
              </w:rPr>
              <w:t>MOPR</w:t>
            </w:r>
          </w:p>
        </w:tc>
        <w:tc>
          <w:tcPr>
            <w:tcW w:w="666" w:type="pct"/>
            <w:vAlign w:val="center"/>
          </w:tcPr>
          <w:p w14:paraId="46B5F3CC" w14:textId="77777777" w:rsidR="004633AC" w:rsidRPr="007619CB" w:rsidRDefault="004633AC" w:rsidP="00A1186D">
            <w:pPr>
              <w:suppressAutoHyphens/>
              <w:jc w:val="left"/>
              <w:rPr>
                <w:rFonts w:ascii="Arial" w:hAnsi="Arial" w:cs="Arial"/>
                <w:szCs w:val="24"/>
                <w:lang w:eastAsia="zh-CN"/>
              </w:rPr>
            </w:pPr>
          </w:p>
        </w:tc>
        <w:tc>
          <w:tcPr>
            <w:tcW w:w="511" w:type="pct"/>
            <w:vAlign w:val="center"/>
          </w:tcPr>
          <w:p w14:paraId="4D56B2DF" w14:textId="77777777" w:rsidR="004633AC" w:rsidRPr="007619CB" w:rsidRDefault="004633AC" w:rsidP="00A1186D">
            <w:pPr>
              <w:suppressAutoHyphens/>
              <w:jc w:val="left"/>
              <w:rPr>
                <w:rFonts w:ascii="Arial" w:hAnsi="Arial" w:cs="Arial"/>
                <w:szCs w:val="24"/>
                <w:lang w:eastAsia="zh-CN"/>
              </w:rPr>
            </w:pPr>
          </w:p>
        </w:tc>
      </w:tr>
      <w:tr w:rsidR="004633AC" w:rsidRPr="007619CB" w14:paraId="3FF08650" w14:textId="77777777" w:rsidTr="004633AC">
        <w:tc>
          <w:tcPr>
            <w:tcW w:w="496" w:type="pct"/>
            <w:vMerge/>
            <w:vAlign w:val="center"/>
          </w:tcPr>
          <w:p w14:paraId="650B0AC6" w14:textId="77777777" w:rsidR="004633AC" w:rsidRPr="007619CB" w:rsidRDefault="004633AC" w:rsidP="00A1186D">
            <w:pPr>
              <w:jc w:val="left"/>
              <w:rPr>
                <w:rFonts w:ascii="Arial" w:hAnsi="Arial" w:cs="Arial"/>
                <w:szCs w:val="24"/>
              </w:rPr>
            </w:pPr>
          </w:p>
        </w:tc>
        <w:tc>
          <w:tcPr>
            <w:tcW w:w="1149" w:type="pct"/>
            <w:vMerge/>
            <w:vAlign w:val="center"/>
          </w:tcPr>
          <w:p w14:paraId="2DCDD137" w14:textId="77777777" w:rsidR="004633AC" w:rsidRPr="007619CB" w:rsidRDefault="004633AC" w:rsidP="00A1186D">
            <w:pPr>
              <w:jc w:val="left"/>
              <w:rPr>
                <w:rFonts w:ascii="Arial" w:hAnsi="Arial" w:cs="Arial"/>
                <w:szCs w:val="24"/>
                <w:lang w:eastAsia="zh-CN"/>
              </w:rPr>
            </w:pPr>
          </w:p>
        </w:tc>
        <w:tc>
          <w:tcPr>
            <w:tcW w:w="1565" w:type="pct"/>
            <w:vAlign w:val="center"/>
          </w:tcPr>
          <w:p w14:paraId="4BDFF190" w14:textId="77777777" w:rsidR="004633AC" w:rsidRPr="007619CB" w:rsidRDefault="004633AC" w:rsidP="00A1186D">
            <w:pPr>
              <w:suppressAutoHyphens/>
              <w:jc w:val="left"/>
              <w:rPr>
                <w:rFonts w:ascii="Arial" w:hAnsi="Arial" w:cs="Arial"/>
                <w:szCs w:val="24"/>
                <w:lang w:eastAsia="zh-CN"/>
              </w:rPr>
            </w:pPr>
            <w:r w:rsidRPr="007619CB">
              <w:rPr>
                <w:rFonts w:ascii="Arial" w:hAnsi="Arial" w:cs="Arial"/>
                <w:szCs w:val="24"/>
                <w:lang w:eastAsia="zh-CN"/>
              </w:rPr>
              <w:t>Opłata miasta Białegostoku za pobyt mieszkańców w domach pomocy społecznej</w:t>
            </w:r>
          </w:p>
        </w:tc>
        <w:tc>
          <w:tcPr>
            <w:tcW w:w="613" w:type="pct"/>
            <w:vAlign w:val="center"/>
          </w:tcPr>
          <w:p w14:paraId="6942FF32" w14:textId="77777777" w:rsidR="004633AC" w:rsidRPr="007619CB" w:rsidRDefault="004633AC" w:rsidP="00A1186D">
            <w:pPr>
              <w:suppressAutoHyphens/>
              <w:jc w:val="left"/>
              <w:rPr>
                <w:rFonts w:ascii="Arial" w:hAnsi="Arial" w:cs="Arial"/>
                <w:szCs w:val="24"/>
                <w:lang w:eastAsia="zh-CN"/>
              </w:rPr>
            </w:pPr>
            <w:r w:rsidRPr="007619CB">
              <w:rPr>
                <w:rFonts w:ascii="Arial" w:hAnsi="Arial" w:cs="Arial"/>
                <w:szCs w:val="24"/>
                <w:lang w:eastAsia="zh-CN"/>
              </w:rPr>
              <w:t>MOPR</w:t>
            </w:r>
          </w:p>
        </w:tc>
        <w:tc>
          <w:tcPr>
            <w:tcW w:w="666" w:type="pct"/>
            <w:vAlign w:val="center"/>
          </w:tcPr>
          <w:p w14:paraId="4A4511DB" w14:textId="77777777" w:rsidR="004633AC" w:rsidRPr="007619CB" w:rsidRDefault="004633AC" w:rsidP="00A1186D">
            <w:pPr>
              <w:suppressAutoHyphens/>
              <w:jc w:val="left"/>
              <w:rPr>
                <w:rFonts w:ascii="Arial" w:hAnsi="Arial" w:cs="Arial"/>
                <w:szCs w:val="24"/>
                <w:lang w:eastAsia="zh-CN"/>
              </w:rPr>
            </w:pPr>
          </w:p>
        </w:tc>
        <w:tc>
          <w:tcPr>
            <w:tcW w:w="511" w:type="pct"/>
            <w:vAlign w:val="center"/>
          </w:tcPr>
          <w:p w14:paraId="56CADF97" w14:textId="77777777" w:rsidR="004633AC" w:rsidRPr="007619CB" w:rsidRDefault="004633AC" w:rsidP="00A1186D">
            <w:pPr>
              <w:suppressAutoHyphens/>
              <w:jc w:val="left"/>
              <w:rPr>
                <w:rFonts w:ascii="Arial" w:hAnsi="Arial" w:cs="Arial"/>
                <w:szCs w:val="24"/>
                <w:lang w:eastAsia="zh-CN"/>
              </w:rPr>
            </w:pPr>
          </w:p>
        </w:tc>
      </w:tr>
      <w:tr w:rsidR="004633AC" w:rsidRPr="007619CB" w14:paraId="1B103F44" w14:textId="77777777" w:rsidTr="004633AC">
        <w:tc>
          <w:tcPr>
            <w:tcW w:w="496" w:type="pct"/>
            <w:vAlign w:val="center"/>
          </w:tcPr>
          <w:p w14:paraId="095D7878" w14:textId="77777777" w:rsidR="004633AC" w:rsidRPr="007619CB" w:rsidRDefault="004633AC" w:rsidP="00A1186D">
            <w:pPr>
              <w:jc w:val="left"/>
              <w:rPr>
                <w:rFonts w:ascii="Arial" w:hAnsi="Arial" w:cs="Arial"/>
                <w:szCs w:val="24"/>
              </w:rPr>
            </w:pPr>
            <w:r w:rsidRPr="007619CB">
              <w:rPr>
                <w:rFonts w:ascii="Arial" w:hAnsi="Arial" w:cs="Arial"/>
                <w:szCs w:val="24"/>
              </w:rPr>
              <w:t>A</w:t>
            </w:r>
          </w:p>
        </w:tc>
        <w:tc>
          <w:tcPr>
            <w:tcW w:w="1149" w:type="pct"/>
            <w:vAlign w:val="center"/>
          </w:tcPr>
          <w:p w14:paraId="4FBE4A74" w14:textId="77777777" w:rsidR="004633AC" w:rsidRPr="007619CB" w:rsidRDefault="004633AC" w:rsidP="00A1186D">
            <w:pPr>
              <w:jc w:val="left"/>
              <w:rPr>
                <w:rFonts w:ascii="Arial" w:hAnsi="Arial" w:cs="Arial"/>
                <w:szCs w:val="24"/>
                <w:lang w:eastAsia="zh-CN"/>
              </w:rPr>
            </w:pPr>
            <w:r w:rsidRPr="007619CB">
              <w:rPr>
                <w:rFonts w:ascii="Arial" w:hAnsi="Arial" w:cs="Arial"/>
                <w:szCs w:val="24"/>
              </w:rPr>
              <w:t>Aktywizacja społeczna i zawodowa osób starszych</w:t>
            </w:r>
          </w:p>
        </w:tc>
        <w:tc>
          <w:tcPr>
            <w:tcW w:w="1565" w:type="pct"/>
            <w:vAlign w:val="center"/>
          </w:tcPr>
          <w:p w14:paraId="523B1909" w14:textId="77777777" w:rsidR="004633AC" w:rsidRPr="007619CB" w:rsidRDefault="004633AC" w:rsidP="00A1186D">
            <w:pPr>
              <w:suppressAutoHyphens/>
              <w:jc w:val="left"/>
              <w:rPr>
                <w:rFonts w:ascii="Arial" w:hAnsi="Arial" w:cs="Arial"/>
                <w:szCs w:val="24"/>
                <w:lang w:eastAsia="zh-CN"/>
              </w:rPr>
            </w:pPr>
            <w:r w:rsidRPr="007619CB">
              <w:rPr>
                <w:rFonts w:ascii="Arial" w:hAnsi="Arial" w:cs="Arial"/>
                <w:szCs w:val="24"/>
                <w:lang w:eastAsia="zh-CN"/>
              </w:rPr>
              <w:t>Wspieranie różnych form aktywności społecznej i zawodowej seniorów</w:t>
            </w:r>
          </w:p>
        </w:tc>
        <w:tc>
          <w:tcPr>
            <w:tcW w:w="613" w:type="pct"/>
            <w:vAlign w:val="center"/>
          </w:tcPr>
          <w:p w14:paraId="57B7C530" w14:textId="0206E52E" w:rsidR="004633AC" w:rsidRPr="007619CB" w:rsidRDefault="004633AC" w:rsidP="00A1186D">
            <w:pPr>
              <w:suppressAutoHyphens/>
              <w:jc w:val="left"/>
              <w:rPr>
                <w:rFonts w:ascii="Arial" w:hAnsi="Arial" w:cs="Arial"/>
                <w:b/>
                <w:color w:val="F4B083" w:themeColor="accent2" w:themeTint="99"/>
                <w:szCs w:val="24"/>
                <w:lang w:eastAsia="zh-CN"/>
              </w:rPr>
            </w:pPr>
            <w:r w:rsidRPr="007619CB">
              <w:rPr>
                <w:rFonts w:ascii="Arial" w:hAnsi="Arial" w:cs="Arial"/>
                <w:szCs w:val="24"/>
                <w:lang w:eastAsia="zh-CN"/>
              </w:rPr>
              <w:t xml:space="preserve">DE </w:t>
            </w:r>
          </w:p>
          <w:p w14:paraId="403C4064" w14:textId="77777777" w:rsidR="004633AC" w:rsidRPr="007619CB" w:rsidRDefault="004633AC" w:rsidP="00A1186D">
            <w:pPr>
              <w:suppressAutoHyphens/>
              <w:jc w:val="left"/>
              <w:rPr>
                <w:rFonts w:ascii="Arial" w:hAnsi="Arial" w:cs="Arial"/>
                <w:szCs w:val="24"/>
                <w:lang w:eastAsia="zh-CN"/>
              </w:rPr>
            </w:pPr>
            <w:r w:rsidRPr="007619CB">
              <w:rPr>
                <w:rFonts w:ascii="Arial" w:hAnsi="Arial" w:cs="Arial"/>
                <w:szCs w:val="24"/>
                <w:lang w:eastAsia="zh-CN"/>
              </w:rPr>
              <w:t>CKU</w:t>
            </w:r>
          </w:p>
        </w:tc>
        <w:tc>
          <w:tcPr>
            <w:tcW w:w="666" w:type="pct"/>
            <w:vAlign w:val="center"/>
          </w:tcPr>
          <w:p w14:paraId="627F192A" w14:textId="77777777" w:rsidR="004633AC" w:rsidRPr="007619CB" w:rsidRDefault="004633AC" w:rsidP="00A1186D">
            <w:pPr>
              <w:suppressAutoHyphens/>
              <w:jc w:val="left"/>
              <w:rPr>
                <w:rFonts w:ascii="Arial" w:hAnsi="Arial" w:cs="Arial"/>
                <w:szCs w:val="24"/>
                <w:lang w:eastAsia="zh-CN"/>
              </w:rPr>
            </w:pPr>
          </w:p>
        </w:tc>
        <w:tc>
          <w:tcPr>
            <w:tcW w:w="511" w:type="pct"/>
            <w:vAlign w:val="center"/>
          </w:tcPr>
          <w:p w14:paraId="40F53C1F" w14:textId="77777777" w:rsidR="004633AC" w:rsidRPr="007619CB" w:rsidRDefault="004633AC" w:rsidP="00A1186D">
            <w:pPr>
              <w:suppressAutoHyphens/>
              <w:jc w:val="left"/>
              <w:rPr>
                <w:rFonts w:ascii="Arial" w:hAnsi="Arial" w:cs="Arial"/>
                <w:szCs w:val="24"/>
                <w:lang w:eastAsia="zh-CN"/>
              </w:rPr>
            </w:pPr>
          </w:p>
        </w:tc>
      </w:tr>
      <w:tr w:rsidR="004633AC" w:rsidRPr="007619CB" w14:paraId="695DB779" w14:textId="77777777" w:rsidTr="004633AC">
        <w:tc>
          <w:tcPr>
            <w:tcW w:w="496" w:type="pct"/>
            <w:vAlign w:val="center"/>
          </w:tcPr>
          <w:p w14:paraId="5957CA8D" w14:textId="401497A2" w:rsidR="004633AC" w:rsidRPr="007619CB" w:rsidRDefault="004633AC" w:rsidP="00A1186D">
            <w:pPr>
              <w:jc w:val="left"/>
              <w:rPr>
                <w:rFonts w:ascii="Arial" w:hAnsi="Arial" w:cs="Arial"/>
                <w:szCs w:val="24"/>
              </w:rPr>
            </w:pPr>
            <w:r w:rsidRPr="007619CB">
              <w:rPr>
                <w:rFonts w:ascii="Arial" w:hAnsi="Arial" w:cs="Arial"/>
                <w:szCs w:val="24"/>
              </w:rPr>
              <w:lastRenderedPageBreak/>
              <w:t>B</w:t>
            </w:r>
          </w:p>
        </w:tc>
        <w:tc>
          <w:tcPr>
            <w:tcW w:w="1149" w:type="pct"/>
            <w:vAlign w:val="center"/>
          </w:tcPr>
          <w:p w14:paraId="592748DB" w14:textId="1B14A1E7" w:rsidR="004633AC" w:rsidRPr="007619CB" w:rsidRDefault="004633AC" w:rsidP="00A1186D">
            <w:pPr>
              <w:suppressAutoHyphens/>
              <w:jc w:val="left"/>
              <w:rPr>
                <w:rFonts w:ascii="Arial" w:hAnsi="Arial" w:cs="Arial"/>
                <w:szCs w:val="24"/>
                <w:lang w:eastAsia="zh-CN"/>
              </w:rPr>
            </w:pPr>
            <w:r w:rsidRPr="007619CB">
              <w:rPr>
                <w:rFonts w:ascii="Arial" w:hAnsi="Arial" w:cs="Arial"/>
                <w:szCs w:val="24"/>
                <w:lang w:eastAsia="zh-CN"/>
              </w:rPr>
              <w:t>Działania wspierające bezpieczeństwo socjalne osób 60+</w:t>
            </w:r>
          </w:p>
        </w:tc>
        <w:tc>
          <w:tcPr>
            <w:tcW w:w="1565" w:type="pct"/>
            <w:vAlign w:val="center"/>
          </w:tcPr>
          <w:p w14:paraId="5322E561" w14:textId="77777777" w:rsidR="004633AC" w:rsidRPr="007619CB" w:rsidRDefault="004633AC" w:rsidP="00A1186D">
            <w:pPr>
              <w:suppressAutoHyphens/>
              <w:jc w:val="left"/>
              <w:rPr>
                <w:rFonts w:ascii="Arial" w:hAnsi="Arial" w:cs="Arial"/>
                <w:szCs w:val="24"/>
                <w:lang w:eastAsia="zh-CN"/>
              </w:rPr>
            </w:pPr>
            <w:r w:rsidRPr="007619CB">
              <w:rPr>
                <w:rFonts w:ascii="Arial" w:hAnsi="Arial" w:cs="Arial"/>
                <w:szCs w:val="24"/>
                <w:lang w:eastAsia="zh-CN"/>
              </w:rPr>
              <w:t>Wspieranie seniorów- osób 60+ będących w trudnej sytuacji życiowej</w:t>
            </w:r>
          </w:p>
        </w:tc>
        <w:tc>
          <w:tcPr>
            <w:tcW w:w="613" w:type="pct"/>
            <w:vAlign w:val="center"/>
          </w:tcPr>
          <w:p w14:paraId="7CC6A2AF" w14:textId="77777777" w:rsidR="004633AC" w:rsidRPr="007619CB" w:rsidRDefault="004633AC" w:rsidP="00A1186D">
            <w:pPr>
              <w:suppressAutoHyphens/>
              <w:jc w:val="left"/>
              <w:rPr>
                <w:rFonts w:ascii="Arial" w:hAnsi="Arial" w:cs="Arial"/>
                <w:szCs w:val="24"/>
                <w:lang w:eastAsia="zh-CN"/>
              </w:rPr>
            </w:pPr>
            <w:r w:rsidRPr="007619CB">
              <w:rPr>
                <w:rFonts w:ascii="Arial" w:hAnsi="Arial" w:cs="Arial"/>
                <w:szCs w:val="24"/>
                <w:lang w:eastAsia="zh-CN"/>
              </w:rPr>
              <w:t>MOPR</w:t>
            </w:r>
          </w:p>
        </w:tc>
        <w:tc>
          <w:tcPr>
            <w:tcW w:w="666" w:type="pct"/>
            <w:vAlign w:val="center"/>
          </w:tcPr>
          <w:p w14:paraId="6B5C1BB7" w14:textId="77777777" w:rsidR="004633AC" w:rsidRPr="007619CB" w:rsidRDefault="004633AC" w:rsidP="00A1186D">
            <w:pPr>
              <w:suppressAutoHyphens/>
              <w:jc w:val="left"/>
              <w:rPr>
                <w:rFonts w:ascii="Arial" w:hAnsi="Arial" w:cs="Arial"/>
                <w:szCs w:val="24"/>
                <w:lang w:eastAsia="zh-CN"/>
              </w:rPr>
            </w:pPr>
          </w:p>
        </w:tc>
        <w:tc>
          <w:tcPr>
            <w:tcW w:w="511" w:type="pct"/>
            <w:vAlign w:val="center"/>
          </w:tcPr>
          <w:p w14:paraId="47A03D55" w14:textId="77777777" w:rsidR="004633AC" w:rsidRPr="007619CB" w:rsidRDefault="004633AC" w:rsidP="00A1186D">
            <w:pPr>
              <w:suppressAutoHyphens/>
              <w:jc w:val="left"/>
              <w:rPr>
                <w:rFonts w:ascii="Arial" w:hAnsi="Arial" w:cs="Arial"/>
                <w:szCs w:val="24"/>
                <w:lang w:eastAsia="zh-CN"/>
              </w:rPr>
            </w:pPr>
          </w:p>
        </w:tc>
      </w:tr>
      <w:tr w:rsidR="004633AC" w:rsidRPr="007619CB" w14:paraId="613614F7" w14:textId="77777777" w:rsidTr="004633AC">
        <w:tc>
          <w:tcPr>
            <w:tcW w:w="496" w:type="pct"/>
            <w:vMerge w:val="restart"/>
            <w:vAlign w:val="center"/>
          </w:tcPr>
          <w:p w14:paraId="4B5495BE" w14:textId="77777777" w:rsidR="004633AC" w:rsidRPr="007619CB" w:rsidRDefault="004633AC" w:rsidP="00A1186D">
            <w:pPr>
              <w:jc w:val="left"/>
              <w:rPr>
                <w:rFonts w:ascii="Arial" w:hAnsi="Arial" w:cs="Arial"/>
                <w:szCs w:val="24"/>
              </w:rPr>
            </w:pPr>
            <w:r w:rsidRPr="007619CB">
              <w:rPr>
                <w:rFonts w:ascii="Arial" w:hAnsi="Arial" w:cs="Arial"/>
                <w:szCs w:val="24"/>
              </w:rPr>
              <w:t>B</w:t>
            </w:r>
          </w:p>
        </w:tc>
        <w:tc>
          <w:tcPr>
            <w:tcW w:w="1149" w:type="pct"/>
            <w:vMerge w:val="restart"/>
            <w:vAlign w:val="center"/>
          </w:tcPr>
          <w:p w14:paraId="17E45154" w14:textId="77777777" w:rsidR="004633AC" w:rsidRPr="007619CB" w:rsidRDefault="004633AC" w:rsidP="00A1186D">
            <w:pPr>
              <w:suppressAutoHyphens/>
              <w:jc w:val="left"/>
              <w:rPr>
                <w:rFonts w:ascii="Arial" w:hAnsi="Arial" w:cs="Arial"/>
                <w:szCs w:val="24"/>
                <w:lang w:eastAsia="zh-CN"/>
              </w:rPr>
            </w:pPr>
            <w:r w:rsidRPr="007619CB">
              <w:rPr>
                <w:rFonts w:ascii="Arial" w:hAnsi="Arial" w:cs="Arial"/>
                <w:szCs w:val="24"/>
                <w:lang w:eastAsia="zh-CN"/>
              </w:rPr>
              <w:t>Wspieranie osób 60 + z niepełnosprawnościami poprzez instrumenty rehabilitacji społecznej</w:t>
            </w:r>
          </w:p>
        </w:tc>
        <w:tc>
          <w:tcPr>
            <w:tcW w:w="1565" w:type="pct"/>
            <w:vAlign w:val="center"/>
          </w:tcPr>
          <w:p w14:paraId="2D10D2A4" w14:textId="77777777" w:rsidR="004633AC" w:rsidRPr="007619CB" w:rsidRDefault="004633AC" w:rsidP="00A1186D">
            <w:pPr>
              <w:suppressAutoHyphens/>
              <w:jc w:val="left"/>
              <w:rPr>
                <w:rFonts w:ascii="Arial" w:hAnsi="Arial" w:cs="Arial"/>
                <w:szCs w:val="24"/>
                <w:lang w:eastAsia="zh-CN"/>
              </w:rPr>
            </w:pPr>
            <w:r w:rsidRPr="007619CB">
              <w:rPr>
                <w:rFonts w:ascii="Arial" w:hAnsi="Arial" w:cs="Arial"/>
                <w:szCs w:val="24"/>
                <w:lang w:eastAsia="zh-CN"/>
              </w:rPr>
              <w:t>Liczba osób 60+ korzystających ze wsparcia w zakresie likwidacji barier architektonicznych</w:t>
            </w:r>
          </w:p>
        </w:tc>
        <w:tc>
          <w:tcPr>
            <w:tcW w:w="613" w:type="pct"/>
            <w:vAlign w:val="center"/>
          </w:tcPr>
          <w:p w14:paraId="796DB039" w14:textId="77777777" w:rsidR="004633AC" w:rsidRPr="007619CB" w:rsidRDefault="004633AC" w:rsidP="00A1186D">
            <w:pPr>
              <w:suppressAutoHyphens/>
              <w:jc w:val="left"/>
              <w:rPr>
                <w:rFonts w:ascii="Arial" w:hAnsi="Arial" w:cs="Arial"/>
                <w:szCs w:val="24"/>
                <w:lang w:eastAsia="zh-CN"/>
              </w:rPr>
            </w:pPr>
            <w:r w:rsidRPr="007619CB">
              <w:rPr>
                <w:rFonts w:ascii="Arial" w:hAnsi="Arial" w:cs="Arial"/>
                <w:szCs w:val="24"/>
                <w:lang w:eastAsia="zh-CN"/>
              </w:rPr>
              <w:t>MOPR</w:t>
            </w:r>
          </w:p>
        </w:tc>
        <w:tc>
          <w:tcPr>
            <w:tcW w:w="666" w:type="pct"/>
            <w:vAlign w:val="center"/>
          </w:tcPr>
          <w:p w14:paraId="000E61F6" w14:textId="77777777" w:rsidR="004633AC" w:rsidRPr="007619CB" w:rsidRDefault="004633AC" w:rsidP="00A1186D">
            <w:pPr>
              <w:suppressAutoHyphens/>
              <w:jc w:val="left"/>
              <w:rPr>
                <w:rFonts w:ascii="Arial" w:hAnsi="Arial" w:cs="Arial"/>
                <w:szCs w:val="24"/>
                <w:lang w:eastAsia="zh-CN"/>
              </w:rPr>
            </w:pPr>
          </w:p>
        </w:tc>
        <w:tc>
          <w:tcPr>
            <w:tcW w:w="511" w:type="pct"/>
            <w:vAlign w:val="center"/>
          </w:tcPr>
          <w:p w14:paraId="42D0D988" w14:textId="77777777" w:rsidR="004633AC" w:rsidRPr="007619CB" w:rsidRDefault="004633AC" w:rsidP="00A1186D">
            <w:pPr>
              <w:suppressAutoHyphens/>
              <w:jc w:val="left"/>
              <w:rPr>
                <w:rFonts w:ascii="Arial" w:hAnsi="Arial" w:cs="Arial"/>
                <w:szCs w:val="24"/>
                <w:lang w:eastAsia="zh-CN"/>
              </w:rPr>
            </w:pPr>
          </w:p>
        </w:tc>
      </w:tr>
      <w:tr w:rsidR="004633AC" w:rsidRPr="007619CB" w14:paraId="436ADCE7" w14:textId="77777777" w:rsidTr="004633AC">
        <w:tc>
          <w:tcPr>
            <w:tcW w:w="496" w:type="pct"/>
            <w:vMerge/>
            <w:vAlign w:val="center"/>
          </w:tcPr>
          <w:p w14:paraId="72CF380C" w14:textId="77777777" w:rsidR="004633AC" w:rsidRPr="007619CB" w:rsidRDefault="004633AC" w:rsidP="00A1186D">
            <w:pPr>
              <w:jc w:val="left"/>
              <w:rPr>
                <w:rFonts w:ascii="Arial" w:hAnsi="Arial" w:cs="Arial"/>
                <w:szCs w:val="24"/>
              </w:rPr>
            </w:pPr>
          </w:p>
        </w:tc>
        <w:tc>
          <w:tcPr>
            <w:tcW w:w="1149" w:type="pct"/>
            <w:vMerge/>
            <w:vAlign w:val="center"/>
          </w:tcPr>
          <w:p w14:paraId="473CB006" w14:textId="77777777" w:rsidR="004633AC" w:rsidRPr="007619CB" w:rsidRDefault="004633AC" w:rsidP="00A1186D">
            <w:pPr>
              <w:suppressAutoHyphens/>
              <w:jc w:val="left"/>
              <w:rPr>
                <w:rFonts w:ascii="Arial" w:hAnsi="Arial" w:cs="Arial"/>
                <w:szCs w:val="24"/>
                <w:lang w:eastAsia="zh-CN"/>
              </w:rPr>
            </w:pPr>
          </w:p>
        </w:tc>
        <w:tc>
          <w:tcPr>
            <w:tcW w:w="1565" w:type="pct"/>
            <w:vAlign w:val="center"/>
          </w:tcPr>
          <w:p w14:paraId="7E39AB5F" w14:textId="77777777" w:rsidR="004633AC" w:rsidRPr="007619CB" w:rsidRDefault="004633AC" w:rsidP="00A1186D">
            <w:pPr>
              <w:suppressAutoHyphens/>
              <w:jc w:val="left"/>
              <w:rPr>
                <w:rFonts w:ascii="Arial" w:hAnsi="Arial" w:cs="Arial"/>
                <w:szCs w:val="24"/>
                <w:lang w:eastAsia="zh-CN"/>
              </w:rPr>
            </w:pPr>
            <w:r w:rsidRPr="007619CB">
              <w:rPr>
                <w:rFonts w:ascii="Arial" w:hAnsi="Arial" w:cs="Arial"/>
                <w:szCs w:val="24"/>
                <w:lang w:eastAsia="zh-CN"/>
              </w:rPr>
              <w:t>Liczba osób 60+ uczestniczących w turnusach rehabilitacyjnych</w:t>
            </w:r>
          </w:p>
        </w:tc>
        <w:tc>
          <w:tcPr>
            <w:tcW w:w="613" w:type="pct"/>
            <w:vAlign w:val="center"/>
          </w:tcPr>
          <w:p w14:paraId="05704983" w14:textId="77777777" w:rsidR="004633AC" w:rsidRPr="007619CB" w:rsidRDefault="004633AC" w:rsidP="00A1186D">
            <w:pPr>
              <w:suppressAutoHyphens/>
              <w:jc w:val="left"/>
              <w:rPr>
                <w:rFonts w:ascii="Arial" w:hAnsi="Arial" w:cs="Arial"/>
                <w:szCs w:val="24"/>
                <w:lang w:eastAsia="zh-CN"/>
              </w:rPr>
            </w:pPr>
            <w:r w:rsidRPr="007619CB">
              <w:rPr>
                <w:rFonts w:ascii="Arial" w:hAnsi="Arial" w:cs="Arial"/>
                <w:szCs w:val="24"/>
                <w:lang w:eastAsia="zh-CN"/>
              </w:rPr>
              <w:t>MOPR</w:t>
            </w:r>
          </w:p>
        </w:tc>
        <w:tc>
          <w:tcPr>
            <w:tcW w:w="666" w:type="pct"/>
            <w:vAlign w:val="center"/>
          </w:tcPr>
          <w:p w14:paraId="3FC0CC94" w14:textId="77777777" w:rsidR="004633AC" w:rsidRPr="007619CB" w:rsidRDefault="004633AC" w:rsidP="00A1186D">
            <w:pPr>
              <w:suppressAutoHyphens/>
              <w:jc w:val="left"/>
              <w:rPr>
                <w:rFonts w:ascii="Arial" w:hAnsi="Arial" w:cs="Arial"/>
                <w:szCs w:val="24"/>
                <w:lang w:eastAsia="zh-CN"/>
              </w:rPr>
            </w:pPr>
          </w:p>
        </w:tc>
        <w:tc>
          <w:tcPr>
            <w:tcW w:w="511" w:type="pct"/>
            <w:vAlign w:val="center"/>
          </w:tcPr>
          <w:p w14:paraId="62752720" w14:textId="77777777" w:rsidR="004633AC" w:rsidRPr="007619CB" w:rsidRDefault="004633AC" w:rsidP="00A1186D">
            <w:pPr>
              <w:suppressAutoHyphens/>
              <w:jc w:val="left"/>
              <w:rPr>
                <w:rFonts w:ascii="Arial" w:hAnsi="Arial" w:cs="Arial"/>
                <w:szCs w:val="24"/>
                <w:lang w:eastAsia="zh-CN"/>
              </w:rPr>
            </w:pPr>
          </w:p>
        </w:tc>
      </w:tr>
      <w:tr w:rsidR="004633AC" w:rsidRPr="007619CB" w14:paraId="721B6629" w14:textId="77777777" w:rsidTr="004633AC">
        <w:tc>
          <w:tcPr>
            <w:tcW w:w="496" w:type="pct"/>
            <w:vMerge w:val="restart"/>
            <w:vAlign w:val="center"/>
          </w:tcPr>
          <w:p w14:paraId="75A9616E" w14:textId="77777777" w:rsidR="004633AC" w:rsidRPr="007619CB" w:rsidRDefault="004633AC" w:rsidP="00A1186D">
            <w:pPr>
              <w:jc w:val="left"/>
              <w:rPr>
                <w:rFonts w:ascii="Arial" w:hAnsi="Arial" w:cs="Arial"/>
                <w:szCs w:val="24"/>
              </w:rPr>
            </w:pPr>
            <w:r w:rsidRPr="007619CB">
              <w:rPr>
                <w:rFonts w:ascii="Arial" w:hAnsi="Arial" w:cs="Arial"/>
                <w:szCs w:val="24"/>
              </w:rPr>
              <w:t>A</w:t>
            </w:r>
          </w:p>
        </w:tc>
        <w:tc>
          <w:tcPr>
            <w:tcW w:w="1149" w:type="pct"/>
            <w:vMerge w:val="restart"/>
            <w:vAlign w:val="center"/>
          </w:tcPr>
          <w:p w14:paraId="00D10368" w14:textId="77777777" w:rsidR="004633AC" w:rsidRPr="007619CB" w:rsidRDefault="004633AC" w:rsidP="00A1186D">
            <w:pPr>
              <w:suppressAutoHyphens/>
              <w:jc w:val="left"/>
              <w:rPr>
                <w:rFonts w:ascii="Arial" w:hAnsi="Arial" w:cs="Arial"/>
                <w:szCs w:val="24"/>
                <w:lang w:eastAsia="zh-CN"/>
              </w:rPr>
            </w:pPr>
            <w:r w:rsidRPr="007619CB">
              <w:rPr>
                <w:rFonts w:ascii="Arial" w:eastAsia="Times New Roman" w:hAnsi="Arial" w:cs="Arial"/>
                <w:szCs w:val="24"/>
                <w:lang w:eastAsia="zh-CN"/>
              </w:rPr>
              <w:t>Wspieranie różnych form aktywności seniorów</w:t>
            </w:r>
          </w:p>
        </w:tc>
        <w:tc>
          <w:tcPr>
            <w:tcW w:w="1565" w:type="pct"/>
            <w:vAlign w:val="center"/>
          </w:tcPr>
          <w:p w14:paraId="6D7C6799" w14:textId="77777777" w:rsidR="004633AC" w:rsidRPr="007619CB" w:rsidRDefault="004633AC" w:rsidP="00A1186D">
            <w:pPr>
              <w:suppressAutoHyphens/>
              <w:jc w:val="left"/>
              <w:rPr>
                <w:rFonts w:ascii="Arial" w:hAnsi="Arial" w:cs="Arial"/>
                <w:szCs w:val="24"/>
                <w:lang w:eastAsia="zh-CN"/>
              </w:rPr>
            </w:pPr>
            <w:r w:rsidRPr="007619CB">
              <w:rPr>
                <w:rFonts w:ascii="Arial" w:eastAsia="Times New Roman" w:hAnsi="Arial" w:cs="Arial"/>
                <w:szCs w:val="24"/>
                <w:lang w:eastAsia="zh-CN"/>
              </w:rPr>
              <w:t>Liczba osób uczestniczących w zajęciach organizowanych przez kluby seniora</w:t>
            </w:r>
          </w:p>
        </w:tc>
        <w:tc>
          <w:tcPr>
            <w:tcW w:w="613" w:type="pct"/>
            <w:vAlign w:val="center"/>
          </w:tcPr>
          <w:p w14:paraId="589F48F9" w14:textId="77777777" w:rsidR="004633AC" w:rsidRPr="007619CB" w:rsidRDefault="004633AC" w:rsidP="00A1186D">
            <w:pPr>
              <w:suppressAutoHyphens/>
              <w:jc w:val="left"/>
              <w:rPr>
                <w:rFonts w:ascii="Arial" w:eastAsia="Times New Roman" w:hAnsi="Arial" w:cs="Arial"/>
                <w:szCs w:val="24"/>
                <w:lang w:eastAsia="zh-CN"/>
              </w:rPr>
            </w:pPr>
            <w:r w:rsidRPr="007619CB">
              <w:rPr>
                <w:rFonts w:ascii="Arial" w:eastAsia="Times New Roman" w:hAnsi="Arial" w:cs="Arial"/>
                <w:szCs w:val="24"/>
                <w:lang w:eastAsia="zh-CN"/>
              </w:rPr>
              <w:t>DSP</w:t>
            </w:r>
          </w:p>
        </w:tc>
        <w:tc>
          <w:tcPr>
            <w:tcW w:w="666" w:type="pct"/>
            <w:vAlign w:val="center"/>
          </w:tcPr>
          <w:p w14:paraId="71BF6F84" w14:textId="77777777" w:rsidR="004633AC" w:rsidRPr="007619CB" w:rsidRDefault="004633AC" w:rsidP="00A1186D">
            <w:pPr>
              <w:suppressAutoHyphens/>
              <w:jc w:val="left"/>
              <w:rPr>
                <w:rFonts w:ascii="Arial" w:eastAsia="Times New Roman" w:hAnsi="Arial" w:cs="Arial"/>
                <w:szCs w:val="24"/>
                <w:lang w:eastAsia="zh-CN"/>
              </w:rPr>
            </w:pPr>
            <w:r w:rsidRPr="007619CB">
              <w:rPr>
                <w:rFonts w:ascii="Arial" w:eastAsia="Times New Roman" w:hAnsi="Arial" w:cs="Arial"/>
                <w:szCs w:val="24"/>
                <w:lang w:eastAsia="zh-CN"/>
              </w:rPr>
              <w:t>MOPR</w:t>
            </w:r>
          </w:p>
          <w:p w14:paraId="58260CD8" w14:textId="77777777" w:rsidR="004633AC" w:rsidRPr="007619CB" w:rsidRDefault="004633AC" w:rsidP="00A1186D">
            <w:pPr>
              <w:suppressAutoHyphens/>
              <w:jc w:val="left"/>
              <w:rPr>
                <w:rFonts w:ascii="Arial" w:eastAsia="Times New Roman" w:hAnsi="Arial" w:cs="Arial"/>
                <w:szCs w:val="24"/>
                <w:lang w:eastAsia="zh-CN"/>
              </w:rPr>
            </w:pPr>
            <w:r w:rsidRPr="007619CB">
              <w:rPr>
                <w:rFonts w:ascii="Arial" w:eastAsia="Times New Roman" w:hAnsi="Arial" w:cs="Arial"/>
                <w:szCs w:val="24"/>
                <w:lang w:eastAsia="zh-CN"/>
              </w:rPr>
              <w:t>CAS</w:t>
            </w:r>
          </w:p>
        </w:tc>
        <w:tc>
          <w:tcPr>
            <w:tcW w:w="511" w:type="pct"/>
            <w:vAlign w:val="center"/>
          </w:tcPr>
          <w:p w14:paraId="46C797E7" w14:textId="77777777" w:rsidR="004633AC" w:rsidRPr="007619CB" w:rsidRDefault="004633AC" w:rsidP="00A1186D">
            <w:pPr>
              <w:suppressAutoHyphens/>
              <w:jc w:val="left"/>
              <w:rPr>
                <w:rFonts w:ascii="Arial" w:eastAsia="Times New Roman" w:hAnsi="Arial" w:cs="Arial"/>
                <w:szCs w:val="24"/>
                <w:lang w:eastAsia="zh-CN"/>
              </w:rPr>
            </w:pPr>
          </w:p>
        </w:tc>
      </w:tr>
      <w:tr w:rsidR="004633AC" w:rsidRPr="007619CB" w14:paraId="2BE654CC" w14:textId="77777777" w:rsidTr="004633AC">
        <w:tc>
          <w:tcPr>
            <w:tcW w:w="496" w:type="pct"/>
            <w:vMerge/>
            <w:vAlign w:val="center"/>
          </w:tcPr>
          <w:p w14:paraId="202B2CA8" w14:textId="77777777" w:rsidR="004633AC" w:rsidRPr="007619CB" w:rsidRDefault="004633AC" w:rsidP="00A1186D">
            <w:pPr>
              <w:jc w:val="left"/>
              <w:rPr>
                <w:rFonts w:ascii="Arial" w:hAnsi="Arial" w:cs="Arial"/>
                <w:szCs w:val="24"/>
              </w:rPr>
            </w:pPr>
          </w:p>
        </w:tc>
        <w:tc>
          <w:tcPr>
            <w:tcW w:w="1149" w:type="pct"/>
            <w:vMerge/>
            <w:vAlign w:val="center"/>
          </w:tcPr>
          <w:p w14:paraId="532F3B8A" w14:textId="77777777" w:rsidR="004633AC" w:rsidRPr="007619CB" w:rsidRDefault="004633AC" w:rsidP="00A1186D">
            <w:pPr>
              <w:suppressAutoHyphens/>
              <w:jc w:val="left"/>
              <w:rPr>
                <w:rFonts w:ascii="Arial" w:eastAsia="Times New Roman" w:hAnsi="Arial" w:cs="Arial"/>
                <w:szCs w:val="24"/>
                <w:lang w:eastAsia="zh-CN"/>
              </w:rPr>
            </w:pPr>
          </w:p>
        </w:tc>
        <w:tc>
          <w:tcPr>
            <w:tcW w:w="1565" w:type="pct"/>
            <w:vAlign w:val="center"/>
          </w:tcPr>
          <w:p w14:paraId="560C0B93" w14:textId="77777777" w:rsidR="004633AC" w:rsidRPr="007619CB" w:rsidRDefault="004633AC" w:rsidP="00A1186D">
            <w:pPr>
              <w:suppressAutoHyphens/>
              <w:jc w:val="left"/>
              <w:rPr>
                <w:rFonts w:ascii="Arial" w:eastAsia="Times New Roman" w:hAnsi="Arial" w:cs="Arial"/>
                <w:szCs w:val="24"/>
                <w:lang w:eastAsia="zh-CN"/>
              </w:rPr>
            </w:pPr>
            <w:r w:rsidRPr="007619CB">
              <w:rPr>
                <w:rFonts w:ascii="Arial" w:hAnsi="Arial" w:cs="Arial"/>
                <w:szCs w:val="24"/>
                <w:lang w:eastAsia="zh-CN"/>
              </w:rPr>
              <w:t>Identyfikacja miejskich klubów seniora w Białymstoku</w:t>
            </w:r>
          </w:p>
        </w:tc>
        <w:tc>
          <w:tcPr>
            <w:tcW w:w="613" w:type="pct"/>
            <w:vAlign w:val="center"/>
          </w:tcPr>
          <w:p w14:paraId="2724FC91" w14:textId="77777777" w:rsidR="004633AC" w:rsidRPr="007619CB" w:rsidRDefault="004633AC" w:rsidP="00A1186D">
            <w:pPr>
              <w:suppressAutoHyphens/>
              <w:jc w:val="left"/>
              <w:rPr>
                <w:rFonts w:ascii="Arial" w:eastAsia="Times New Roman" w:hAnsi="Arial" w:cs="Arial"/>
                <w:szCs w:val="24"/>
                <w:lang w:eastAsia="zh-CN"/>
              </w:rPr>
            </w:pPr>
            <w:r w:rsidRPr="007619CB">
              <w:rPr>
                <w:rFonts w:ascii="Arial" w:eastAsia="Times New Roman" w:hAnsi="Arial" w:cs="Arial"/>
                <w:szCs w:val="24"/>
                <w:lang w:eastAsia="zh-CN"/>
              </w:rPr>
              <w:t>DSP</w:t>
            </w:r>
          </w:p>
        </w:tc>
        <w:tc>
          <w:tcPr>
            <w:tcW w:w="666" w:type="pct"/>
            <w:vAlign w:val="center"/>
          </w:tcPr>
          <w:p w14:paraId="50FA0B4F" w14:textId="77777777" w:rsidR="004633AC" w:rsidRPr="007619CB" w:rsidRDefault="004633AC" w:rsidP="00A1186D">
            <w:pPr>
              <w:suppressAutoHyphens/>
              <w:jc w:val="left"/>
              <w:rPr>
                <w:rFonts w:ascii="Arial" w:eastAsia="Times New Roman" w:hAnsi="Arial" w:cs="Arial"/>
                <w:szCs w:val="24"/>
                <w:lang w:eastAsia="zh-CN"/>
              </w:rPr>
            </w:pPr>
            <w:r w:rsidRPr="007619CB">
              <w:rPr>
                <w:rFonts w:ascii="Arial" w:eastAsia="Times New Roman" w:hAnsi="Arial" w:cs="Arial"/>
                <w:szCs w:val="24"/>
                <w:lang w:eastAsia="zh-CN"/>
              </w:rPr>
              <w:t>MOPR</w:t>
            </w:r>
          </w:p>
          <w:p w14:paraId="2390BE3A" w14:textId="77777777" w:rsidR="004633AC" w:rsidRPr="007619CB" w:rsidRDefault="004633AC" w:rsidP="00A1186D">
            <w:pPr>
              <w:suppressAutoHyphens/>
              <w:jc w:val="left"/>
              <w:rPr>
                <w:rFonts w:ascii="Arial" w:eastAsia="Times New Roman" w:hAnsi="Arial" w:cs="Arial"/>
                <w:szCs w:val="24"/>
                <w:lang w:eastAsia="zh-CN"/>
              </w:rPr>
            </w:pPr>
            <w:r w:rsidRPr="007619CB">
              <w:rPr>
                <w:rFonts w:ascii="Arial" w:eastAsia="Times New Roman" w:hAnsi="Arial" w:cs="Arial"/>
                <w:szCs w:val="24"/>
                <w:lang w:eastAsia="zh-CN"/>
              </w:rPr>
              <w:t>CAS</w:t>
            </w:r>
          </w:p>
        </w:tc>
        <w:tc>
          <w:tcPr>
            <w:tcW w:w="511" w:type="pct"/>
            <w:vAlign w:val="center"/>
          </w:tcPr>
          <w:p w14:paraId="02DE7976" w14:textId="77777777" w:rsidR="004633AC" w:rsidRPr="007619CB" w:rsidRDefault="004633AC" w:rsidP="00A1186D">
            <w:pPr>
              <w:suppressAutoHyphens/>
              <w:jc w:val="left"/>
              <w:rPr>
                <w:rFonts w:ascii="Arial" w:eastAsia="Times New Roman" w:hAnsi="Arial" w:cs="Arial"/>
                <w:szCs w:val="24"/>
                <w:lang w:eastAsia="zh-CN"/>
              </w:rPr>
            </w:pPr>
          </w:p>
        </w:tc>
      </w:tr>
      <w:tr w:rsidR="004633AC" w:rsidRPr="007619CB" w14:paraId="7CD671DF" w14:textId="77777777" w:rsidTr="004633AC">
        <w:tc>
          <w:tcPr>
            <w:tcW w:w="496" w:type="pct"/>
            <w:vMerge/>
            <w:vAlign w:val="center"/>
          </w:tcPr>
          <w:p w14:paraId="3E4FE10A" w14:textId="77777777" w:rsidR="004633AC" w:rsidRPr="007619CB" w:rsidRDefault="004633AC" w:rsidP="00A1186D">
            <w:pPr>
              <w:jc w:val="left"/>
              <w:rPr>
                <w:rFonts w:ascii="Arial" w:hAnsi="Arial" w:cs="Arial"/>
                <w:szCs w:val="24"/>
              </w:rPr>
            </w:pPr>
          </w:p>
        </w:tc>
        <w:tc>
          <w:tcPr>
            <w:tcW w:w="1149" w:type="pct"/>
            <w:vMerge/>
            <w:vAlign w:val="center"/>
          </w:tcPr>
          <w:p w14:paraId="589A676E" w14:textId="77777777" w:rsidR="004633AC" w:rsidRPr="007619CB" w:rsidRDefault="004633AC" w:rsidP="00A1186D">
            <w:pPr>
              <w:suppressAutoHyphens/>
              <w:jc w:val="left"/>
              <w:rPr>
                <w:rFonts w:ascii="Arial" w:eastAsia="Times New Roman" w:hAnsi="Arial" w:cs="Arial"/>
                <w:szCs w:val="24"/>
                <w:lang w:eastAsia="zh-CN"/>
              </w:rPr>
            </w:pPr>
          </w:p>
        </w:tc>
        <w:tc>
          <w:tcPr>
            <w:tcW w:w="1565" w:type="pct"/>
            <w:vAlign w:val="center"/>
          </w:tcPr>
          <w:p w14:paraId="367EBCE8" w14:textId="77777777" w:rsidR="004633AC" w:rsidRPr="007619CB" w:rsidRDefault="004633AC" w:rsidP="00A1186D">
            <w:pPr>
              <w:suppressAutoHyphens/>
              <w:jc w:val="left"/>
              <w:rPr>
                <w:rFonts w:ascii="Arial" w:eastAsia="Times New Roman" w:hAnsi="Arial" w:cs="Arial"/>
                <w:szCs w:val="24"/>
                <w:lang w:eastAsia="zh-CN"/>
              </w:rPr>
            </w:pPr>
            <w:r w:rsidRPr="007619CB">
              <w:rPr>
                <w:rFonts w:ascii="Arial" w:eastAsia="Times New Roman" w:hAnsi="Arial" w:cs="Arial"/>
                <w:szCs w:val="24"/>
                <w:lang w:eastAsia="zh-CN"/>
              </w:rPr>
              <w:t>Liczba świetlic dla dorosłych (w tym seniorów)</w:t>
            </w:r>
          </w:p>
        </w:tc>
        <w:tc>
          <w:tcPr>
            <w:tcW w:w="613" w:type="pct"/>
            <w:vAlign w:val="center"/>
          </w:tcPr>
          <w:p w14:paraId="3721D0DF" w14:textId="77777777" w:rsidR="004633AC" w:rsidRPr="007619CB" w:rsidRDefault="004633AC" w:rsidP="00A1186D">
            <w:pPr>
              <w:suppressAutoHyphens/>
              <w:jc w:val="left"/>
              <w:rPr>
                <w:rFonts w:ascii="Arial" w:eastAsia="Times New Roman" w:hAnsi="Arial" w:cs="Arial"/>
                <w:szCs w:val="24"/>
                <w:lang w:eastAsia="zh-CN"/>
              </w:rPr>
            </w:pPr>
            <w:r w:rsidRPr="007619CB">
              <w:rPr>
                <w:rFonts w:ascii="Arial" w:eastAsia="Times New Roman" w:hAnsi="Arial" w:cs="Arial"/>
                <w:szCs w:val="24"/>
                <w:lang w:eastAsia="zh-CN"/>
              </w:rPr>
              <w:t>DDPS</w:t>
            </w:r>
          </w:p>
        </w:tc>
        <w:tc>
          <w:tcPr>
            <w:tcW w:w="666" w:type="pct"/>
            <w:vAlign w:val="center"/>
          </w:tcPr>
          <w:p w14:paraId="2756C485" w14:textId="77777777" w:rsidR="004633AC" w:rsidRPr="007619CB" w:rsidRDefault="004633AC" w:rsidP="00A1186D">
            <w:pPr>
              <w:suppressAutoHyphens/>
              <w:jc w:val="left"/>
              <w:rPr>
                <w:rFonts w:ascii="Arial" w:eastAsia="Times New Roman" w:hAnsi="Arial" w:cs="Arial"/>
                <w:szCs w:val="24"/>
                <w:lang w:eastAsia="zh-CN"/>
              </w:rPr>
            </w:pPr>
          </w:p>
        </w:tc>
        <w:tc>
          <w:tcPr>
            <w:tcW w:w="511" w:type="pct"/>
            <w:vAlign w:val="center"/>
          </w:tcPr>
          <w:p w14:paraId="46BDDD0F" w14:textId="77777777" w:rsidR="004633AC" w:rsidRPr="007619CB" w:rsidRDefault="004633AC" w:rsidP="00A1186D">
            <w:pPr>
              <w:suppressAutoHyphens/>
              <w:jc w:val="left"/>
              <w:rPr>
                <w:rFonts w:ascii="Arial" w:eastAsia="Times New Roman" w:hAnsi="Arial" w:cs="Arial"/>
                <w:szCs w:val="24"/>
                <w:lang w:eastAsia="zh-CN"/>
              </w:rPr>
            </w:pPr>
          </w:p>
        </w:tc>
      </w:tr>
      <w:tr w:rsidR="004633AC" w:rsidRPr="007619CB" w14:paraId="13EE25BD" w14:textId="77777777" w:rsidTr="004633AC">
        <w:tc>
          <w:tcPr>
            <w:tcW w:w="496" w:type="pct"/>
            <w:vMerge/>
            <w:vAlign w:val="center"/>
          </w:tcPr>
          <w:p w14:paraId="49DB67A8" w14:textId="77777777" w:rsidR="004633AC" w:rsidRPr="007619CB" w:rsidRDefault="004633AC" w:rsidP="00A1186D">
            <w:pPr>
              <w:jc w:val="left"/>
              <w:rPr>
                <w:rFonts w:ascii="Arial" w:hAnsi="Arial" w:cs="Arial"/>
                <w:szCs w:val="24"/>
              </w:rPr>
            </w:pPr>
          </w:p>
        </w:tc>
        <w:tc>
          <w:tcPr>
            <w:tcW w:w="1149" w:type="pct"/>
            <w:vMerge/>
            <w:vAlign w:val="center"/>
          </w:tcPr>
          <w:p w14:paraId="6A6223A5" w14:textId="77777777" w:rsidR="004633AC" w:rsidRPr="007619CB" w:rsidRDefault="004633AC" w:rsidP="00A1186D">
            <w:pPr>
              <w:suppressAutoHyphens/>
              <w:jc w:val="left"/>
              <w:rPr>
                <w:rFonts w:ascii="Arial" w:eastAsia="Times New Roman" w:hAnsi="Arial" w:cs="Arial"/>
                <w:szCs w:val="24"/>
                <w:lang w:eastAsia="zh-CN"/>
              </w:rPr>
            </w:pPr>
          </w:p>
        </w:tc>
        <w:tc>
          <w:tcPr>
            <w:tcW w:w="1565" w:type="pct"/>
            <w:vAlign w:val="center"/>
          </w:tcPr>
          <w:p w14:paraId="51FE5412" w14:textId="77777777" w:rsidR="004633AC" w:rsidRPr="007619CB" w:rsidRDefault="004633AC" w:rsidP="00A1186D">
            <w:pPr>
              <w:suppressAutoHyphens/>
              <w:jc w:val="left"/>
              <w:rPr>
                <w:rFonts w:ascii="Arial" w:eastAsia="Times New Roman" w:hAnsi="Arial" w:cs="Arial"/>
                <w:szCs w:val="24"/>
                <w:lang w:eastAsia="zh-CN"/>
              </w:rPr>
            </w:pPr>
            <w:r w:rsidRPr="007619CB">
              <w:rPr>
                <w:rFonts w:ascii="Arial" w:eastAsia="Times New Roman" w:hAnsi="Arial" w:cs="Arial"/>
                <w:szCs w:val="24"/>
                <w:lang w:eastAsia="zh-CN"/>
              </w:rPr>
              <w:t>Liczba seniorów korzystających ze świetlic dla dorosłych</w:t>
            </w:r>
          </w:p>
        </w:tc>
        <w:tc>
          <w:tcPr>
            <w:tcW w:w="613" w:type="pct"/>
            <w:vAlign w:val="center"/>
          </w:tcPr>
          <w:p w14:paraId="24EC1C4B" w14:textId="77777777" w:rsidR="004633AC" w:rsidRPr="007619CB" w:rsidRDefault="004633AC" w:rsidP="00A1186D">
            <w:pPr>
              <w:suppressAutoHyphens/>
              <w:jc w:val="left"/>
              <w:rPr>
                <w:rFonts w:ascii="Arial" w:eastAsia="Times New Roman" w:hAnsi="Arial" w:cs="Arial"/>
                <w:szCs w:val="24"/>
                <w:lang w:eastAsia="zh-CN"/>
              </w:rPr>
            </w:pPr>
            <w:r w:rsidRPr="007619CB">
              <w:rPr>
                <w:rFonts w:ascii="Arial" w:eastAsia="Times New Roman" w:hAnsi="Arial" w:cs="Arial"/>
                <w:szCs w:val="24"/>
                <w:lang w:eastAsia="zh-CN"/>
              </w:rPr>
              <w:t>DDPS</w:t>
            </w:r>
          </w:p>
        </w:tc>
        <w:tc>
          <w:tcPr>
            <w:tcW w:w="666" w:type="pct"/>
            <w:vAlign w:val="center"/>
          </w:tcPr>
          <w:p w14:paraId="1106365A" w14:textId="77777777" w:rsidR="004633AC" w:rsidRPr="007619CB" w:rsidRDefault="004633AC" w:rsidP="00A1186D">
            <w:pPr>
              <w:suppressAutoHyphens/>
              <w:jc w:val="left"/>
              <w:rPr>
                <w:rFonts w:ascii="Arial" w:eastAsia="Times New Roman" w:hAnsi="Arial" w:cs="Arial"/>
                <w:szCs w:val="24"/>
                <w:lang w:eastAsia="zh-CN"/>
              </w:rPr>
            </w:pPr>
          </w:p>
        </w:tc>
        <w:tc>
          <w:tcPr>
            <w:tcW w:w="511" w:type="pct"/>
            <w:vAlign w:val="center"/>
          </w:tcPr>
          <w:p w14:paraId="365FCAA6" w14:textId="77777777" w:rsidR="004633AC" w:rsidRPr="007619CB" w:rsidRDefault="004633AC" w:rsidP="00A1186D">
            <w:pPr>
              <w:suppressAutoHyphens/>
              <w:jc w:val="left"/>
              <w:rPr>
                <w:rFonts w:ascii="Arial" w:eastAsia="Times New Roman" w:hAnsi="Arial" w:cs="Arial"/>
                <w:szCs w:val="24"/>
                <w:lang w:eastAsia="zh-CN"/>
              </w:rPr>
            </w:pPr>
          </w:p>
        </w:tc>
      </w:tr>
      <w:tr w:rsidR="004633AC" w:rsidRPr="007619CB" w14:paraId="50AB55AB" w14:textId="77777777" w:rsidTr="004633AC">
        <w:tc>
          <w:tcPr>
            <w:tcW w:w="496" w:type="pct"/>
            <w:vMerge/>
            <w:vAlign w:val="center"/>
          </w:tcPr>
          <w:p w14:paraId="322A7890" w14:textId="77777777" w:rsidR="004633AC" w:rsidRPr="007619CB" w:rsidRDefault="004633AC" w:rsidP="00A1186D">
            <w:pPr>
              <w:jc w:val="left"/>
              <w:rPr>
                <w:rFonts w:ascii="Arial" w:hAnsi="Arial" w:cs="Arial"/>
                <w:szCs w:val="24"/>
              </w:rPr>
            </w:pPr>
          </w:p>
        </w:tc>
        <w:tc>
          <w:tcPr>
            <w:tcW w:w="1149" w:type="pct"/>
            <w:vMerge/>
            <w:vAlign w:val="center"/>
          </w:tcPr>
          <w:p w14:paraId="1297DB24" w14:textId="77777777" w:rsidR="004633AC" w:rsidRPr="007619CB" w:rsidRDefault="004633AC" w:rsidP="00A1186D">
            <w:pPr>
              <w:suppressAutoHyphens/>
              <w:jc w:val="left"/>
              <w:rPr>
                <w:rFonts w:ascii="Arial" w:eastAsia="Times New Roman" w:hAnsi="Arial" w:cs="Arial"/>
                <w:szCs w:val="24"/>
                <w:lang w:eastAsia="zh-CN"/>
              </w:rPr>
            </w:pPr>
          </w:p>
        </w:tc>
        <w:tc>
          <w:tcPr>
            <w:tcW w:w="1565" w:type="pct"/>
            <w:vAlign w:val="center"/>
          </w:tcPr>
          <w:p w14:paraId="66BEA348" w14:textId="77777777" w:rsidR="004633AC" w:rsidRPr="007619CB" w:rsidRDefault="004633AC" w:rsidP="00A1186D">
            <w:pPr>
              <w:suppressAutoHyphens/>
              <w:jc w:val="left"/>
              <w:rPr>
                <w:rFonts w:ascii="Arial" w:eastAsia="Times New Roman" w:hAnsi="Arial" w:cs="Arial"/>
                <w:szCs w:val="24"/>
                <w:lang w:eastAsia="zh-CN"/>
              </w:rPr>
            </w:pPr>
            <w:r w:rsidRPr="007619CB">
              <w:rPr>
                <w:rFonts w:ascii="Arial" w:eastAsia="Times New Roman" w:hAnsi="Arial" w:cs="Arial"/>
                <w:szCs w:val="24"/>
                <w:lang w:eastAsia="zh-CN"/>
              </w:rPr>
              <w:t xml:space="preserve">Liczba umów (w tym wieloletnich) z organizacjami pozarządowymi, którym Miasto Białystok zleciło </w:t>
            </w:r>
            <w:r w:rsidRPr="007619CB">
              <w:rPr>
                <w:rFonts w:ascii="Arial" w:eastAsia="Times New Roman" w:hAnsi="Arial" w:cs="Arial"/>
                <w:szCs w:val="24"/>
                <w:lang w:eastAsia="zh-CN"/>
              </w:rPr>
              <w:lastRenderedPageBreak/>
              <w:t>zadania z zakresu aktywności społecznej seniorów</w:t>
            </w:r>
          </w:p>
        </w:tc>
        <w:tc>
          <w:tcPr>
            <w:tcW w:w="613" w:type="pct"/>
            <w:vAlign w:val="center"/>
          </w:tcPr>
          <w:p w14:paraId="3A8AEBA1" w14:textId="77777777" w:rsidR="004633AC" w:rsidRPr="007619CB" w:rsidRDefault="004633AC" w:rsidP="00A1186D">
            <w:pPr>
              <w:suppressAutoHyphens/>
              <w:jc w:val="left"/>
              <w:rPr>
                <w:rFonts w:ascii="Arial" w:eastAsia="Times New Roman" w:hAnsi="Arial" w:cs="Arial"/>
                <w:szCs w:val="24"/>
                <w:lang w:eastAsia="zh-CN"/>
              </w:rPr>
            </w:pPr>
            <w:r w:rsidRPr="007619CB">
              <w:rPr>
                <w:rFonts w:ascii="Arial" w:eastAsia="Times New Roman" w:hAnsi="Arial" w:cs="Arial"/>
                <w:szCs w:val="24"/>
                <w:lang w:eastAsia="zh-CN"/>
              </w:rPr>
              <w:lastRenderedPageBreak/>
              <w:t>DSP</w:t>
            </w:r>
          </w:p>
        </w:tc>
        <w:tc>
          <w:tcPr>
            <w:tcW w:w="666" w:type="pct"/>
            <w:vAlign w:val="center"/>
          </w:tcPr>
          <w:p w14:paraId="7E7E5D98" w14:textId="77777777" w:rsidR="004633AC" w:rsidRPr="007619CB" w:rsidRDefault="004633AC" w:rsidP="00A1186D">
            <w:pPr>
              <w:suppressAutoHyphens/>
              <w:jc w:val="left"/>
              <w:rPr>
                <w:rFonts w:ascii="Arial" w:eastAsia="Times New Roman" w:hAnsi="Arial" w:cs="Arial"/>
                <w:szCs w:val="24"/>
                <w:lang w:eastAsia="zh-CN"/>
              </w:rPr>
            </w:pPr>
            <w:r w:rsidRPr="007619CB">
              <w:rPr>
                <w:rFonts w:ascii="Arial" w:eastAsia="Times New Roman" w:hAnsi="Arial" w:cs="Arial"/>
                <w:szCs w:val="24"/>
                <w:lang w:eastAsia="zh-CN"/>
              </w:rPr>
              <w:t>Departamenty UM</w:t>
            </w:r>
          </w:p>
          <w:p w14:paraId="50D995D1" w14:textId="77777777" w:rsidR="004633AC" w:rsidRPr="007619CB" w:rsidRDefault="004633AC" w:rsidP="00A1186D">
            <w:pPr>
              <w:suppressAutoHyphens/>
              <w:jc w:val="left"/>
              <w:rPr>
                <w:rFonts w:ascii="Arial" w:eastAsia="Times New Roman" w:hAnsi="Arial" w:cs="Arial"/>
                <w:szCs w:val="24"/>
                <w:lang w:eastAsia="zh-CN"/>
              </w:rPr>
            </w:pPr>
            <w:r w:rsidRPr="007619CB">
              <w:rPr>
                <w:rFonts w:ascii="Arial" w:eastAsia="Times New Roman" w:hAnsi="Arial" w:cs="Arial"/>
                <w:szCs w:val="24"/>
                <w:lang w:eastAsia="zh-CN"/>
              </w:rPr>
              <w:t>CAS</w:t>
            </w:r>
          </w:p>
        </w:tc>
        <w:tc>
          <w:tcPr>
            <w:tcW w:w="511" w:type="pct"/>
            <w:vAlign w:val="center"/>
          </w:tcPr>
          <w:p w14:paraId="465547AB" w14:textId="77777777" w:rsidR="004633AC" w:rsidRPr="007619CB" w:rsidRDefault="004633AC" w:rsidP="00A1186D">
            <w:pPr>
              <w:suppressAutoHyphens/>
              <w:jc w:val="left"/>
              <w:rPr>
                <w:rFonts w:ascii="Arial" w:eastAsia="Times New Roman" w:hAnsi="Arial" w:cs="Arial"/>
                <w:szCs w:val="24"/>
                <w:lang w:eastAsia="zh-CN"/>
              </w:rPr>
            </w:pPr>
          </w:p>
        </w:tc>
      </w:tr>
      <w:tr w:rsidR="004633AC" w:rsidRPr="007619CB" w14:paraId="3A9DA12B" w14:textId="77777777" w:rsidTr="004633AC">
        <w:tc>
          <w:tcPr>
            <w:tcW w:w="496" w:type="pct"/>
            <w:vMerge/>
            <w:vAlign w:val="center"/>
          </w:tcPr>
          <w:p w14:paraId="58026633" w14:textId="77777777" w:rsidR="004633AC" w:rsidRPr="007619CB" w:rsidRDefault="004633AC" w:rsidP="00A1186D">
            <w:pPr>
              <w:jc w:val="left"/>
              <w:rPr>
                <w:rFonts w:ascii="Arial" w:hAnsi="Arial" w:cs="Arial"/>
                <w:szCs w:val="24"/>
              </w:rPr>
            </w:pPr>
          </w:p>
        </w:tc>
        <w:tc>
          <w:tcPr>
            <w:tcW w:w="1149" w:type="pct"/>
            <w:vMerge/>
            <w:vAlign w:val="center"/>
          </w:tcPr>
          <w:p w14:paraId="54C230E5" w14:textId="77777777" w:rsidR="004633AC" w:rsidRPr="007619CB" w:rsidRDefault="004633AC" w:rsidP="00A1186D">
            <w:pPr>
              <w:suppressAutoHyphens/>
              <w:jc w:val="left"/>
              <w:rPr>
                <w:rFonts w:ascii="Arial" w:eastAsia="Times New Roman" w:hAnsi="Arial" w:cs="Arial"/>
                <w:szCs w:val="24"/>
                <w:lang w:eastAsia="zh-CN"/>
              </w:rPr>
            </w:pPr>
          </w:p>
        </w:tc>
        <w:tc>
          <w:tcPr>
            <w:tcW w:w="1565" w:type="pct"/>
            <w:vAlign w:val="center"/>
          </w:tcPr>
          <w:p w14:paraId="38DA9CD4" w14:textId="646B2F6B" w:rsidR="004633AC" w:rsidRPr="007619CB" w:rsidRDefault="004633AC" w:rsidP="00A1186D">
            <w:pPr>
              <w:suppressAutoHyphens/>
              <w:jc w:val="left"/>
              <w:rPr>
                <w:rFonts w:ascii="Arial" w:eastAsia="Times New Roman" w:hAnsi="Arial" w:cs="Arial"/>
                <w:szCs w:val="24"/>
                <w:lang w:eastAsia="zh-CN"/>
              </w:rPr>
            </w:pPr>
            <w:r w:rsidRPr="007619CB">
              <w:rPr>
                <w:rFonts w:ascii="Arial" w:eastAsia="Times New Roman" w:hAnsi="Arial" w:cs="Arial"/>
                <w:szCs w:val="24"/>
                <w:lang w:eastAsia="zh-CN"/>
              </w:rPr>
              <w:t>Suma środków finansowych przekazanych organizacjom pozarządowym, którym Miasto Białystok zleciło zadania z zakresu aktywności społecznej seniorów</w:t>
            </w:r>
          </w:p>
        </w:tc>
        <w:tc>
          <w:tcPr>
            <w:tcW w:w="613" w:type="pct"/>
            <w:vAlign w:val="center"/>
          </w:tcPr>
          <w:p w14:paraId="35BF507A" w14:textId="77777777" w:rsidR="004633AC" w:rsidRPr="007619CB" w:rsidRDefault="004633AC" w:rsidP="00A1186D">
            <w:pPr>
              <w:suppressAutoHyphens/>
              <w:jc w:val="left"/>
              <w:rPr>
                <w:rFonts w:ascii="Arial" w:eastAsia="Times New Roman" w:hAnsi="Arial" w:cs="Arial"/>
                <w:szCs w:val="24"/>
                <w:lang w:eastAsia="zh-CN"/>
              </w:rPr>
            </w:pPr>
            <w:r w:rsidRPr="007619CB">
              <w:rPr>
                <w:rFonts w:ascii="Arial" w:eastAsia="Times New Roman" w:hAnsi="Arial" w:cs="Arial"/>
                <w:szCs w:val="24"/>
                <w:lang w:eastAsia="zh-CN"/>
              </w:rPr>
              <w:t>CAS</w:t>
            </w:r>
          </w:p>
          <w:p w14:paraId="077F1B89" w14:textId="77777777" w:rsidR="004633AC" w:rsidRPr="007619CB" w:rsidRDefault="004633AC" w:rsidP="00A1186D">
            <w:pPr>
              <w:suppressAutoHyphens/>
              <w:jc w:val="left"/>
              <w:rPr>
                <w:rFonts w:ascii="Arial" w:eastAsia="Times New Roman" w:hAnsi="Arial" w:cs="Arial"/>
                <w:szCs w:val="24"/>
                <w:lang w:eastAsia="zh-CN"/>
              </w:rPr>
            </w:pPr>
            <w:r w:rsidRPr="007619CB">
              <w:rPr>
                <w:rFonts w:ascii="Arial" w:eastAsia="Times New Roman" w:hAnsi="Arial" w:cs="Arial"/>
                <w:szCs w:val="24"/>
                <w:lang w:eastAsia="zh-CN"/>
              </w:rPr>
              <w:t>DSP</w:t>
            </w:r>
          </w:p>
        </w:tc>
        <w:tc>
          <w:tcPr>
            <w:tcW w:w="666" w:type="pct"/>
            <w:vAlign w:val="center"/>
          </w:tcPr>
          <w:p w14:paraId="325007A0" w14:textId="77777777" w:rsidR="004633AC" w:rsidRPr="007619CB" w:rsidRDefault="004633AC" w:rsidP="00A1186D">
            <w:pPr>
              <w:suppressAutoHyphens/>
              <w:jc w:val="left"/>
              <w:rPr>
                <w:rFonts w:ascii="Arial" w:eastAsia="Times New Roman" w:hAnsi="Arial" w:cs="Arial"/>
                <w:szCs w:val="24"/>
                <w:lang w:eastAsia="zh-CN"/>
              </w:rPr>
            </w:pPr>
            <w:r w:rsidRPr="007619CB">
              <w:rPr>
                <w:rFonts w:ascii="Arial" w:eastAsia="Times New Roman" w:hAnsi="Arial" w:cs="Arial"/>
                <w:szCs w:val="24"/>
                <w:lang w:eastAsia="zh-CN"/>
              </w:rPr>
              <w:t>Departamenty UM</w:t>
            </w:r>
          </w:p>
        </w:tc>
        <w:tc>
          <w:tcPr>
            <w:tcW w:w="511" w:type="pct"/>
            <w:vAlign w:val="center"/>
          </w:tcPr>
          <w:p w14:paraId="43414916" w14:textId="77777777" w:rsidR="004633AC" w:rsidRPr="007619CB" w:rsidRDefault="004633AC" w:rsidP="00A1186D">
            <w:pPr>
              <w:suppressAutoHyphens/>
              <w:jc w:val="left"/>
              <w:rPr>
                <w:rFonts w:ascii="Arial" w:eastAsia="Times New Roman" w:hAnsi="Arial" w:cs="Arial"/>
                <w:szCs w:val="24"/>
                <w:lang w:eastAsia="zh-CN"/>
              </w:rPr>
            </w:pPr>
          </w:p>
        </w:tc>
      </w:tr>
      <w:tr w:rsidR="004633AC" w:rsidRPr="007619CB" w14:paraId="6F551B4C" w14:textId="77777777" w:rsidTr="004633AC">
        <w:tc>
          <w:tcPr>
            <w:tcW w:w="496" w:type="pct"/>
            <w:vMerge/>
            <w:vAlign w:val="center"/>
          </w:tcPr>
          <w:p w14:paraId="4C3CAFBC" w14:textId="77777777" w:rsidR="004633AC" w:rsidRPr="007619CB" w:rsidRDefault="004633AC" w:rsidP="00A1186D">
            <w:pPr>
              <w:jc w:val="left"/>
              <w:rPr>
                <w:rFonts w:ascii="Arial" w:hAnsi="Arial" w:cs="Arial"/>
                <w:szCs w:val="24"/>
              </w:rPr>
            </w:pPr>
          </w:p>
        </w:tc>
        <w:tc>
          <w:tcPr>
            <w:tcW w:w="1149" w:type="pct"/>
            <w:vMerge/>
            <w:vAlign w:val="center"/>
          </w:tcPr>
          <w:p w14:paraId="50DBF2FE" w14:textId="77777777" w:rsidR="004633AC" w:rsidRPr="007619CB" w:rsidRDefault="004633AC" w:rsidP="00A1186D">
            <w:pPr>
              <w:suppressAutoHyphens/>
              <w:jc w:val="left"/>
              <w:rPr>
                <w:rFonts w:ascii="Arial" w:eastAsia="Times New Roman" w:hAnsi="Arial" w:cs="Arial"/>
                <w:szCs w:val="24"/>
                <w:lang w:eastAsia="zh-CN"/>
              </w:rPr>
            </w:pPr>
          </w:p>
        </w:tc>
        <w:tc>
          <w:tcPr>
            <w:tcW w:w="1565" w:type="pct"/>
            <w:vAlign w:val="center"/>
          </w:tcPr>
          <w:p w14:paraId="2105D144" w14:textId="4B35063F" w:rsidR="004633AC" w:rsidRPr="007619CB" w:rsidRDefault="004633AC" w:rsidP="00A1186D">
            <w:pPr>
              <w:suppressAutoHyphens/>
              <w:jc w:val="left"/>
              <w:rPr>
                <w:rFonts w:ascii="Arial" w:eastAsia="Times New Roman" w:hAnsi="Arial" w:cs="Arial"/>
                <w:szCs w:val="24"/>
                <w:lang w:eastAsia="zh-CN"/>
              </w:rPr>
            </w:pPr>
            <w:r w:rsidRPr="007619CB">
              <w:rPr>
                <w:rFonts w:ascii="Arial" w:eastAsia="Times New Roman" w:hAnsi="Arial" w:cs="Arial"/>
                <w:szCs w:val="24"/>
                <w:lang w:eastAsia="zh-CN"/>
              </w:rPr>
              <w:t>Liczba zleconych</w:t>
            </w:r>
            <w:r w:rsidRPr="007619CB">
              <w:rPr>
                <w:rFonts w:ascii="Arial" w:eastAsia="Times New Roman" w:hAnsi="Arial" w:cs="Arial"/>
                <w:color w:val="F4B083" w:themeColor="accent2" w:themeTint="99"/>
                <w:szCs w:val="24"/>
                <w:lang w:eastAsia="zh-CN"/>
              </w:rPr>
              <w:t xml:space="preserve"> </w:t>
            </w:r>
            <w:r w:rsidRPr="007619CB">
              <w:rPr>
                <w:rFonts w:ascii="Arial" w:eastAsia="Times New Roman" w:hAnsi="Arial" w:cs="Arial"/>
                <w:szCs w:val="24"/>
                <w:lang w:eastAsia="zh-CN"/>
              </w:rPr>
              <w:t>inicjatyw z zakresu kultury i sportu</w:t>
            </w:r>
          </w:p>
        </w:tc>
        <w:tc>
          <w:tcPr>
            <w:tcW w:w="613" w:type="pct"/>
            <w:vAlign w:val="center"/>
          </w:tcPr>
          <w:p w14:paraId="7739F31E" w14:textId="77777777" w:rsidR="004633AC" w:rsidRPr="007619CB" w:rsidRDefault="004633AC" w:rsidP="00A1186D">
            <w:pPr>
              <w:suppressAutoHyphens/>
              <w:jc w:val="left"/>
              <w:rPr>
                <w:rFonts w:ascii="Arial" w:eastAsia="Times New Roman" w:hAnsi="Arial" w:cs="Arial"/>
                <w:szCs w:val="24"/>
                <w:lang w:eastAsia="zh-CN"/>
              </w:rPr>
            </w:pPr>
            <w:r w:rsidRPr="007619CB">
              <w:rPr>
                <w:rFonts w:ascii="Arial" w:eastAsia="Times New Roman" w:hAnsi="Arial" w:cs="Arial"/>
                <w:szCs w:val="24"/>
                <w:lang w:eastAsia="zh-CN"/>
              </w:rPr>
              <w:t>KPS</w:t>
            </w:r>
          </w:p>
          <w:p w14:paraId="0530C8CD" w14:textId="77777777" w:rsidR="004633AC" w:rsidRPr="007619CB" w:rsidRDefault="004633AC" w:rsidP="00A1186D">
            <w:pPr>
              <w:suppressAutoHyphens/>
              <w:jc w:val="left"/>
              <w:rPr>
                <w:rFonts w:ascii="Arial" w:eastAsia="Times New Roman" w:hAnsi="Arial" w:cs="Arial"/>
                <w:szCs w:val="24"/>
                <w:lang w:eastAsia="zh-CN"/>
              </w:rPr>
            </w:pPr>
            <w:r w:rsidRPr="007619CB">
              <w:rPr>
                <w:rFonts w:ascii="Arial" w:eastAsia="Times New Roman" w:hAnsi="Arial" w:cs="Arial"/>
                <w:szCs w:val="24"/>
                <w:lang w:eastAsia="zh-CN"/>
              </w:rPr>
              <w:t>DDPS</w:t>
            </w:r>
          </w:p>
        </w:tc>
        <w:tc>
          <w:tcPr>
            <w:tcW w:w="666" w:type="pct"/>
            <w:vAlign w:val="center"/>
          </w:tcPr>
          <w:p w14:paraId="3B942089" w14:textId="7B2F16B6" w:rsidR="004633AC" w:rsidRPr="007619CB" w:rsidRDefault="0002299D" w:rsidP="00A1186D">
            <w:pPr>
              <w:suppressAutoHyphens/>
              <w:jc w:val="left"/>
              <w:rPr>
                <w:rFonts w:ascii="Arial" w:eastAsia="Times New Roman" w:hAnsi="Arial" w:cs="Arial"/>
                <w:szCs w:val="24"/>
                <w:lang w:eastAsia="zh-CN"/>
              </w:rPr>
            </w:pPr>
            <w:r w:rsidRPr="007619CB">
              <w:rPr>
                <w:rFonts w:ascii="Arial" w:eastAsia="Times New Roman" w:hAnsi="Arial" w:cs="Arial"/>
                <w:szCs w:val="24"/>
                <w:lang w:eastAsia="zh-CN"/>
              </w:rPr>
              <w:t>Miejskie instytucje kultury</w:t>
            </w:r>
          </w:p>
        </w:tc>
        <w:tc>
          <w:tcPr>
            <w:tcW w:w="511" w:type="pct"/>
            <w:vAlign w:val="center"/>
          </w:tcPr>
          <w:p w14:paraId="3CB10D39" w14:textId="77777777" w:rsidR="004633AC" w:rsidRPr="007619CB" w:rsidRDefault="004633AC" w:rsidP="00A1186D">
            <w:pPr>
              <w:suppressAutoHyphens/>
              <w:jc w:val="left"/>
              <w:rPr>
                <w:rFonts w:ascii="Arial" w:eastAsia="Times New Roman" w:hAnsi="Arial" w:cs="Arial"/>
                <w:szCs w:val="24"/>
                <w:lang w:eastAsia="zh-CN"/>
              </w:rPr>
            </w:pPr>
          </w:p>
        </w:tc>
      </w:tr>
      <w:tr w:rsidR="004633AC" w:rsidRPr="007619CB" w14:paraId="0B477197" w14:textId="77777777" w:rsidTr="004633AC">
        <w:tc>
          <w:tcPr>
            <w:tcW w:w="496" w:type="pct"/>
            <w:vMerge/>
            <w:vAlign w:val="center"/>
          </w:tcPr>
          <w:p w14:paraId="2F05196A" w14:textId="77777777" w:rsidR="004633AC" w:rsidRPr="007619CB" w:rsidRDefault="004633AC" w:rsidP="00A1186D">
            <w:pPr>
              <w:jc w:val="left"/>
              <w:rPr>
                <w:rFonts w:ascii="Arial" w:hAnsi="Arial" w:cs="Arial"/>
                <w:szCs w:val="24"/>
              </w:rPr>
            </w:pPr>
          </w:p>
        </w:tc>
        <w:tc>
          <w:tcPr>
            <w:tcW w:w="1149" w:type="pct"/>
            <w:vMerge/>
            <w:vAlign w:val="center"/>
          </w:tcPr>
          <w:p w14:paraId="145B8514" w14:textId="77777777" w:rsidR="004633AC" w:rsidRPr="007619CB" w:rsidRDefault="004633AC" w:rsidP="00A1186D">
            <w:pPr>
              <w:suppressAutoHyphens/>
              <w:jc w:val="left"/>
              <w:rPr>
                <w:rFonts w:ascii="Arial" w:eastAsia="Times New Roman" w:hAnsi="Arial" w:cs="Arial"/>
                <w:szCs w:val="24"/>
                <w:lang w:eastAsia="zh-CN"/>
              </w:rPr>
            </w:pPr>
          </w:p>
        </w:tc>
        <w:tc>
          <w:tcPr>
            <w:tcW w:w="1565" w:type="pct"/>
            <w:vAlign w:val="center"/>
          </w:tcPr>
          <w:p w14:paraId="160D082A" w14:textId="77777777" w:rsidR="004633AC" w:rsidRPr="007619CB" w:rsidRDefault="004633AC" w:rsidP="00A1186D">
            <w:pPr>
              <w:suppressAutoHyphens/>
              <w:jc w:val="left"/>
              <w:rPr>
                <w:rFonts w:ascii="Arial" w:eastAsia="Times New Roman" w:hAnsi="Arial" w:cs="Arial"/>
                <w:szCs w:val="24"/>
                <w:lang w:eastAsia="zh-CN"/>
              </w:rPr>
            </w:pPr>
            <w:r w:rsidRPr="007619CB">
              <w:rPr>
                <w:rFonts w:ascii="Arial" w:eastAsia="Times New Roman" w:hAnsi="Arial" w:cs="Arial"/>
                <w:szCs w:val="24"/>
                <w:lang w:eastAsia="zh-CN"/>
              </w:rPr>
              <w:t>Liczba seniorów korzystających ze zniżek w ramach działań kulturalnych i sportowych przy użyciu Karty Aktywnego Seniora</w:t>
            </w:r>
          </w:p>
        </w:tc>
        <w:tc>
          <w:tcPr>
            <w:tcW w:w="613" w:type="pct"/>
            <w:vAlign w:val="center"/>
          </w:tcPr>
          <w:p w14:paraId="0CFEFA12" w14:textId="77777777" w:rsidR="004633AC" w:rsidRPr="007619CB" w:rsidRDefault="004633AC" w:rsidP="00A1186D">
            <w:pPr>
              <w:suppressAutoHyphens/>
              <w:jc w:val="left"/>
              <w:rPr>
                <w:rFonts w:ascii="Arial" w:eastAsia="Times New Roman" w:hAnsi="Arial" w:cs="Arial"/>
                <w:szCs w:val="24"/>
                <w:lang w:eastAsia="zh-CN"/>
              </w:rPr>
            </w:pPr>
            <w:r w:rsidRPr="007619CB">
              <w:rPr>
                <w:rFonts w:ascii="Arial" w:eastAsia="Times New Roman" w:hAnsi="Arial" w:cs="Arial"/>
                <w:szCs w:val="24"/>
                <w:lang w:eastAsia="zh-CN"/>
              </w:rPr>
              <w:t>KPS</w:t>
            </w:r>
          </w:p>
        </w:tc>
        <w:tc>
          <w:tcPr>
            <w:tcW w:w="666" w:type="pct"/>
            <w:vAlign w:val="center"/>
          </w:tcPr>
          <w:p w14:paraId="2CCC2A9B" w14:textId="57A57759" w:rsidR="004633AC" w:rsidRPr="007619CB" w:rsidRDefault="0002299D" w:rsidP="00A1186D">
            <w:pPr>
              <w:suppressAutoHyphens/>
              <w:jc w:val="left"/>
              <w:rPr>
                <w:rFonts w:ascii="Arial" w:eastAsia="Times New Roman" w:hAnsi="Arial" w:cs="Arial"/>
                <w:szCs w:val="24"/>
                <w:lang w:eastAsia="zh-CN"/>
              </w:rPr>
            </w:pPr>
            <w:r w:rsidRPr="007619CB">
              <w:rPr>
                <w:rFonts w:ascii="Arial" w:eastAsia="Times New Roman" w:hAnsi="Arial" w:cs="Arial"/>
                <w:szCs w:val="24"/>
                <w:lang w:eastAsia="zh-CN"/>
              </w:rPr>
              <w:t>Miejskie instytucje kultury</w:t>
            </w:r>
          </w:p>
        </w:tc>
        <w:tc>
          <w:tcPr>
            <w:tcW w:w="511" w:type="pct"/>
            <w:vAlign w:val="center"/>
          </w:tcPr>
          <w:p w14:paraId="2F8B3A47" w14:textId="77777777" w:rsidR="004633AC" w:rsidRPr="007619CB" w:rsidRDefault="004633AC" w:rsidP="00A1186D">
            <w:pPr>
              <w:suppressAutoHyphens/>
              <w:jc w:val="left"/>
              <w:rPr>
                <w:rFonts w:ascii="Arial" w:eastAsia="Times New Roman" w:hAnsi="Arial" w:cs="Arial"/>
                <w:szCs w:val="24"/>
                <w:lang w:eastAsia="zh-CN"/>
              </w:rPr>
            </w:pPr>
          </w:p>
        </w:tc>
      </w:tr>
      <w:tr w:rsidR="004633AC" w:rsidRPr="007619CB" w14:paraId="79825C22" w14:textId="77777777" w:rsidTr="004633AC">
        <w:tc>
          <w:tcPr>
            <w:tcW w:w="496" w:type="pct"/>
            <w:vMerge/>
            <w:vAlign w:val="center"/>
          </w:tcPr>
          <w:p w14:paraId="4EDD5F62" w14:textId="77777777" w:rsidR="004633AC" w:rsidRPr="007619CB" w:rsidRDefault="004633AC" w:rsidP="00A1186D">
            <w:pPr>
              <w:jc w:val="left"/>
              <w:rPr>
                <w:rFonts w:ascii="Arial" w:hAnsi="Arial" w:cs="Arial"/>
                <w:szCs w:val="24"/>
              </w:rPr>
            </w:pPr>
          </w:p>
        </w:tc>
        <w:tc>
          <w:tcPr>
            <w:tcW w:w="1149" w:type="pct"/>
            <w:vMerge/>
            <w:vAlign w:val="center"/>
          </w:tcPr>
          <w:p w14:paraId="33D964FD" w14:textId="77777777" w:rsidR="004633AC" w:rsidRPr="007619CB" w:rsidRDefault="004633AC" w:rsidP="00A1186D">
            <w:pPr>
              <w:suppressAutoHyphens/>
              <w:jc w:val="left"/>
              <w:rPr>
                <w:rFonts w:ascii="Arial" w:eastAsia="Times New Roman" w:hAnsi="Arial" w:cs="Arial"/>
                <w:szCs w:val="24"/>
                <w:lang w:eastAsia="zh-CN"/>
              </w:rPr>
            </w:pPr>
          </w:p>
        </w:tc>
        <w:tc>
          <w:tcPr>
            <w:tcW w:w="1565" w:type="pct"/>
            <w:vAlign w:val="center"/>
          </w:tcPr>
          <w:p w14:paraId="36041880" w14:textId="493DF697" w:rsidR="004633AC" w:rsidRPr="007619CB" w:rsidRDefault="004633AC" w:rsidP="00A1186D">
            <w:pPr>
              <w:suppressAutoHyphens/>
              <w:jc w:val="left"/>
              <w:rPr>
                <w:rFonts w:ascii="Arial" w:eastAsia="Times New Roman" w:hAnsi="Arial" w:cs="Arial"/>
                <w:szCs w:val="24"/>
                <w:lang w:eastAsia="zh-CN"/>
              </w:rPr>
            </w:pPr>
            <w:r w:rsidRPr="007619CB">
              <w:rPr>
                <w:rFonts w:ascii="Arial" w:eastAsia="Times New Roman" w:hAnsi="Arial" w:cs="Arial"/>
                <w:szCs w:val="24"/>
                <w:lang w:eastAsia="zh-CN"/>
              </w:rPr>
              <w:t>Suma środków przeznaczonych na realizację programów/projektów z zakresu kultury, z których korzystają seniorzy</w:t>
            </w:r>
          </w:p>
        </w:tc>
        <w:tc>
          <w:tcPr>
            <w:tcW w:w="613" w:type="pct"/>
            <w:vAlign w:val="center"/>
          </w:tcPr>
          <w:p w14:paraId="562CB121" w14:textId="7109E97B" w:rsidR="004633AC" w:rsidRPr="007619CB" w:rsidRDefault="004633AC" w:rsidP="00A1186D">
            <w:pPr>
              <w:suppressAutoHyphens/>
              <w:jc w:val="left"/>
              <w:rPr>
                <w:rFonts w:ascii="Arial" w:eastAsia="Times New Roman" w:hAnsi="Arial" w:cs="Arial"/>
                <w:szCs w:val="24"/>
                <w:lang w:eastAsia="zh-CN"/>
              </w:rPr>
            </w:pPr>
            <w:r w:rsidRPr="007619CB">
              <w:rPr>
                <w:rFonts w:ascii="Arial" w:eastAsia="Times New Roman" w:hAnsi="Arial" w:cs="Arial"/>
                <w:szCs w:val="24"/>
                <w:lang w:eastAsia="zh-CN"/>
              </w:rPr>
              <w:t>DSP</w:t>
            </w:r>
          </w:p>
        </w:tc>
        <w:tc>
          <w:tcPr>
            <w:tcW w:w="666" w:type="pct"/>
            <w:vAlign w:val="center"/>
          </w:tcPr>
          <w:p w14:paraId="0B941589" w14:textId="77777777" w:rsidR="004633AC" w:rsidRPr="007619CB" w:rsidRDefault="004633AC" w:rsidP="00A1186D">
            <w:pPr>
              <w:suppressAutoHyphens/>
              <w:jc w:val="left"/>
              <w:rPr>
                <w:rFonts w:ascii="Arial" w:eastAsia="Times New Roman" w:hAnsi="Arial" w:cs="Arial"/>
                <w:szCs w:val="24"/>
                <w:lang w:eastAsia="zh-CN"/>
              </w:rPr>
            </w:pPr>
          </w:p>
        </w:tc>
        <w:tc>
          <w:tcPr>
            <w:tcW w:w="511" w:type="pct"/>
            <w:vAlign w:val="center"/>
          </w:tcPr>
          <w:p w14:paraId="4B0AD461" w14:textId="77777777" w:rsidR="004633AC" w:rsidRPr="007619CB" w:rsidRDefault="004633AC" w:rsidP="00A1186D">
            <w:pPr>
              <w:suppressAutoHyphens/>
              <w:jc w:val="left"/>
              <w:rPr>
                <w:rFonts w:ascii="Arial" w:eastAsia="Times New Roman" w:hAnsi="Arial" w:cs="Arial"/>
                <w:szCs w:val="24"/>
                <w:lang w:eastAsia="zh-CN"/>
              </w:rPr>
            </w:pPr>
          </w:p>
        </w:tc>
      </w:tr>
      <w:tr w:rsidR="004633AC" w:rsidRPr="007619CB" w14:paraId="60D44622" w14:textId="77777777" w:rsidTr="004633AC">
        <w:tc>
          <w:tcPr>
            <w:tcW w:w="496" w:type="pct"/>
            <w:vMerge/>
            <w:vAlign w:val="center"/>
          </w:tcPr>
          <w:p w14:paraId="19158ED2" w14:textId="77777777" w:rsidR="004633AC" w:rsidRPr="007619CB" w:rsidRDefault="004633AC" w:rsidP="00A1186D">
            <w:pPr>
              <w:jc w:val="left"/>
              <w:rPr>
                <w:rFonts w:ascii="Arial" w:hAnsi="Arial" w:cs="Arial"/>
                <w:szCs w:val="24"/>
              </w:rPr>
            </w:pPr>
          </w:p>
        </w:tc>
        <w:tc>
          <w:tcPr>
            <w:tcW w:w="1149" w:type="pct"/>
            <w:vMerge/>
            <w:vAlign w:val="center"/>
          </w:tcPr>
          <w:p w14:paraId="5008AE4D" w14:textId="77777777" w:rsidR="004633AC" w:rsidRPr="007619CB" w:rsidRDefault="004633AC" w:rsidP="00A1186D">
            <w:pPr>
              <w:suppressAutoHyphens/>
              <w:jc w:val="left"/>
              <w:rPr>
                <w:rFonts w:ascii="Arial" w:eastAsia="Times New Roman" w:hAnsi="Arial" w:cs="Arial"/>
                <w:szCs w:val="24"/>
                <w:lang w:eastAsia="zh-CN"/>
              </w:rPr>
            </w:pPr>
          </w:p>
        </w:tc>
        <w:tc>
          <w:tcPr>
            <w:tcW w:w="1565" w:type="pct"/>
            <w:vAlign w:val="center"/>
          </w:tcPr>
          <w:p w14:paraId="7813A9EB" w14:textId="60629F8C" w:rsidR="004633AC" w:rsidRPr="007619CB" w:rsidRDefault="004633AC" w:rsidP="00A1186D">
            <w:pPr>
              <w:suppressAutoHyphens/>
              <w:jc w:val="left"/>
              <w:rPr>
                <w:rFonts w:ascii="Arial" w:eastAsia="Times New Roman" w:hAnsi="Arial" w:cs="Arial"/>
                <w:szCs w:val="24"/>
                <w:lang w:eastAsia="zh-CN"/>
              </w:rPr>
            </w:pPr>
            <w:r w:rsidRPr="007619CB">
              <w:rPr>
                <w:rFonts w:ascii="Arial" w:eastAsia="Times New Roman" w:hAnsi="Arial" w:cs="Arial"/>
                <w:szCs w:val="24"/>
                <w:lang w:eastAsia="zh-CN"/>
              </w:rPr>
              <w:t>Liczba zleconych</w:t>
            </w:r>
            <w:r w:rsidRPr="007619CB">
              <w:rPr>
                <w:rFonts w:ascii="Arial" w:eastAsia="Times New Roman" w:hAnsi="Arial" w:cs="Arial"/>
                <w:color w:val="F4B083" w:themeColor="accent2" w:themeTint="99"/>
                <w:szCs w:val="24"/>
                <w:lang w:eastAsia="zh-CN"/>
              </w:rPr>
              <w:t xml:space="preserve"> </w:t>
            </w:r>
            <w:r w:rsidRPr="007619CB">
              <w:rPr>
                <w:rFonts w:ascii="Arial" w:eastAsia="Times New Roman" w:hAnsi="Arial" w:cs="Arial"/>
                <w:szCs w:val="24"/>
                <w:lang w:eastAsia="zh-CN"/>
              </w:rPr>
              <w:t>inicjatyw z zakresu edukacji</w:t>
            </w:r>
          </w:p>
        </w:tc>
        <w:tc>
          <w:tcPr>
            <w:tcW w:w="613" w:type="pct"/>
            <w:vAlign w:val="center"/>
          </w:tcPr>
          <w:p w14:paraId="256A966E" w14:textId="77777777" w:rsidR="004633AC" w:rsidRPr="007619CB" w:rsidRDefault="004633AC" w:rsidP="00A1186D">
            <w:pPr>
              <w:suppressAutoHyphens/>
              <w:jc w:val="left"/>
              <w:rPr>
                <w:rFonts w:ascii="Arial" w:eastAsia="Times New Roman" w:hAnsi="Arial" w:cs="Arial"/>
                <w:szCs w:val="24"/>
                <w:lang w:eastAsia="zh-CN"/>
              </w:rPr>
            </w:pPr>
            <w:r w:rsidRPr="007619CB">
              <w:rPr>
                <w:rFonts w:ascii="Arial" w:eastAsia="Times New Roman" w:hAnsi="Arial" w:cs="Arial"/>
                <w:szCs w:val="24"/>
                <w:lang w:eastAsia="zh-CN"/>
              </w:rPr>
              <w:t>DE</w:t>
            </w:r>
          </w:p>
        </w:tc>
        <w:tc>
          <w:tcPr>
            <w:tcW w:w="666" w:type="pct"/>
            <w:vAlign w:val="center"/>
          </w:tcPr>
          <w:p w14:paraId="0519CFC2" w14:textId="77777777" w:rsidR="004633AC" w:rsidRPr="007619CB" w:rsidRDefault="004633AC" w:rsidP="00A1186D">
            <w:pPr>
              <w:suppressAutoHyphens/>
              <w:jc w:val="left"/>
              <w:rPr>
                <w:rFonts w:ascii="Arial" w:eastAsia="Times New Roman" w:hAnsi="Arial" w:cs="Arial"/>
                <w:szCs w:val="24"/>
                <w:lang w:eastAsia="zh-CN"/>
              </w:rPr>
            </w:pPr>
            <w:r w:rsidRPr="007619CB">
              <w:rPr>
                <w:rFonts w:ascii="Arial" w:eastAsia="Times New Roman" w:hAnsi="Arial" w:cs="Arial"/>
                <w:szCs w:val="24"/>
                <w:lang w:eastAsia="zh-CN"/>
              </w:rPr>
              <w:t>CKU</w:t>
            </w:r>
          </w:p>
          <w:p w14:paraId="4A43F821" w14:textId="77777777" w:rsidR="004633AC" w:rsidRPr="007619CB" w:rsidRDefault="004633AC" w:rsidP="00A1186D">
            <w:pPr>
              <w:suppressAutoHyphens/>
              <w:jc w:val="left"/>
              <w:rPr>
                <w:rFonts w:ascii="Arial" w:eastAsia="Times New Roman" w:hAnsi="Arial" w:cs="Arial"/>
                <w:szCs w:val="24"/>
                <w:lang w:eastAsia="zh-CN"/>
              </w:rPr>
            </w:pPr>
            <w:r w:rsidRPr="007619CB">
              <w:rPr>
                <w:rFonts w:ascii="Arial" w:eastAsia="Times New Roman" w:hAnsi="Arial" w:cs="Arial"/>
                <w:szCs w:val="24"/>
                <w:lang w:eastAsia="zh-CN"/>
              </w:rPr>
              <w:t>CAS</w:t>
            </w:r>
          </w:p>
          <w:p w14:paraId="2C92DBBD" w14:textId="77777777" w:rsidR="004633AC" w:rsidRPr="007619CB" w:rsidRDefault="004633AC" w:rsidP="00A1186D">
            <w:pPr>
              <w:suppressAutoHyphens/>
              <w:jc w:val="left"/>
              <w:rPr>
                <w:rFonts w:ascii="Arial" w:eastAsia="Times New Roman" w:hAnsi="Arial" w:cs="Arial"/>
                <w:szCs w:val="24"/>
                <w:lang w:eastAsia="zh-CN"/>
              </w:rPr>
            </w:pPr>
            <w:r w:rsidRPr="007619CB">
              <w:rPr>
                <w:rFonts w:ascii="Arial" w:eastAsia="Times New Roman" w:hAnsi="Arial" w:cs="Arial"/>
                <w:szCs w:val="24"/>
                <w:lang w:eastAsia="zh-CN"/>
              </w:rPr>
              <w:t>DSP</w:t>
            </w:r>
          </w:p>
        </w:tc>
        <w:tc>
          <w:tcPr>
            <w:tcW w:w="511" w:type="pct"/>
            <w:vAlign w:val="center"/>
          </w:tcPr>
          <w:p w14:paraId="19049BA8" w14:textId="77777777" w:rsidR="004633AC" w:rsidRPr="007619CB" w:rsidRDefault="004633AC" w:rsidP="00A1186D">
            <w:pPr>
              <w:suppressAutoHyphens/>
              <w:jc w:val="left"/>
              <w:rPr>
                <w:rFonts w:ascii="Arial" w:eastAsia="Times New Roman" w:hAnsi="Arial" w:cs="Arial"/>
                <w:szCs w:val="24"/>
                <w:lang w:eastAsia="zh-CN"/>
              </w:rPr>
            </w:pPr>
          </w:p>
        </w:tc>
      </w:tr>
      <w:tr w:rsidR="004633AC" w:rsidRPr="007619CB" w14:paraId="11490FF7" w14:textId="77777777" w:rsidTr="004633AC">
        <w:tc>
          <w:tcPr>
            <w:tcW w:w="496" w:type="pct"/>
            <w:vMerge/>
            <w:vAlign w:val="center"/>
          </w:tcPr>
          <w:p w14:paraId="4A9378D7" w14:textId="77777777" w:rsidR="004633AC" w:rsidRPr="007619CB" w:rsidRDefault="004633AC" w:rsidP="00A1186D">
            <w:pPr>
              <w:jc w:val="left"/>
              <w:rPr>
                <w:rFonts w:ascii="Arial" w:hAnsi="Arial" w:cs="Arial"/>
                <w:szCs w:val="24"/>
              </w:rPr>
            </w:pPr>
          </w:p>
        </w:tc>
        <w:tc>
          <w:tcPr>
            <w:tcW w:w="1149" w:type="pct"/>
            <w:vMerge/>
            <w:vAlign w:val="center"/>
          </w:tcPr>
          <w:p w14:paraId="3FAA7745" w14:textId="77777777" w:rsidR="004633AC" w:rsidRPr="007619CB" w:rsidRDefault="004633AC" w:rsidP="00A1186D">
            <w:pPr>
              <w:suppressAutoHyphens/>
              <w:jc w:val="left"/>
              <w:rPr>
                <w:rFonts w:ascii="Arial" w:eastAsia="Times New Roman" w:hAnsi="Arial" w:cs="Arial"/>
                <w:szCs w:val="24"/>
                <w:lang w:eastAsia="zh-CN"/>
              </w:rPr>
            </w:pPr>
          </w:p>
        </w:tc>
        <w:tc>
          <w:tcPr>
            <w:tcW w:w="1565" w:type="pct"/>
            <w:vAlign w:val="center"/>
          </w:tcPr>
          <w:p w14:paraId="09AE561B" w14:textId="77777777" w:rsidR="004633AC" w:rsidRPr="007619CB" w:rsidRDefault="004633AC" w:rsidP="00A1186D">
            <w:pPr>
              <w:suppressAutoHyphens/>
              <w:jc w:val="left"/>
              <w:rPr>
                <w:rFonts w:ascii="Arial" w:eastAsia="Times New Roman" w:hAnsi="Arial" w:cs="Arial"/>
                <w:szCs w:val="24"/>
                <w:lang w:eastAsia="zh-CN"/>
              </w:rPr>
            </w:pPr>
            <w:r w:rsidRPr="007619CB">
              <w:rPr>
                <w:rFonts w:ascii="Arial" w:eastAsia="Times New Roman" w:hAnsi="Arial" w:cs="Arial"/>
                <w:szCs w:val="24"/>
                <w:lang w:eastAsia="zh-CN"/>
              </w:rPr>
              <w:t>Liczba seniorów biorących udział w inicjatywach z zakresu edukacji</w:t>
            </w:r>
          </w:p>
        </w:tc>
        <w:tc>
          <w:tcPr>
            <w:tcW w:w="613" w:type="pct"/>
            <w:vAlign w:val="center"/>
          </w:tcPr>
          <w:p w14:paraId="0029FA97" w14:textId="77777777" w:rsidR="004633AC" w:rsidRPr="007619CB" w:rsidRDefault="004633AC" w:rsidP="00A1186D">
            <w:pPr>
              <w:suppressAutoHyphens/>
              <w:jc w:val="left"/>
              <w:rPr>
                <w:rFonts w:ascii="Arial" w:eastAsia="Times New Roman" w:hAnsi="Arial" w:cs="Arial"/>
                <w:szCs w:val="24"/>
                <w:lang w:eastAsia="zh-CN"/>
              </w:rPr>
            </w:pPr>
            <w:r w:rsidRPr="007619CB">
              <w:rPr>
                <w:rFonts w:ascii="Arial" w:eastAsia="Times New Roman" w:hAnsi="Arial" w:cs="Arial"/>
                <w:szCs w:val="24"/>
                <w:lang w:eastAsia="zh-CN"/>
              </w:rPr>
              <w:t>DE</w:t>
            </w:r>
          </w:p>
        </w:tc>
        <w:tc>
          <w:tcPr>
            <w:tcW w:w="666" w:type="pct"/>
            <w:vAlign w:val="center"/>
          </w:tcPr>
          <w:p w14:paraId="657F2FD8" w14:textId="77777777" w:rsidR="004633AC" w:rsidRPr="007619CB" w:rsidRDefault="004633AC" w:rsidP="00A1186D">
            <w:pPr>
              <w:suppressAutoHyphens/>
              <w:jc w:val="left"/>
              <w:rPr>
                <w:rFonts w:ascii="Arial" w:eastAsia="Times New Roman" w:hAnsi="Arial" w:cs="Arial"/>
                <w:szCs w:val="24"/>
                <w:lang w:eastAsia="zh-CN"/>
              </w:rPr>
            </w:pPr>
            <w:r w:rsidRPr="007619CB">
              <w:rPr>
                <w:rFonts w:ascii="Arial" w:eastAsia="Times New Roman" w:hAnsi="Arial" w:cs="Arial"/>
                <w:szCs w:val="24"/>
                <w:lang w:eastAsia="zh-CN"/>
              </w:rPr>
              <w:t>CKU</w:t>
            </w:r>
          </w:p>
          <w:p w14:paraId="5B5B6C20" w14:textId="77777777" w:rsidR="004633AC" w:rsidRPr="007619CB" w:rsidRDefault="004633AC" w:rsidP="00A1186D">
            <w:pPr>
              <w:suppressAutoHyphens/>
              <w:jc w:val="left"/>
              <w:rPr>
                <w:rFonts w:ascii="Arial" w:eastAsia="Times New Roman" w:hAnsi="Arial" w:cs="Arial"/>
                <w:szCs w:val="24"/>
                <w:lang w:eastAsia="zh-CN"/>
              </w:rPr>
            </w:pPr>
            <w:r w:rsidRPr="007619CB">
              <w:rPr>
                <w:rFonts w:ascii="Arial" w:eastAsia="Times New Roman" w:hAnsi="Arial" w:cs="Arial"/>
                <w:szCs w:val="24"/>
                <w:lang w:eastAsia="zh-CN"/>
              </w:rPr>
              <w:t>CAS</w:t>
            </w:r>
          </w:p>
          <w:p w14:paraId="5D4FFD1C" w14:textId="77777777" w:rsidR="004633AC" w:rsidRPr="007619CB" w:rsidRDefault="004633AC" w:rsidP="00A1186D">
            <w:pPr>
              <w:suppressAutoHyphens/>
              <w:jc w:val="left"/>
              <w:rPr>
                <w:rFonts w:ascii="Arial" w:eastAsia="Times New Roman" w:hAnsi="Arial" w:cs="Arial"/>
                <w:szCs w:val="24"/>
                <w:lang w:eastAsia="zh-CN"/>
              </w:rPr>
            </w:pPr>
            <w:r w:rsidRPr="007619CB">
              <w:rPr>
                <w:rFonts w:ascii="Arial" w:eastAsia="Times New Roman" w:hAnsi="Arial" w:cs="Arial"/>
                <w:szCs w:val="24"/>
                <w:lang w:eastAsia="zh-CN"/>
              </w:rPr>
              <w:t>DSP</w:t>
            </w:r>
          </w:p>
        </w:tc>
        <w:tc>
          <w:tcPr>
            <w:tcW w:w="511" w:type="pct"/>
            <w:vAlign w:val="center"/>
          </w:tcPr>
          <w:p w14:paraId="60AE142E" w14:textId="77777777" w:rsidR="004633AC" w:rsidRPr="007619CB" w:rsidRDefault="004633AC" w:rsidP="00A1186D">
            <w:pPr>
              <w:suppressAutoHyphens/>
              <w:jc w:val="left"/>
              <w:rPr>
                <w:rFonts w:ascii="Arial" w:eastAsia="Times New Roman" w:hAnsi="Arial" w:cs="Arial"/>
                <w:szCs w:val="24"/>
                <w:lang w:eastAsia="zh-CN"/>
              </w:rPr>
            </w:pPr>
          </w:p>
        </w:tc>
      </w:tr>
      <w:tr w:rsidR="004633AC" w:rsidRPr="007619CB" w14:paraId="75CA247D" w14:textId="77777777" w:rsidTr="004633AC">
        <w:tc>
          <w:tcPr>
            <w:tcW w:w="496" w:type="pct"/>
            <w:vMerge/>
            <w:vAlign w:val="center"/>
          </w:tcPr>
          <w:p w14:paraId="3AF635BF" w14:textId="77777777" w:rsidR="004633AC" w:rsidRPr="007619CB" w:rsidRDefault="004633AC" w:rsidP="00A1186D">
            <w:pPr>
              <w:jc w:val="left"/>
              <w:rPr>
                <w:rFonts w:ascii="Arial" w:hAnsi="Arial" w:cs="Arial"/>
                <w:szCs w:val="24"/>
              </w:rPr>
            </w:pPr>
          </w:p>
        </w:tc>
        <w:tc>
          <w:tcPr>
            <w:tcW w:w="1149" w:type="pct"/>
            <w:vMerge/>
            <w:vAlign w:val="center"/>
          </w:tcPr>
          <w:p w14:paraId="0F8CB5DD" w14:textId="77777777" w:rsidR="004633AC" w:rsidRPr="007619CB" w:rsidRDefault="004633AC" w:rsidP="00A1186D">
            <w:pPr>
              <w:suppressAutoHyphens/>
              <w:jc w:val="left"/>
              <w:rPr>
                <w:rFonts w:ascii="Arial" w:eastAsia="Times New Roman" w:hAnsi="Arial" w:cs="Arial"/>
                <w:szCs w:val="24"/>
                <w:lang w:eastAsia="zh-CN"/>
              </w:rPr>
            </w:pPr>
          </w:p>
        </w:tc>
        <w:tc>
          <w:tcPr>
            <w:tcW w:w="1565" w:type="pct"/>
            <w:vAlign w:val="center"/>
          </w:tcPr>
          <w:p w14:paraId="2429A5CB" w14:textId="77777777" w:rsidR="004633AC" w:rsidRPr="007619CB" w:rsidRDefault="004633AC" w:rsidP="00A1186D">
            <w:pPr>
              <w:suppressAutoHyphens/>
              <w:jc w:val="left"/>
              <w:rPr>
                <w:rFonts w:ascii="Arial" w:hAnsi="Arial" w:cs="Arial"/>
                <w:szCs w:val="24"/>
                <w:lang w:eastAsia="zh-CN"/>
              </w:rPr>
            </w:pPr>
            <w:r w:rsidRPr="007619CB">
              <w:rPr>
                <w:rFonts w:ascii="Arial" w:hAnsi="Arial" w:cs="Arial"/>
                <w:szCs w:val="24"/>
                <w:lang w:eastAsia="zh-CN"/>
              </w:rPr>
              <w:t>Baza miejskich podmiotów działających na rzecz aktywności seniorów. Wydanie informatora w formie cyfrowej i papierowej</w:t>
            </w:r>
          </w:p>
        </w:tc>
        <w:tc>
          <w:tcPr>
            <w:tcW w:w="613" w:type="pct"/>
            <w:vAlign w:val="center"/>
          </w:tcPr>
          <w:p w14:paraId="6CCA33A9" w14:textId="77777777" w:rsidR="004633AC" w:rsidRPr="007619CB" w:rsidRDefault="004633AC" w:rsidP="00A1186D">
            <w:pPr>
              <w:suppressAutoHyphens/>
              <w:jc w:val="left"/>
              <w:rPr>
                <w:rFonts w:ascii="Arial" w:eastAsia="Times New Roman" w:hAnsi="Arial" w:cs="Arial"/>
                <w:szCs w:val="24"/>
                <w:lang w:eastAsia="zh-CN"/>
              </w:rPr>
            </w:pPr>
            <w:r w:rsidRPr="007619CB">
              <w:rPr>
                <w:rFonts w:ascii="Arial" w:eastAsia="Times New Roman" w:hAnsi="Arial" w:cs="Arial"/>
                <w:szCs w:val="24"/>
                <w:lang w:eastAsia="zh-CN"/>
              </w:rPr>
              <w:t>DSP</w:t>
            </w:r>
          </w:p>
        </w:tc>
        <w:tc>
          <w:tcPr>
            <w:tcW w:w="666" w:type="pct"/>
            <w:vAlign w:val="center"/>
          </w:tcPr>
          <w:p w14:paraId="242CCF36" w14:textId="77777777" w:rsidR="004633AC" w:rsidRPr="007619CB" w:rsidRDefault="004633AC" w:rsidP="00A1186D">
            <w:pPr>
              <w:suppressAutoHyphens/>
              <w:jc w:val="left"/>
              <w:rPr>
                <w:rFonts w:ascii="Arial" w:eastAsia="Times New Roman" w:hAnsi="Arial" w:cs="Arial"/>
                <w:szCs w:val="24"/>
                <w:lang w:eastAsia="zh-CN"/>
              </w:rPr>
            </w:pPr>
            <w:r w:rsidRPr="007619CB">
              <w:rPr>
                <w:rFonts w:ascii="Arial" w:eastAsia="Times New Roman" w:hAnsi="Arial" w:cs="Arial"/>
                <w:szCs w:val="24"/>
                <w:lang w:eastAsia="zh-CN"/>
              </w:rPr>
              <w:t>Departamenty UM</w:t>
            </w:r>
          </w:p>
        </w:tc>
        <w:tc>
          <w:tcPr>
            <w:tcW w:w="511" w:type="pct"/>
            <w:vAlign w:val="center"/>
          </w:tcPr>
          <w:p w14:paraId="661604FC" w14:textId="77777777" w:rsidR="004633AC" w:rsidRPr="007619CB" w:rsidRDefault="004633AC" w:rsidP="00A1186D">
            <w:pPr>
              <w:suppressAutoHyphens/>
              <w:jc w:val="left"/>
              <w:rPr>
                <w:rFonts w:ascii="Arial" w:eastAsia="Times New Roman" w:hAnsi="Arial" w:cs="Arial"/>
                <w:szCs w:val="24"/>
                <w:lang w:eastAsia="zh-CN"/>
              </w:rPr>
            </w:pPr>
          </w:p>
        </w:tc>
      </w:tr>
      <w:tr w:rsidR="004633AC" w:rsidRPr="007619CB" w14:paraId="3752D3AD" w14:textId="77777777" w:rsidTr="004633AC">
        <w:tc>
          <w:tcPr>
            <w:tcW w:w="496" w:type="pct"/>
            <w:vMerge/>
            <w:vAlign w:val="center"/>
          </w:tcPr>
          <w:p w14:paraId="66E6D3A8" w14:textId="77777777" w:rsidR="004633AC" w:rsidRPr="007619CB" w:rsidRDefault="004633AC" w:rsidP="00A1186D">
            <w:pPr>
              <w:jc w:val="left"/>
              <w:rPr>
                <w:rFonts w:ascii="Arial" w:hAnsi="Arial" w:cs="Arial"/>
                <w:szCs w:val="24"/>
              </w:rPr>
            </w:pPr>
          </w:p>
        </w:tc>
        <w:tc>
          <w:tcPr>
            <w:tcW w:w="1149" w:type="pct"/>
            <w:vMerge/>
            <w:vAlign w:val="center"/>
          </w:tcPr>
          <w:p w14:paraId="45A84682" w14:textId="77777777" w:rsidR="004633AC" w:rsidRPr="007619CB" w:rsidRDefault="004633AC" w:rsidP="00A1186D">
            <w:pPr>
              <w:suppressAutoHyphens/>
              <w:jc w:val="left"/>
              <w:rPr>
                <w:rFonts w:ascii="Arial" w:eastAsia="Times New Roman" w:hAnsi="Arial" w:cs="Arial"/>
                <w:szCs w:val="24"/>
                <w:lang w:eastAsia="zh-CN"/>
              </w:rPr>
            </w:pPr>
          </w:p>
        </w:tc>
        <w:tc>
          <w:tcPr>
            <w:tcW w:w="1565" w:type="pct"/>
            <w:vAlign w:val="center"/>
          </w:tcPr>
          <w:p w14:paraId="63A5B700" w14:textId="77777777" w:rsidR="004633AC" w:rsidRPr="007619CB" w:rsidRDefault="004633AC" w:rsidP="00A1186D">
            <w:pPr>
              <w:suppressAutoHyphens/>
              <w:jc w:val="left"/>
              <w:rPr>
                <w:rFonts w:ascii="Arial" w:eastAsia="Times New Roman" w:hAnsi="Arial" w:cs="Arial"/>
                <w:szCs w:val="24"/>
                <w:lang w:eastAsia="zh-CN"/>
              </w:rPr>
            </w:pPr>
            <w:r w:rsidRPr="007619CB">
              <w:rPr>
                <w:rFonts w:ascii="Arial" w:eastAsia="Times New Roman" w:hAnsi="Arial" w:cs="Arial"/>
                <w:szCs w:val="24"/>
                <w:lang w:eastAsia="zh-CN"/>
              </w:rPr>
              <w:t>Liczba miejskich zespołów doradczych</w:t>
            </w:r>
          </w:p>
          <w:p w14:paraId="676A69AB" w14:textId="77777777" w:rsidR="004633AC" w:rsidRPr="007619CB" w:rsidRDefault="004633AC" w:rsidP="00A1186D">
            <w:pPr>
              <w:suppressAutoHyphens/>
              <w:jc w:val="left"/>
              <w:rPr>
                <w:rFonts w:ascii="Arial" w:eastAsia="Times New Roman" w:hAnsi="Arial" w:cs="Arial"/>
                <w:szCs w:val="24"/>
                <w:highlight w:val="yellow"/>
                <w:lang w:eastAsia="zh-CN"/>
              </w:rPr>
            </w:pPr>
            <w:r w:rsidRPr="007619CB">
              <w:rPr>
                <w:rFonts w:ascii="Arial" w:eastAsia="Times New Roman" w:hAnsi="Arial" w:cs="Arial"/>
                <w:szCs w:val="24"/>
                <w:lang w:eastAsia="zh-CN"/>
              </w:rPr>
              <w:t>w zakresie polityki senioralnej</w:t>
            </w:r>
          </w:p>
        </w:tc>
        <w:tc>
          <w:tcPr>
            <w:tcW w:w="613" w:type="pct"/>
            <w:vAlign w:val="center"/>
          </w:tcPr>
          <w:p w14:paraId="7864A9D2" w14:textId="77777777" w:rsidR="004633AC" w:rsidRPr="007619CB" w:rsidRDefault="004633AC" w:rsidP="00A1186D">
            <w:pPr>
              <w:suppressAutoHyphens/>
              <w:jc w:val="left"/>
              <w:rPr>
                <w:rFonts w:ascii="Arial" w:eastAsia="Times New Roman" w:hAnsi="Arial" w:cs="Arial"/>
                <w:szCs w:val="24"/>
                <w:lang w:eastAsia="zh-CN"/>
              </w:rPr>
            </w:pPr>
            <w:r w:rsidRPr="007619CB">
              <w:rPr>
                <w:rFonts w:ascii="Arial" w:eastAsia="Times New Roman" w:hAnsi="Arial" w:cs="Arial"/>
                <w:szCs w:val="24"/>
                <w:lang w:eastAsia="zh-CN"/>
              </w:rPr>
              <w:t>CAS</w:t>
            </w:r>
          </w:p>
        </w:tc>
        <w:tc>
          <w:tcPr>
            <w:tcW w:w="666" w:type="pct"/>
            <w:vAlign w:val="center"/>
          </w:tcPr>
          <w:p w14:paraId="48D3E249" w14:textId="77777777" w:rsidR="004633AC" w:rsidRPr="007619CB" w:rsidRDefault="004633AC" w:rsidP="00A1186D">
            <w:pPr>
              <w:suppressAutoHyphens/>
              <w:jc w:val="left"/>
              <w:rPr>
                <w:rFonts w:ascii="Arial" w:eastAsia="Times New Roman" w:hAnsi="Arial" w:cs="Arial"/>
                <w:szCs w:val="24"/>
                <w:lang w:eastAsia="zh-CN"/>
              </w:rPr>
            </w:pPr>
            <w:r w:rsidRPr="007619CB">
              <w:rPr>
                <w:rFonts w:ascii="Arial" w:eastAsia="Times New Roman" w:hAnsi="Arial" w:cs="Arial"/>
                <w:szCs w:val="24"/>
                <w:lang w:eastAsia="zh-CN"/>
              </w:rPr>
              <w:t>CAS</w:t>
            </w:r>
          </w:p>
        </w:tc>
        <w:tc>
          <w:tcPr>
            <w:tcW w:w="511" w:type="pct"/>
            <w:vAlign w:val="center"/>
          </w:tcPr>
          <w:p w14:paraId="039CF43F" w14:textId="77777777" w:rsidR="004633AC" w:rsidRPr="007619CB" w:rsidRDefault="004633AC" w:rsidP="00A1186D">
            <w:pPr>
              <w:suppressAutoHyphens/>
              <w:jc w:val="left"/>
              <w:rPr>
                <w:rFonts w:ascii="Arial" w:eastAsia="Times New Roman" w:hAnsi="Arial" w:cs="Arial"/>
                <w:szCs w:val="24"/>
                <w:lang w:eastAsia="zh-CN"/>
              </w:rPr>
            </w:pPr>
          </w:p>
        </w:tc>
      </w:tr>
      <w:tr w:rsidR="004633AC" w:rsidRPr="007619CB" w14:paraId="39EA1747" w14:textId="77777777" w:rsidTr="004633AC">
        <w:tc>
          <w:tcPr>
            <w:tcW w:w="496" w:type="pct"/>
            <w:vMerge/>
            <w:vAlign w:val="center"/>
          </w:tcPr>
          <w:p w14:paraId="7F8F75ED" w14:textId="77777777" w:rsidR="004633AC" w:rsidRPr="007619CB" w:rsidRDefault="004633AC" w:rsidP="00A1186D">
            <w:pPr>
              <w:jc w:val="left"/>
              <w:rPr>
                <w:rFonts w:ascii="Arial" w:hAnsi="Arial" w:cs="Arial"/>
                <w:szCs w:val="24"/>
              </w:rPr>
            </w:pPr>
          </w:p>
        </w:tc>
        <w:tc>
          <w:tcPr>
            <w:tcW w:w="1149" w:type="pct"/>
            <w:vMerge/>
            <w:vAlign w:val="center"/>
          </w:tcPr>
          <w:p w14:paraId="74865657" w14:textId="77777777" w:rsidR="004633AC" w:rsidRPr="007619CB" w:rsidRDefault="004633AC" w:rsidP="00A1186D">
            <w:pPr>
              <w:suppressAutoHyphens/>
              <w:jc w:val="left"/>
              <w:rPr>
                <w:rFonts w:ascii="Arial" w:eastAsia="Times New Roman" w:hAnsi="Arial" w:cs="Arial"/>
                <w:szCs w:val="24"/>
                <w:lang w:eastAsia="zh-CN"/>
              </w:rPr>
            </w:pPr>
          </w:p>
        </w:tc>
        <w:tc>
          <w:tcPr>
            <w:tcW w:w="1565" w:type="pct"/>
            <w:vAlign w:val="center"/>
          </w:tcPr>
          <w:p w14:paraId="60AB35F9" w14:textId="51750D64" w:rsidR="004633AC" w:rsidRPr="007619CB" w:rsidRDefault="004633AC" w:rsidP="00A1186D">
            <w:pPr>
              <w:suppressAutoHyphens/>
              <w:jc w:val="left"/>
              <w:rPr>
                <w:rFonts w:ascii="Arial" w:eastAsia="Times New Roman" w:hAnsi="Arial" w:cs="Arial"/>
                <w:szCs w:val="24"/>
                <w:highlight w:val="yellow"/>
                <w:lang w:eastAsia="zh-CN"/>
              </w:rPr>
            </w:pPr>
            <w:r w:rsidRPr="007619CB">
              <w:rPr>
                <w:rFonts w:ascii="Arial" w:eastAsia="Times New Roman" w:hAnsi="Arial" w:cs="Arial"/>
                <w:szCs w:val="24"/>
                <w:lang w:eastAsia="zh-CN"/>
              </w:rPr>
              <w:t xml:space="preserve">Liczba działań w instytucjach miejskich na rzecz aktywności seniorów </w:t>
            </w:r>
          </w:p>
        </w:tc>
        <w:tc>
          <w:tcPr>
            <w:tcW w:w="613" w:type="pct"/>
            <w:vAlign w:val="center"/>
          </w:tcPr>
          <w:p w14:paraId="234280BA" w14:textId="77777777" w:rsidR="004633AC" w:rsidRPr="007619CB" w:rsidRDefault="004633AC" w:rsidP="00A1186D">
            <w:pPr>
              <w:suppressAutoHyphens/>
              <w:jc w:val="left"/>
              <w:rPr>
                <w:rFonts w:ascii="Arial" w:eastAsia="Times New Roman" w:hAnsi="Arial" w:cs="Arial"/>
                <w:szCs w:val="24"/>
                <w:lang w:eastAsia="zh-CN"/>
              </w:rPr>
            </w:pPr>
            <w:r w:rsidRPr="007619CB">
              <w:rPr>
                <w:rFonts w:ascii="Arial" w:eastAsia="Times New Roman" w:hAnsi="Arial" w:cs="Arial"/>
                <w:szCs w:val="24"/>
                <w:lang w:eastAsia="zh-CN"/>
              </w:rPr>
              <w:t>DSP</w:t>
            </w:r>
          </w:p>
          <w:p w14:paraId="49512F4B" w14:textId="77777777" w:rsidR="004633AC" w:rsidRPr="007619CB" w:rsidRDefault="004633AC" w:rsidP="00A1186D">
            <w:pPr>
              <w:suppressAutoHyphens/>
              <w:jc w:val="left"/>
              <w:rPr>
                <w:rFonts w:ascii="Arial" w:eastAsia="Times New Roman" w:hAnsi="Arial" w:cs="Arial"/>
                <w:szCs w:val="24"/>
                <w:lang w:eastAsia="zh-CN"/>
              </w:rPr>
            </w:pPr>
            <w:r w:rsidRPr="007619CB">
              <w:rPr>
                <w:rFonts w:ascii="Arial" w:eastAsia="Times New Roman" w:hAnsi="Arial" w:cs="Arial"/>
                <w:szCs w:val="24"/>
                <w:lang w:eastAsia="zh-CN"/>
              </w:rPr>
              <w:t>DKS</w:t>
            </w:r>
          </w:p>
        </w:tc>
        <w:tc>
          <w:tcPr>
            <w:tcW w:w="666" w:type="pct"/>
            <w:vAlign w:val="center"/>
          </w:tcPr>
          <w:p w14:paraId="5B2E10B8" w14:textId="77777777" w:rsidR="004633AC" w:rsidRPr="007619CB" w:rsidRDefault="004633AC" w:rsidP="00A1186D">
            <w:pPr>
              <w:suppressAutoHyphens/>
              <w:jc w:val="left"/>
              <w:rPr>
                <w:rFonts w:ascii="Arial" w:eastAsia="Times New Roman" w:hAnsi="Arial" w:cs="Arial"/>
                <w:szCs w:val="24"/>
                <w:lang w:eastAsia="zh-CN"/>
              </w:rPr>
            </w:pPr>
            <w:r w:rsidRPr="007619CB">
              <w:rPr>
                <w:rFonts w:ascii="Arial" w:eastAsia="Times New Roman" w:hAnsi="Arial" w:cs="Arial"/>
                <w:szCs w:val="24"/>
                <w:lang w:eastAsia="zh-CN"/>
              </w:rPr>
              <w:t>Departamenty UM</w:t>
            </w:r>
          </w:p>
          <w:p w14:paraId="4A903446" w14:textId="428FA363" w:rsidR="004633AC" w:rsidRPr="007619CB" w:rsidRDefault="004633AC" w:rsidP="00A1186D">
            <w:pPr>
              <w:suppressAutoHyphens/>
              <w:jc w:val="left"/>
              <w:rPr>
                <w:rFonts w:ascii="Arial" w:eastAsia="Times New Roman" w:hAnsi="Arial" w:cs="Arial"/>
                <w:szCs w:val="24"/>
                <w:lang w:eastAsia="zh-CN"/>
              </w:rPr>
            </w:pPr>
          </w:p>
        </w:tc>
        <w:tc>
          <w:tcPr>
            <w:tcW w:w="511" w:type="pct"/>
            <w:vAlign w:val="center"/>
          </w:tcPr>
          <w:p w14:paraId="19324E14" w14:textId="77777777" w:rsidR="004633AC" w:rsidRPr="007619CB" w:rsidRDefault="004633AC" w:rsidP="00A1186D">
            <w:pPr>
              <w:suppressAutoHyphens/>
              <w:jc w:val="left"/>
              <w:rPr>
                <w:rFonts w:ascii="Arial" w:eastAsia="Times New Roman" w:hAnsi="Arial" w:cs="Arial"/>
                <w:szCs w:val="24"/>
                <w:lang w:eastAsia="zh-CN"/>
              </w:rPr>
            </w:pPr>
          </w:p>
        </w:tc>
      </w:tr>
      <w:tr w:rsidR="004633AC" w:rsidRPr="007619CB" w14:paraId="4412B09B" w14:textId="77777777" w:rsidTr="004633AC">
        <w:tc>
          <w:tcPr>
            <w:tcW w:w="496" w:type="pct"/>
            <w:vAlign w:val="center"/>
          </w:tcPr>
          <w:p w14:paraId="648BD99B" w14:textId="77777777" w:rsidR="004633AC" w:rsidRPr="007619CB" w:rsidRDefault="004633AC" w:rsidP="00A1186D">
            <w:pPr>
              <w:jc w:val="left"/>
              <w:rPr>
                <w:rFonts w:ascii="Arial" w:hAnsi="Arial" w:cs="Arial"/>
                <w:szCs w:val="24"/>
              </w:rPr>
            </w:pPr>
            <w:r w:rsidRPr="007619CB">
              <w:rPr>
                <w:rFonts w:ascii="Arial" w:hAnsi="Arial" w:cs="Arial"/>
                <w:szCs w:val="24"/>
              </w:rPr>
              <w:t>P</w:t>
            </w:r>
          </w:p>
        </w:tc>
        <w:tc>
          <w:tcPr>
            <w:tcW w:w="1149" w:type="pct"/>
            <w:vAlign w:val="center"/>
          </w:tcPr>
          <w:p w14:paraId="5E8D1966" w14:textId="77777777" w:rsidR="004633AC" w:rsidRPr="007619CB" w:rsidRDefault="004633AC" w:rsidP="00A1186D">
            <w:pPr>
              <w:suppressAutoHyphens/>
              <w:jc w:val="left"/>
              <w:rPr>
                <w:rFonts w:ascii="Arial" w:eastAsia="Times New Roman" w:hAnsi="Arial" w:cs="Arial"/>
                <w:szCs w:val="24"/>
                <w:lang w:eastAsia="zh-CN"/>
              </w:rPr>
            </w:pPr>
            <w:r w:rsidRPr="007619CB">
              <w:rPr>
                <w:rFonts w:ascii="Arial" w:eastAsia="Times New Roman" w:hAnsi="Arial" w:cs="Arial"/>
                <w:szCs w:val="24"/>
                <w:lang w:eastAsia="zh-CN"/>
              </w:rPr>
              <w:t>Centrum Aktywności Seniorów</w:t>
            </w:r>
          </w:p>
        </w:tc>
        <w:tc>
          <w:tcPr>
            <w:tcW w:w="1565" w:type="pct"/>
            <w:vAlign w:val="center"/>
          </w:tcPr>
          <w:p w14:paraId="661448D3" w14:textId="77777777" w:rsidR="004633AC" w:rsidRPr="007619CB" w:rsidRDefault="004633AC" w:rsidP="00A1186D">
            <w:pPr>
              <w:suppressAutoHyphens/>
              <w:jc w:val="left"/>
              <w:rPr>
                <w:rFonts w:ascii="Arial" w:eastAsia="Times New Roman" w:hAnsi="Arial" w:cs="Arial"/>
                <w:szCs w:val="24"/>
                <w:highlight w:val="white"/>
                <w:lang w:eastAsia="zh-CN"/>
              </w:rPr>
            </w:pPr>
            <w:r w:rsidRPr="007619CB">
              <w:rPr>
                <w:rFonts w:ascii="Arial" w:eastAsia="Times New Roman" w:hAnsi="Arial" w:cs="Arial"/>
                <w:szCs w:val="24"/>
                <w:highlight w:val="white"/>
                <w:lang w:eastAsia="zh-CN"/>
              </w:rPr>
              <w:t>Liczba Asystentów Seniora</w:t>
            </w:r>
          </w:p>
        </w:tc>
        <w:tc>
          <w:tcPr>
            <w:tcW w:w="613" w:type="pct"/>
            <w:vAlign w:val="center"/>
          </w:tcPr>
          <w:p w14:paraId="333AC0A3" w14:textId="77777777" w:rsidR="004633AC" w:rsidRPr="007619CB" w:rsidRDefault="004633AC" w:rsidP="00A1186D">
            <w:pPr>
              <w:suppressAutoHyphens/>
              <w:jc w:val="left"/>
              <w:rPr>
                <w:rFonts w:ascii="Arial" w:eastAsia="Times New Roman" w:hAnsi="Arial" w:cs="Arial"/>
                <w:szCs w:val="24"/>
                <w:lang w:eastAsia="zh-CN"/>
              </w:rPr>
            </w:pPr>
            <w:r w:rsidRPr="007619CB">
              <w:rPr>
                <w:rFonts w:ascii="Arial" w:eastAsia="Times New Roman" w:hAnsi="Arial" w:cs="Arial"/>
                <w:szCs w:val="24"/>
                <w:lang w:eastAsia="zh-CN"/>
              </w:rPr>
              <w:t>DE</w:t>
            </w:r>
          </w:p>
        </w:tc>
        <w:tc>
          <w:tcPr>
            <w:tcW w:w="666" w:type="pct"/>
            <w:vAlign w:val="center"/>
          </w:tcPr>
          <w:p w14:paraId="6FFCFBF6" w14:textId="56A2BCFD" w:rsidR="004633AC" w:rsidRPr="007619CB" w:rsidRDefault="004633AC" w:rsidP="00A1186D">
            <w:pPr>
              <w:suppressAutoHyphens/>
              <w:jc w:val="left"/>
              <w:rPr>
                <w:rFonts w:ascii="Arial" w:eastAsia="Times New Roman" w:hAnsi="Arial" w:cs="Arial"/>
                <w:szCs w:val="24"/>
                <w:lang w:eastAsia="zh-CN"/>
              </w:rPr>
            </w:pPr>
            <w:r w:rsidRPr="007619CB">
              <w:rPr>
                <w:rFonts w:ascii="Arial" w:eastAsia="Times New Roman" w:hAnsi="Arial" w:cs="Arial"/>
                <w:szCs w:val="24"/>
                <w:lang w:eastAsia="zh-CN"/>
              </w:rPr>
              <w:t>DSP</w:t>
            </w:r>
          </w:p>
          <w:p w14:paraId="575B08E6" w14:textId="77777777" w:rsidR="004633AC" w:rsidRPr="007619CB" w:rsidRDefault="004633AC" w:rsidP="00A1186D">
            <w:pPr>
              <w:suppressAutoHyphens/>
              <w:jc w:val="left"/>
              <w:rPr>
                <w:rFonts w:ascii="Arial" w:eastAsia="Times New Roman" w:hAnsi="Arial" w:cs="Arial"/>
                <w:szCs w:val="24"/>
                <w:highlight w:val="white"/>
                <w:lang w:eastAsia="zh-CN"/>
              </w:rPr>
            </w:pPr>
            <w:r w:rsidRPr="007619CB">
              <w:rPr>
                <w:rFonts w:ascii="Arial" w:eastAsia="Times New Roman" w:hAnsi="Arial" w:cs="Arial"/>
                <w:szCs w:val="24"/>
                <w:highlight w:val="white"/>
                <w:lang w:eastAsia="zh-CN"/>
              </w:rPr>
              <w:t>CKU</w:t>
            </w:r>
          </w:p>
        </w:tc>
        <w:tc>
          <w:tcPr>
            <w:tcW w:w="511" w:type="pct"/>
            <w:vAlign w:val="center"/>
          </w:tcPr>
          <w:p w14:paraId="5A713532" w14:textId="77777777" w:rsidR="004633AC" w:rsidRPr="007619CB" w:rsidRDefault="004633AC" w:rsidP="00A1186D">
            <w:pPr>
              <w:suppressAutoHyphens/>
              <w:jc w:val="left"/>
              <w:rPr>
                <w:rFonts w:ascii="Arial" w:eastAsia="Times New Roman" w:hAnsi="Arial" w:cs="Arial"/>
                <w:szCs w:val="24"/>
                <w:highlight w:val="white"/>
                <w:lang w:eastAsia="zh-CN"/>
              </w:rPr>
            </w:pPr>
          </w:p>
        </w:tc>
      </w:tr>
      <w:tr w:rsidR="004633AC" w:rsidRPr="007619CB" w14:paraId="224B3BEC" w14:textId="77777777" w:rsidTr="004633AC">
        <w:tc>
          <w:tcPr>
            <w:tcW w:w="496" w:type="pct"/>
            <w:vAlign w:val="center"/>
          </w:tcPr>
          <w:p w14:paraId="1C0E044D" w14:textId="77777777" w:rsidR="004633AC" w:rsidRPr="007619CB" w:rsidRDefault="004633AC" w:rsidP="00A1186D">
            <w:pPr>
              <w:jc w:val="left"/>
              <w:rPr>
                <w:rFonts w:ascii="Arial" w:hAnsi="Arial" w:cs="Arial"/>
                <w:szCs w:val="24"/>
              </w:rPr>
            </w:pPr>
            <w:r w:rsidRPr="007619CB">
              <w:rPr>
                <w:rFonts w:ascii="Arial" w:hAnsi="Arial" w:cs="Arial"/>
                <w:szCs w:val="24"/>
              </w:rPr>
              <w:t>A, P</w:t>
            </w:r>
          </w:p>
        </w:tc>
        <w:tc>
          <w:tcPr>
            <w:tcW w:w="1149" w:type="pct"/>
            <w:vAlign w:val="center"/>
          </w:tcPr>
          <w:p w14:paraId="0F9BA0C0" w14:textId="2AA749EF" w:rsidR="004633AC" w:rsidRPr="007619CB" w:rsidRDefault="004633AC" w:rsidP="00A1186D">
            <w:pPr>
              <w:suppressAutoHyphens/>
              <w:jc w:val="left"/>
              <w:rPr>
                <w:rFonts w:ascii="Arial" w:eastAsia="Times New Roman" w:hAnsi="Arial" w:cs="Arial"/>
                <w:szCs w:val="24"/>
                <w:lang w:eastAsia="zh-CN"/>
              </w:rPr>
            </w:pPr>
            <w:r w:rsidRPr="007619CB">
              <w:rPr>
                <w:rFonts w:ascii="Arial" w:hAnsi="Arial" w:cs="Arial"/>
                <w:szCs w:val="24"/>
                <w:lang w:eastAsia="zh-CN"/>
              </w:rPr>
              <w:t>Tworzenie warunków do integracji społecznej mieszkańców</w:t>
            </w:r>
          </w:p>
        </w:tc>
        <w:tc>
          <w:tcPr>
            <w:tcW w:w="1565" w:type="pct"/>
            <w:vAlign w:val="center"/>
          </w:tcPr>
          <w:p w14:paraId="6072AA75" w14:textId="07EC46EA" w:rsidR="004633AC" w:rsidRPr="007619CB" w:rsidRDefault="004633AC" w:rsidP="00A1186D">
            <w:pPr>
              <w:suppressAutoHyphens/>
              <w:jc w:val="left"/>
              <w:rPr>
                <w:rFonts w:ascii="Arial" w:eastAsia="Times New Roman" w:hAnsi="Arial" w:cs="Arial"/>
                <w:szCs w:val="24"/>
                <w:highlight w:val="white"/>
                <w:lang w:eastAsia="zh-CN"/>
              </w:rPr>
            </w:pPr>
            <w:r w:rsidRPr="007619CB">
              <w:rPr>
                <w:rFonts w:ascii="Arial" w:hAnsi="Arial" w:cs="Arial"/>
                <w:szCs w:val="24"/>
                <w:lang w:eastAsia="zh-CN"/>
              </w:rPr>
              <w:t>Zorganizowanie infolinii dla seniorów</w:t>
            </w:r>
          </w:p>
        </w:tc>
        <w:tc>
          <w:tcPr>
            <w:tcW w:w="613" w:type="pct"/>
            <w:vAlign w:val="center"/>
          </w:tcPr>
          <w:p w14:paraId="2A023A00" w14:textId="78A7D5BC" w:rsidR="004633AC" w:rsidRPr="007619CB" w:rsidRDefault="004633AC" w:rsidP="00A1186D">
            <w:pPr>
              <w:suppressAutoHyphens/>
              <w:jc w:val="left"/>
              <w:rPr>
                <w:rFonts w:ascii="Arial" w:hAnsi="Arial" w:cs="Arial"/>
                <w:szCs w:val="24"/>
                <w:lang w:eastAsia="zh-CN"/>
              </w:rPr>
            </w:pPr>
            <w:r w:rsidRPr="007619CB">
              <w:rPr>
                <w:rFonts w:ascii="Arial" w:hAnsi="Arial" w:cs="Arial"/>
                <w:szCs w:val="24"/>
                <w:lang w:eastAsia="zh-CN"/>
              </w:rPr>
              <w:t>DKS</w:t>
            </w:r>
          </w:p>
        </w:tc>
        <w:tc>
          <w:tcPr>
            <w:tcW w:w="666" w:type="pct"/>
            <w:vAlign w:val="center"/>
          </w:tcPr>
          <w:p w14:paraId="3277D044" w14:textId="77777777" w:rsidR="004633AC" w:rsidRPr="007619CB" w:rsidRDefault="004633AC" w:rsidP="00A1186D">
            <w:pPr>
              <w:suppressAutoHyphens/>
              <w:jc w:val="left"/>
              <w:rPr>
                <w:rFonts w:ascii="Arial" w:hAnsi="Arial" w:cs="Arial"/>
                <w:szCs w:val="24"/>
                <w:lang w:eastAsia="zh-CN"/>
              </w:rPr>
            </w:pPr>
          </w:p>
        </w:tc>
        <w:tc>
          <w:tcPr>
            <w:tcW w:w="511" w:type="pct"/>
            <w:vAlign w:val="center"/>
          </w:tcPr>
          <w:p w14:paraId="397D985F" w14:textId="77777777" w:rsidR="004633AC" w:rsidRPr="007619CB" w:rsidRDefault="004633AC" w:rsidP="00A1186D">
            <w:pPr>
              <w:suppressAutoHyphens/>
              <w:jc w:val="left"/>
              <w:rPr>
                <w:rFonts w:ascii="Arial" w:hAnsi="Arial" w:cs="Arial"/>
                <w:szCs w:val="24"/>
                <w:lang w:eastAsia="zh-CN"/>
              </w:rPr>
            </w:pPr>
          </w:p>
        </w:tc>
      </w:tr>
      <w:tr w:rsidR="004633AC" w:rsidRPr="007619CB" w14:paraId="6B51BEB7" w14:textId="77777777" w:rsidTr="004633AC">
        <w:tc>
          <w:tcPr>
            <w:tcW w:w="496" w:type="pct"/>
            <w:vMerge w:val="restart"/>
            <w:vAlign w:val="center"/>
          </w:tcPr>
          <w:p w14:paraId="3B46842F" w14:textId="77777777" w:rsidR="004633AC" w:rsidRPr="007619CB" w:rsidRDefault="004633AC" w:rsidP="00A1186D">
            <w:pPr>
              <w:jc w:val="left"/>
              <w:rPr>
                <w:rFonts w:ascii="Arial" w:hAnsi="Arial" w:cs="Arial"/>
                <w:szCs w:val="24"/>
              </w:rPr>
            </w:pPr>
            <w:r w:rsidRPr="007619CB">
              <w:rPr>
                <w:rFonts w:ascii="Arial" w:hAnsi="Arial" w:cs="Arial"/>
                <w:szCs w:val="24"/>
              </w:rPr>
              <w:t>A, B</w:t>
            </w:r>
          </w:p>
        </w:tc>
        <w:tc>
          <w:tcPr>
            <w:tcW w:w="1149" w:type="pct"/>
            <w:vMerge w:val="restart"/>
            <w:vAlign w:val="center"/>
          </w:tcPr>
          <w:p w14:paraId="76068766" w14:textId="77777777" w:rsidR="004633AC" w:rsidRPr="007619CB" w:rsidRDefault="004633AC" w:rsidP="00A1186D">
            <w:pPr>
              <w:suppressAutoHyphens/>
              <w:jc w:val="left"/>
              <w:rPr>
                <w:rFonts w:ascii="Arial" w:eastAsia="Times New Roman" w:hAnsi="Arial" w:cs="Arial"/>
                <w:szCs w:val="24"/>
                <w:lang w:eastAsia="zh-CN"/>
              </w:rPr>
            </w:pPr>
            <w:r w:rsidRPr="007619CB">
              <w:rPr>
                <w:rFonts w:ascii="Arial" w:hAnsi="Arial" w:cs="Arial"/>
                <w:szCs w:val="24"/>
                <w:lang w:eastAsia="zh-CN"/>
              </w:rPr>
              <w:t>Inteligentne społeczeństwo – SMART PEOPLE</w:t>
            </w:r>
          </w:p>
        </w:tc>
        <w:tc>
          <w:tcPr>
            <w:tcW w:w="1565" w:type="pct"/>
            <w:vAlign w:val="center"/>
          </w:tcPr>
          <w:p w14:paraId="73854B6A" w14:textId="77777777" w:rsidR="004633AC" w:rsidRPr="007619CB" w:rsidRDefault="004633AC" w:rsidP="00A1186D">
            <w:pPr>
              <w:suppressAutoHyphens/>
              <w:jc w:val="left"/>
              <w:rPr>
                <w:rFonts w:ascii="Arial" w:eastAsia="Times New Roman" w:hAnsi="Arial" w:cs="Arial"/>
                <w:szCs w:val="24"/>
                <w:highlight w:val="white"/>
                <w:lang w:eastAsia="zh-CN"/>
              </w:rPr>
            </w:pPr>
            <w:r w:rsidRPr="007619CB">
              <w:rPr>
                <w:rFonts w:ascii="Arial" w:hAnsi="Arial" w:cs="Arial"/>
                <w:szCs w:val="24"/>
                <w:lang w:eastAsia="zh-CN"/>
              </w:rPr>
              <w:t xml:space="preserve">Liczba warsztatów uczących dobrych praktyk proekologicznych i promocja działań związanych z nauką </w:t>
            </w:r>
            <w:r w:rsidRPr="007619CB">
              <w:rPr>
                <w:rFonts w:ascii="Arial" w:hAnsi="Arial" w:cs="Arial"/>
                <w:szCs w:val="24"/>
                <w:lang w:eastAsia="zh-CN"/>
              </w:rPr>
              <w:lastRenderedPageBreak/>
              <w:t>zdrowego i aktywnego stylu życia seniorów</w:t>
            </w:r>
          </w:p>
        </w:tc>
        <w:tc>
          <w:tcPr>
            <w:tcW w:w="613" w:type="pct"/>
            <w:vMerge w:val="restart"/>
            <w:vAlign w:val="center"/>
          </w:tcPr>
          <w:p w14:paraId="5BAB08FC" w14:textId="77777777" w:rsidR="004633AC" w:rsidRPr="007619CB" w:rsidRDefault="004633AC" w:rsidP="00A1186D">
            <w:pPr>
              <w:suppressAutoHyphens/>
              <w:jc w:val="left"/>
              <w:rPr>
                <w:rFonts w:ascii="Arial" w:hAnsi="Arial" w:cs="Arial"/>
                <w:szCs w:val="24"/>
                <w:lang w:val="en-US" w:eastAsia="zh-CN"/>
              </w:rPr>
            </w:pPr>
            <w:r w:rsidRPr="007619CB">
              <w:rPr>
                <w:rFonts w:ascii="Arial" w:hAnsi="Arial" w:cs="Arial"/>
                <w:szCs w:val="24"/>
                <w:lang w:val="en-US" w:eastAsia="zh-CN"/>
              </w:rPr>
              <w:lastRenderedPageBreak/>
              <w:t>DSP</w:t>
            </w:r>
          </w:p>
          <w:p w14:paraId="4B847F8B" w14:textId="6E54F0F3" w:rsidR="004633AC" w:rsidRPr="007619CB" w:rsidRDefault="004633AC" w:rsidP="00A1186D">
            <w:pPr>
              <w:suppressAutoHyphens/>
              <w:jc w:val="left"/>
              <w:rPr>
                <w:rFonts w:ascii="Arial" w:hAnsi="Arial" w:cs="Arial"/>
                <w:szCs w:val="24"/>
                <w:lang w:val="en-US" w:eastAsia="zh-CN"/>
              </w:rPr>
            </w:pPr>
            <w:r w:rsidRPr="007619CB">
              <w:rPr>
                <w:rFonts w:ascii="Arial" w:hAnsi="Arial" w:cs="Arial"/>
                <w:szCs w:val="24"/>
                <w:lang w:val="en-US" w:eastAsia="zh-CN"/>
              </w:rPr>
              <w:t>BSC</w:t>
            </w:r>
          </w:p>
        </w:tc>
        <w:tc>
          <w:tcPr>
            <w:tcW w:w="666" w:type="pct"/>
            <w:vMerge w:val="restart"/>
            <w:vAlign w:val="center"/>
          </w:tcPr>
          <w:p w14:paraId="351DC2BA" w14:textId="77777777" w:rsidR="004633AC" w:rsidRPr="007619CB" w:rsidRDefault="004633AC" w:rsidP="00A1186D">
            <w:pPr>
              <w:suppressAutoHyphens/>
              <w:jc w:val="left"/>
              <w:rPr>
                <w:rFonts w:ascii="Arial" w:hAnsi="Arial" w:cs="Arial"/>
                <w:szCs w:val="24"/>
                <w:lang w:val="en-US" w:eastAsia="zh-CN"/>
              </w:rPr>
            </w:pPr>
          </w:p>
        </w:tc>
        <w:tc>
          <w:tcPr>
            <w:tcW w:w="511" w:type="pct"/>
            <w:vMerge w:val="restart"/>
            <w:vAlign w:val="center"/>
          </w:tcPr>
          <w:p w14:paraId="51C41B22" w14:textId="77777777" w:rsidR="004633AC" w:rsidRPr="007619CB" w:rsidRDefault="004633AC" w:rsidP="00A1186D">
            <w:pPr>
              <w:suppressAutoHyphens/>
              <w:jc w:val="left"/>
              <w:rPr>
                <w:rFonts w:ascii="Arial" w:hAnsi="Arial" w:cs="Arial"/>
                <w:szCs w:val="24"/>
                <w:lang w:val="en-US" w:eastAsia="zh-CN"/>
              </w:rPr>
            </w:pPr>
          </w:p>
        </w:tc>
      </w:tr>
      <w:tr w:rsidR="004633AC" w:rsidRPr="007619CB" w14:paraId="665412E9" w14:textId="77777777" w:rsidTr="004633AC">
        <w:tc>
          <w:tcPr>
            <w:tcW w:w="496" w:type="pct"/>
            <w:vMerge/>
            <w:vAlign w:val="center"/>
          </w:tcPr>
          <w:p w14:paraId="3A0E6ABE" w14:textId="77777777" w:rsidR="004633AC" w:rsidRPr="007619CB" w:rsidRDefault="004633AC" w:rsidP="00A1186D">
            <w:pPr>
              <w:jc w:val="left"/>
              <w:rPr>
                <w:rFonts w:ascii="Arial" w:hAnsi="Arial" w:cs="Arial"/>
                <w:szCs w:val="24"/>
                <w:lang w:val="en-US"/>
              </w:rPr>
            </w:pPr>
          </w:p>
        </w:tc>
        <w:tc>
          <w:tcPr>
            <w:tcW w:w="1149" w:type="pct"/>
            <w:vMerge/>
            <w:vAlign w:val="center"/>
          </w:tcPr>
          <w:p w14:paraId="0CF8656B" w14:textId="77777777" w:rsidR="004633AC" w:rsidRPr="007619CB" w:rsidRDefault="004633AC" w:rsidP="00A1186D">
            <w:pPr>
              <w:suppressAutoHyphens/>
              <w:jc w:val="left"/>
              <w:rPr>
                <w:rFonts w:ascii="Arial" w:hAnsi="Arial" w:cs="Arial"/>
                <w:szCs w:val="24"/>
                <w:lang w:val="en-US" w:eastAsia="zh-CN"/>
              </w:rPr>
            </w:pPr>
          </w:p>
        </w:tc>
        <w:tc>
          <w:tcPr>
            <w:tcW w:w="1565" w:type="pct"/>
            <w:vAlign w:val="center"/>
          </w:tcPr>
          <w:p w14:paraId="30577BA9" w14:textId="77777777" w:rsidR="004633AC" w:rsidRPr="007619CB" w:rsidRDefault="004633AC" w:rsidP="00A1186D">
            <w:pPr>
              <w:suppressAutoHyphens/>
              <w:jc w:val="left"/>
              <w:rPr>
                <w:rFonts w:ascii="Arial" w:hAnsi="Arial" w:cs="Arial"/>
                <w:szCs w:val="24"/>
                <w:lang w:eastAsia="zh-CN"/>
              </w:rPr>
            </w:pPr>
            <w:r w:rsidRPr="007619CB">
              <w:rPr>
                <w:rFonts w:ascii="Arial" w:hAnsi="Arial" w:cs="Arial"/>
                <w:szCs w:val="24"/>
                <w:lang w:eastAsia="zh-CN"/>
              </w:rPr>
              <w:t>Cykl szkoleń w zakresie podstaw wykorzystywania ICT, dostosowanych do potrzeb seniorów zagrożonych wykluczeniem społecznym.</w:t>
            </w:r>
          </w:p>
        </w:tc>
        <w:tc>
          <w:tcPr>
            <w:tcW w:w="613" w:type="pct"/>
            <w:vMerge/>
            <w:vAlign w:val="center"/>
          </w:tcPr>
          <w:p w14:paraId="272FC84E" w14:textId="77777777" w:rsidR="004633AC" w:rsidRPr="007619CB" w:rsidRDefault="004633AC" w:rsidP="00A1186D">
            <w:pPr>
              <w:suppressAutoHyphens/>
              <w:jc w:val="left"/>
              <w:rPr>
                <w:rFonts w:ascii="Arial" w:hAnsi="Arial" w:cs="Arial"/>
                <w:szCs w:val="24"/>
                <w:lang w:eastAsia="zh-CN"/>
              </w:rPr>
            </w:pPr>
          </w:p>
        </w:tc>
        <w:tc>
          <w:tcPr>
            <w:tcW w:w="666" w:type="pct"/>
            <w:vMerge/>
            <w:vAlign w:val="center"/>
          </w:tcPr>
          <w:p w14:paraId="6F241DDE" w14:textId="77777777" w:rsidR="004633AC" w:rsidRPr="007619CB" w:rsidRDefault="004633AC" w:rsidP="00A1186D">
            <w:pPr>
              <w:suppressAutoHyphens/>
              <w:jc w:val="left"/>
              <w:rPr>
                <w:rFonts w:ascii="Arial" w:hAnsi="Arial" w:cs="Arial"/>
                <w:szCs w:val="24"/>
                <w:lang w:eastAsia="zh-CN"/>
              </w:rPr>
            </w:pPr>
          </w:p>
        </w:tc>
        <w:tc>
          <w:tcPr>
            <w:tcW w:w="511" w:type="pct"/>
            <w:vMerge/>
            <w:vAlign w:val="center"/>
          </w:tcPr>
          <w:p w14:paraId="579ABD11" w14:textId="77777777" w:rsidR="004633AC" w:rsidRPr="007619CB" w:rsidRDefault="004633AC" w:rsidP="00A1186D">
            <w:pPr>
              <w:suppressAutoHyphens/>
              <w:jc w:val="left"/>
              <w:rPr>
                <w:rFonts w:ascii="Arial" w:hAnsi="Arial" w:cs="Arial"/>
                <w:szCs w:val="24"/>
                <w:lang w:eastAsia="zh-CN"/>
              </w:rPr>
            </w:pPr>
          </w:p>
        </w:tc>
      </w:tr>
      <w:tr w:rsidR="004633AC" w:rsidRPr="007619CB" w14:paraId="5C2C53CC" w14:textId="77777777" w:rsidTr="004633AC">
        <w:tc>
          <w:tcPr>
            <w:tcW w:w="496" w:type="pct"/>
            <w:vMerge w:val="restart"/>
            <w:vAlign w:val="center"/>
          </w:tcPr>
          <w:p w14:paraId="42665766" w14:textId="77777777" w:rsidR="004633AC" w:rsidRPr="007619CB" w:rsidRDefault="004633AC" w:rsidP="00A1186D">
            <w:pPr>
              <w:jc w:val="left"/>
              <w:rPr>
                <w:rFonts w:ascii="Arial" w:hAnsi="Arial" w:cs="Arial"/>
                <w:szCs w:val="24"/>
              </w:rPr>
            </w:pPr>
            <w:r w:rsidRPr="007619CB">
              <w:rPr>
                <w:rFonts w:ascii="Arial" w:hAnsi="Arial" w:cs="Arial"/>
                <w:szCs w:val="24"/>
              </w:rPr>
              <w:t>B</w:t>
            </w:r>
          </w:p>
        </w:tc>
        <w:tc>
          <w:tcPr>
            <w:tcW w:w="1149" w:type="pct"/>
            <w:vMerge w:val="restart"/>
            <w:vAlign w:val="center"/>
          </w:tcPr>
          <w:p w14:paraId="182AEC27" w14:textId="77777777" w:rsidR="004633AC" w:rsidRPr="007619CB" w:rsidRDefault="004633AC" w:rsidP="00A1186D">
            <w:pPr>
              <w:suppressAutoHyphens/>
              <w:jc w:val="left"/>
              <w:rPr>
                <w:rFonts w:ascii="Arial" w:hAnsi="Arial" w:cs="Arial"/>
                <w:szCs w:val="24"/>
                <w:lang w:eastAsia="zh-CN"/>
              </w:rPr>
            </w:pPr>
            <w:r w:rsidRPr="007619CB">
              <w:rPr>
                <w:rFonts w:ascii="Arial" w:hAnsi="Arial" w:cs="Arial"/>
                <w:szCs w:val="24"/>
                <w:lang w:eastAsia="zh-CN"/>
              </w:rPr>
              <w:t>Inteligentne warunki życia – SMART LIVING</w:t>
            </w:r>
          </w:p>
        </w:tc>
        <w:tc>
          <w:tcPr>
            <w:tcW w:w="1565" w:type="pct"/>
            <w:vAlign w:val="center"/>
          </w:tcPr>
          <w:p w14:paraId="41B262D8" w14:textId="77777777" w:rsidR="004633AC" w:rsidRPr="007619CB" w:rsidRDefault="004633AC" w:rsidP="00A1186D">
            <w:pPr>
              <w:suppressAutoHyphens/>
              <w:jc w:val="left"/>
              <w:rPr>
                <w:rFonts w:ascii="Arial" w:hAnsi="Arial" w:cs="Arial"/>
                <w:szCs w:val="24"/>
                <w:lang w:eastAsia="zh-CN"/>
              </w:rPr>
            </w:pPr>
            <w:r w:rsidRPr="007619CB">
              <w:rPr>
                <w:rFonts w:ascii="Arial" w:hAnsi="Arial" w:cs="Arial"/>
                <w:szCs w:val="24"/>
                <w:lang w:eastAsia="zh-CN"/>
              </w:rPr>
              <w:t>Stworzenie narzędzi, które pozwolą usprawnić i wspomóc funkcjonowanie osób starszych - likwidacja barier, przeszkód związanych z obsługą osób ze szczególnymi potrzebami (starszych)</w:t>
            </w:r>
          </w:p>
        </w:tc>
        <w:tc>
          <w:tcPr>
            <w:tcW w:w="613" w:type="pct"/>
            <w:vMerge w:val="restart"/>
            <w:vAlign w:val="center"/>
          </w:tcPr>
          <w:p w14:paraId="7386C7AA" w14:textId="77777777" w:rsidR="004633AC" w:rsidRPr="007619CB" w:rsidRDefault="004633AC" w:rsidP="00A1186D">
            <w:pPr>
              <w:suppressAutoHyphens/>
              <w:jc w:val="left"/>
              <w:rPr>
                <w:rFonts w:ascii="Arial" w:hAnsi="Arial" w:cs="Arial"/>
                <w:szCs w:val="24"/>
                <w:lang w:val="en-US" w:eastAsia="zh-CN"/>
              </w:rPr>
            </w:pPr>
            <w:r w:rsidRPr="007619CB">
              <w:rPr>
                <w:rFonts w:ascii="Arial" w:hAnsi="Arial" w:cs="Arial"/>
                <w:szCs w:val="24"/>
                <w:lang w:val="en-US" w:eastAsia="zh-CN"/>
              </w:rPr>
              <w:t>DSP</w:t>
            </w:r>
          </w:p>
          <w:p w14:paraId="14A6C4BD" w14:textId="2079739C" w:rsidR="004633AC" w:rsidRPr="007619CB" w:rsidRDefault="004633AC" w:rsidP="00A1186D">
            <w:pPr>
              <w:suppressAutoHyphens/>
              <w:jc w:val="left"/>
              <w:rPr>
                <w:rFonts w:ascii="Arial" w:hAnsi="Arial" w:cs="Arial"/>
                <w:szCs w:val="24"/>
                <w:lang w:val="en-US" w:eastAsia="zh-CN"/>
              </w:rPr>
            </w:pPr>
            <w:r w:rsidRPr="007619CB">
              <w:rPr>
                <w:rFonts w:ascii="Arial" w:hAnsi="Arial" w:cs="Arial"/>
                <w:szCs w:val="24"/>
                <w:lang w:val="en-US" w:eastAsia="zh-CN"/>
              </w:rPr>
              <w:t>BSC</w:t>
            </w:r>
          </w:p>
        </w:tc>
        <w:tc>
          <w:tcPr>
            <w:tcW w:w="666" w:type="pct"/>
            <w:vMerge w:val="restart"/>
            <w:vAlign w:val="center"/>
          </w:tcPr>
          <w:p w14:paraId="5CD6436D" w14:textId="77777777" w:rsidR="004633AC" w:rsidRPr="007619CB" w:rsidRDefault="004633AC" w:rsidP="00A1186D">
            <w:pPr>
              <w:suppressAutoHyphens/>
              <w:jc w:val="left"/>
              <w:rPr>
                <w:rFonts w:ascii="Arial" w:hAnsi="Arial" w:cs="Arial"/>
                <w:szCs w:val="24"/>
                <w:lang w:eastAsia="zh-CN"/>
              </w:rPr>
            </w:pPr>
            <w:r w:rsidRPr="007619CB">
              <w:rPr>
                <w:rFonts w:ascii="Arial" w:hAnsi="Arial" w:cs="Arial"/>
                <w:szCs w:val="24"/>
                <w:lang w:eastAsia="zh-CN"/>
              </w:rPr>
              <w:t>BKM</w:t>
            </w:r>
          </w:p>
        </w:tc>
        <w:tc>
          <w:tcPr>
            <w:tcW w:w="511" w:type="pct"/>
            <w:vMerge w:val="restart"/>
            <w:vAlign w:val="center"/>
          </w:tcPr>
          <w:p w14:paraId="22E5925A" w14:textId="77777777" w:rsidR="004633AC" w:rsidRPr="007619CB" w:rsidRDefault="004633AC" w:rsidP="00A1186D">
            <w:pPr>
              <w:suppressAutoHyphens/>
              <w:jc w:val="left"/>
              <w:rPr>
                <w:rFonts w:ascii="Arial" w:hAnsi="Arial" w:cs="Arial"/>
                <w:szCs w:val="24"/>
                <w:lang w:eastAsia="zh-CN"/>
              </w:rPr>
            </w:pPr>
          </w:p>
        </w:tc>
      </w:tr>
      <w:tr w:rsidR="004633AC" w:rsidRPr="007619CB" w14:paraId="16058926" w14:textId="77777777" w:rsidTr="004633AC">
        <w:tc>
          <w:tcPr>
            <w:tcW w:w="496" w:type="pct"/>
            <w:vMerge/>
            <w:vAlign w:val="center"/>
          </w:tcPr>
          <w:p w14:paraId="2B978F6E" w14:textId="77777777" w:rsidR="004633AC" w:rsidRPr="007619CB" w:rsidRDefault="004633AC" w:rsidP="00A1186D">
            <w:pPr>
              <w:jc w:val="left"/>
              <w:rPr>
                <w:rFonts w:ascii="Arial" w:hAnsi="Arial" w:cs="Arial"/>
                <w:szCs w:val="24"/>
              </w:rPr>
            </w:pPr>
          </w:p>
        </w:tc>
        <w:tc>
          <w:tcPr>
            <w:tcW w:w="1149" w:type="pct"/>
            <w:vMerge/>
            <w:vAlign w:val="center"/>
          </w:tcPr>
          <w:p w14:paraId="023738F8" w14:textId="77777777" w:rsidR="004633AC" w:rsidRPr="007619CB" w:rsidRDefault="004633AC" w:rsidP="00A1186D">
            <w:pPr>
              <w:suppressAutoHyphens/>
              <w:jc w:val="left"/>
              <w:rPr>
                <w:rFonts w:ascii="Arial" w:hAnsi="Arial" w:cs="Arial"/>
                <w:szCs w:val="24"/>
                <w:lang w:eastAsia="zh-CN"/>
              </w:rPr>
            </w:pPr>
          </w:p>
        </w:tc>
        <w:tc>
          <w:tcPr>
            <w:tcW w:w="1565" w:type="pct"/>
            <w:vAlign w:val="center"/>
          </w:tcPr>
          <w:p w14:paraId="1B91417C" w14:textId="77777777" w:rsidR="004633AC" w:rsidRPr="007619CB" w:rsidRDefault="004633AC" w:rsidP="00A1186D">
            <w:pPr>
              <w:suppressAutoHyphens/>
              <w:jc w:val="left"/>
              <w:rPr>
                <w:rFonts w:ascii="Arial" w:hAnsi="Arial" w:cs="Arial"/>
                <w:szCs w:val="24"/>
                <w:lang w:eastAsia="zh-CN"/>
              </w:rPr>
            </w:pPr>
            <w:r w:rsidRPr="007619CB">
              <w:rPr>
                <w:rFonts w:ascii="Arial" w:hAnsi="Arial" w:cs="Arial"/>
                <w:szCs w:val="24"/>
                <w:lang w:eastAsia="zh-CN"/>
              </w:rPr>
              <w:t>Wdrożenie w przestrzeni miejskiej większej liczby infrastruktury ułatwiającej poruszanie się osób starszych</w:t>
            </w:r>
          </w:p>
        </w:tc>
        <w:tc>
          <w:tcPr>
            <w:tcW w:w="613" w:type="pct"/>
            <w:vMerge/>
            <w:vAlign w:val="center"/>
          </w:tcPr>
          <w:p w14:paraId="2E89FF27" w14:textId="77777777" w:rsidR="004633AC" w:rsidRPr="007619CB" w:rsidRDefault="004633AC" w:rsidP="00A1186D">
            <w:pPr>
              <w:suppressAutoHyphens/>
              <w:jc w:val="left"/>
              <w:rPr>
                <w:rFonts w:ascii="Arial" w:hAnsi="Arial" w:cs="Arial"/>
                <w:szCs w:val="24"/>
                <w:lang w:eastAsia="zh-CN"/>
              </w:rPr>
            </w:pPr>
          </w:p>
        </w:tc>
        <w:tc>
          <w:tcPr>
            <w:tcW w:w="666" w:type="pct"/>
            <w:vMerge/>
            <w:vAlign w:val="center"/>
          </w:tcPr>
          <w:p w14:paraId="7F0E421F" w14:textId="77777777" w:rsidR="004633AC" w:rsidRPr="007619CB" w:rsidRDefault="004633AC" w:rsidP="00A1186D">
            <w:pPr>
              <w:suppressAutoHyphens/>
              <w:jc w:val="left"/>
              <w:rPr>
                <w:rFonts w:ascii="Arial" w:hAnsi="Arial" w:cs="Arial"/>
                <w:szCs w:val="24"/>
                <w:lang w:eastAsia="zh-CN"/>
              </w:rPr>
            </w:pPr>
          </w:p>
        </w:tc>
        <w:tc>
          <w:tcPr>
            <w:tcW w:w="511" w:type="pct"/>
            <w:vMerge/>
            <w:vAlign w:val="center"/>
          </w:tcPr>
          <w:p w14:paraId="610B9FFD" w14:textId="77777777" w:rsidR="004633AC" w:rsidRPr="007619CB" w:rsidRDefault="004633AC" w:rsidP="00A1186D">
            <w:pPr>
              <w:suppressAutoHyphens/>
              <w:jc w:val="left"/>
              <w:rPr>
                <w:rFonts w:ascii="Arial" w:hAnsi="Arial" w:cs="Arial"/>
                <w:szCs w:val="24"/>
                <w:lang w:eastAsia="zh-CN"/>
              </w:rPr>
            </w:pPr>
          </w:p>
        </w:tc>
      </w:tr>
      <w:tr w:rsidR="004633AC" w:rsidRPr="007619CB" w14:paraId="246A9D0E" w14:textId="77777777" w:rsidTr="004633AC">
        <w:tc>
          <w:tcPr>
            <w:tcW w:w="496" w:type="pct"/>
            <w:vMerge w:val="restart"/>
            <w:vAlign w:val="center"/>
          </w:tcPr>
          <w:p w14:paraId="6D6B4148" w14:textId="77777777" w:rsidR="004633AC" w:rsidRPr="007619CB" w:rsidRDefault="004633AC" w:rsidP="00A1186D">
            <w:pPr>
              <w:jc w:val="left"/>
              <w:rPr>
                <w:rFonts w:ascii="Arial" w:hAnsi="Arial" w:cs="Arial"/>
                <w:szCs w:val="24"/>
              </w:rPr>
            </w:pPr>
            <w:r w:rsidRPr="007619CB">
              <w:rPr>
                <w:rFonts w:ascii="Arial" w:hAnsi="Arial" w:cs="Arial"/>
                <w:szCs w:val="24"/>
              </w:rPr>
              <w:t>A</w:t>
            </w:r>
          </w:p>
        </w:tc>
        <w:tc>
          <w:tcPr>
            <w:tcW w:w="1149" w:type="pct"/>
            <w:vMerge w:val="restart"/>
            <w:vAlign w:val="center"/>
          </w:tcPr>
          <w:p w14:paraId="20FD7BA7" w14:textId="77777777" w:rsidR="004633AC" w:rsidRPr="007619CB" w:rsidRDefault="004633AC" w:rsidP="00A1186D">
            <w:pPr>
              <w:suppressAutoHyphens/>
              <w:jc w:val="left"/>
              <w:rPr>
                <w:rFonts w:ascii="Arial" w:hAnsi="Arial" w:cs="Arial"/>
                <w:szCs w:val="24"/>
                <w:lang w:eastAsia="zh-CN"/>
              </w:rPr>
            </w:pPr>
            <w:r w:rsidRPr="007619CB">
              <w:rPr>
                <w:rFonts w:ascii="Arial" w:hAnsi="Arial" w:cs="Arial"/>
                <w:bCs/>
                <w:szCs w:val="24"/>
              </w:rPr>
              <w:t>Wspieranie aktywności międzypokoleniowej</w:t>
            </w:r>
          </w:p>
        </w:tc>
        <w:tc>
          <w:tcPr>
            <w:tcW w:w="1565" w:type="pct"/>
            <w:vAlign w:val="center"/>
          </w:tcPr>
          <w:p w14:paraId="377D8624" w14:textId="2D9F9424" w:rsidR="004633AC" w:rsidRPr="007619CB" w:rsidRDefault="004633AC" w:rsidP="00A1186D">
            <w:pPr>
              <w:suppressAutoHyphens/>
              <w:jc w:val="left"/>
              <w:rPr>
                <w:rFonts w:ascii="Arial" w:hAnsi="Arial" w:cs="Arial"/>
                <w:szCs w:val="24"/>
                <w:lang w:eastAsia="zh-CN"/>
              </w:rPr>
            </w:pPr>
            <w:r w:rsidRPr="007619CB">
              <w:rPr>
                <w:rFonts w:ascii="Arial" w:hAnsi="Arial" w:cs="Arial"/>
                <w:szCs w:val="24"/>
                <w:lang w:eastAsia="zh-CN"/>
              </w:rPr>
              <w:t>Baza miejskich  podmiotów działających na rzecz aktywności międzypokoleniowej seniorów</w:t>
            </w:r>
          </w:p>
        </w:tc>
        <w:tc>
          <w:tcPr>
            <w:tcW w:w="613" w:type="pct"/>
            <w:vAlign w:val="center"/>
          </w:tcPr>
          <w:p w14:paraId="658FF010" w14:textId="77777777" w:rsidR="004633AC" w:rsidRPr="007619CB" w:rsidRDefault="004633AC" w:rsidP="00A1186D">
            <w:pPr>
              <w:suppressAutoHyphens/>
              <w:jc w:val="left"/>
              <w:rPr>
                <w:rFonts w:ascii="Arial" w:hAnsi="Arial" w:cs="Arial"/>
                <w:szCs w:val="24"/>
                <w:lang w:eastAsia="zh-CN"/>
              </w:rPr>
            </w:pPr>
            <w:r w:rsidRPr="007619CB">
              <w:rPr>
                <w:rFonts w:ascii="Arial" w:hAnsi="Arial" w:cs="Arial"/>
                <w:szCs w:val="24"/>
                <w:lang w:eastAsia="zh-CN"/>
              </w:rPr>
              <w:t>CAS</w:t>
            </w:r>
          </w:p>
        </w:tc>
        <w:tc>
          <w:tcPr>
            <w:tcW w:w="666" w:type="pct"/>
            <w:vMerge w:val="restart"/>
            <w:vAlign w:val="center"/>
          </w:tcPr>
          <w:p w14:paraId="5DF97F9C" w14:textId="4C29D3F8" w:rsidR="004633AC" w:rsidRPr="007619CB" w:rsidRDefault="004633AC" w:rsidP="00A1186D">
            <w:pPr>
              <w:suppressAutoHyphens/>
              <w:jc w:val="left"/>
              <w:rPr>
                <w:rFonts w:ascii="Arial" w:hAnsi="Arial" w:cs="Arial"/>
                <w:szCs w:val="24"/>
                <w:lang w:eastAsia="zh-CN"/>
              </w:rPr>
            </w:pPr>
            <w:r w:rsidRPr="007619CB">
              <w:rPr>
                <w:rFonts w:ascii="Arial" w:hAnsi="Arial" w:cs="Arial"/>
                <w:szCs w:val="24"/>
                <w:lang w:eastAsia="zh-CN"/>
              </w:rPr>
              <w:t>Departamenty UM w Białymstoku</w:t>
            </w:r>
          </w:p>
          <w:p w14:paraId="47A16FCB" w14:textId="77777777" w:rsidR="004633AC" w:rsidRPr="007619CB" w:rsidRDefault="004633AC" w:rsidP="00A1186D">
            <w:pPr>
              <w:suppressAutoHyphens/>
              <w:jc w:val="left"/>
              <w:rPr>
                <w:rFonts w:ascii="Arial" w:hAnsi="Arial" w:cs="Arial"/>
                <w:szCs w:val="24"/>
                <w:lang w:eastAsia="zh-CN"/>
              </w:rPr>
            </w:pPr>
          </w:p>
        </w:tc>
        <w:tc>
          <w:tcPr>
            <w:tcW w:w="511" w:type="pct"/>
            <w:vAlign w:val="center"/>
          </w:tcPr>
          <w:p w14:paraId="174A9CB5" w14:textId="77777777" w:rsidR="004633AC" w:rsidRPr="007619CB" w:rsidRDefault="004633AC" w:rsidP="00A1186D">
            <w:pPr>
              <w:suppressAutoHyphens/>
              <w:jc w:val="left"/>
              <w:rPr>
                <w:rFonts w:ascii="Arial" w:hAnsi="Arial" w:cs="Arial"/>
                <w:szCs w:val="24"/>
                <w:lang w:eastAsia="zh-CN"/>
              </w:rPr>
            </w:pPr>
          </w:p>
        </w:tc>
      </w:tr>
      <w:tr w:rsidR="004633AC" w:rsidRPr="007619CB" w14:paraId="7FD521C2" w14:textId="77777777" w:rsidTr="004633AC">
        <w:tc>
          <w:tcPr>
            <w:tcW w:w="496" w:type="pct"/>
            <w:vMerge/>
            <w:vAlign w:val="center"/>
          </w:tcPr>
          <w:p w14:paraId="2917D8A3" w14:textId="77777777" w:rsidR="004633AC" w:rsidRPr="007619CB" w:rsidRDefault="004633AC" w:rsidP="00A1186D">
            <w:pPr>
              <w:jc w:val="left"/>
              <w:rPr>
                <w:rFonts w:ascii="Arial" w:hAnsi="Arial" w:cs="Arial"/>
                <w:szCs w:val="24"/>
              </w:rPr>
            </w:pPr>
          </w:p>
        </w:tc>
        <w:tc>
          <w:tcPr>
            <w:tcW w:w="1149" w:type="pct"/>
            <w:vMerge/>
            <w:vAlign w:val="center"/>
          </w:tcPr>
          <w:p w14:paraId="0F65BFBB" w14:textId="77777777" w:rsidR="004633AC" w:rsidRPr="007619CB" w:rsidRDefault="004633AC" w:rsidP="00A1186D">
            <w:pPr>
              <w:suppressAutoHyphens/>
              <w:jc w:val="left"/>
              <w:rPr>
                <w:rFonts w:ascii="Arial" w:hAnsi="Arial" w:cs="Arial"/>
                <w:bCs/>
                <w:szCs w:val="24"/>
              </w:rPr>
            </w:pPr>
          </w:p>
        </w:tc>
        <w:tc>
          <w:tcPr>
            <w:tcW w:w="1565" w:type="pct"/>
            <w:vAlign w:val="center"/>
          </w:tcPr>
          <w:p w14:paraId="3983397C" w14:textId="42A8A2B7" w:rsidR="004633AC" w:rsidRPr="007619CB" w:rsidRDefault="004633AC" w:rsidP="00A1186D">
            <w:pPr>
              <w:suppressAutoHyphens/>
              <w:jc w:val="left"/>
              <w:rPr>
                <w:rFonts w:ascii="Arial" w:hAnsi="Arial" w:cs="Arial"/>
                <w:szCs w:val="24"/>
                <w:lang w:eastAsia="zh-CN"/>
              </w:rPr>
            </w:pPr>
            <w:r w:rsidRPr="007619CB">
              <w:rPr>
                <w:rFonts w:ascii="Arial" w:hAnsi="Arial" w:cs="Arial"/>
                <w:szCs w:val="24"/>
                <w:lang w:eastAsia="zh-CN"/>
              </w:rPr>
              <w:t xml:space="preserve">Liczba zawartych umów </w:t>
            </w:r>
          </w:p>
        </w:tc>
        <w:tc>
          <w:tcPr>
            <w:tcW w:w="613" w:type="pct"/>
            <w:vAlign w:val="center"/>
          </w:tcPr>
          <w:p w14:paraId="7A4121EF" w14:textId="77777777" w:rsidR="004633AC" w:rsidRPr="007619CB" w:rsidRDefault="004633AC" w:rsidP="00A1186D">
            <w:pPr>
              <w:suppressAutoHyphens/>
              <w:jc w:val="left"/>
              <w:rPr>
                <w:rFonts w:ascii="Arial" w:hAnsi="Arial" w:cs="Arial"/>
                <w:szCs w:val="24"/>
                <w:lang w:eastAsia="zh-CN"/>
              </w:rPr>
            </w:pPr>
            <w:r w:rsidRPr="007619CB">
              <w:rPr>
                <w:rFonts w:ascii="Arial" w:hAnsi="Arial" w:cs="Arial"/>
                <w:szCs w:val="24"/>
                <w:lang w:eastAsia="zh-CN"/>
              </w:rPr>
              <w:t>CAS</w:t>
            </w:r>
          </w:p>
        </w:tc>
        <w:tc>
          <w:tcPr>
            <w:tcW w:w="666" w:type="pct"/>
            <w:vMerge/>
            <w:vAlign w:val="center"/>
          </w:tcPr>
          <w:p w14:paraId="2FBFD080" w14:textId="77777777" w:rsidR="004633AC" w:rsidRPr="007619CB" w:rsidRDefault="004633AC" w:rsidP="00A1186D">
            <w:pPr>
              <w:suppressAutoHyphens/>
              <w:jc w:val="left"/>
              <w:rPr>
                <w:rFonts w:ascii="Arial" w:hAnsi="Arial" w:cs="Arial"/>
                <w:szCs w:val="24"/>
                <w:lang w:eastAsia="zh-CN"/>
              </w:rPr>
            </w:pPr>
          </w:p>
        </w:tc>
        <w:tc>
          <w:tcPr>
            <w:tcW w:w="511" w:type="pct"/>
            <w:vAlign w:val="center"/>
          </w:tcPr>
          <w:p w14:paraId="6CAE8FF2" w14:textId="2840FABE" w:rsidR="004633AC" w:rsidRPr="007619CB" w:rsidRDefault="004633AC" w:rsidP="00A1186D">
            <w:pPr>
              <w:suppressAutoHyphens/>
              <w:jc w:val="left"/>
              <w:rPr>
                <w:rFonts w:ascii="Arial" w:hAnsi="Arial" w:cs="Arial"/>
                <w:szCs w:val="24"/>
                <w:lang w:eastAsia="zh-CN"/>
              </w:rPr>
            </w:pPr>
          </w:p>
        </w:tc>
      </w:tr>
      <w:tr w:rsidR="004633AC" w:rsidRPr="007619CB" w14:paraId="60B0F24A" w14:textId="77777777" w:rsidTr="004633AC">
        <w:tc>
          <w:tcPr>
            <w:tcW w:w="496" w:type="pct"/>
            <w:vMerge/>
            <w:vAlign w:val="center"/>
          </w:tcPr>
          <w:p w14:paraId="2E7D1094" w14:textId="77777777" w:rsidR="004633AC" w:rsidRPr="007619CB" w:rsidRDefault="004633AC" w:rsidP="00A1186D">
            <w:pPr>
              <w:jc w:val="left"/>
              <w:rPr>
                <w:rFonts w:ascii="Arial" w:hAnsi="Arial" w:cs="Arial"/>
                <w:szCs w:val="24"/>
              </w:rPr>
            </w:pPr>
          </w:p>
        </w:tc>
        <w:tc>
          <w:tcPr>
            <w:tcW w:w="1149" w:type="pct"/>
            <w:vMerge/>
            <w:vAlign w:val="center"/>
          </w:tcPr>
          <w:p w14:paraId="1D22A653" w14:textId="77777777" w:rsidR="004633AC" w:rsidRPr="007619CB" w:rsidRDefault="004633AC" w:rsidP="00A1186D">
            <w:pPr>
              <w:suppressAutoHyphens/>
              <w:jc w:val="left"/>
              <w:rPr>
                <w:rFonts w:ascii="Arial" w:hAnsi="Arial" w:cs="Arial"/>
                <w:bCs/>
                <w:szCs w:val="24"/>
              </w:rPr>
            </w:pPr>
          </w:p>
        </w:tc>
        <w:tc>
          <w:tcPr>
            <w:tcW w:w="1565" w:type="pct"/>
            <w:vAlign w:val="center"/>
          </w:tcPr>
          <w:p w14:paraId="55538675" w14:textId="77777777" w:rsidR="004633AC" w:rsidRPr="007619CB" w:rsidRDefault="004633AC" w:rsidP="00A1186D">
            <w:pPr>
              <w:suppressAutoHyphens/>
              <w:jc w:val="left"/>
              <w:rPr>
                <w:rFonts w:ascii="Arial" w:hAnsi="Arial" w:cs="Arial"/>
                <w:szCs w:val="24"/>
                <w:lang w:eastAsia="zh-CN"/>
              </w:rPr>
            </w:pPr>
            <w:r w:rsidRPr="007619CB">
              <w:rPr>
                <w:rFonts w:ascii="Arial" w:hAnsi="Arial" w:cs="Arial"/>
                <w:szCs w:val="24"/>
                <w:lang w:eastAsia="zh-CN"/>
              </w:rPr>
              <w:t>Zlecanie zadań dotyczących realizacji</w:t>
            </w:r>
          </w:p>
          <w:p w14:paraId="005A1B36" w14:textId="77777777" w:rsidR="004633AC" w:rsidRPr="007619CB" w:rsidRDefault="004633AC" w:rsidP="00A1186D">
            <w:pPr>
              <w:suppressAutoHyphens/>
              <w:jc w:val="left"/>
              <w:rPr>
                <w:rFonts w:ascii="Arial" w:hAnsi="Arial" w:cs="Arial"/>
                <w:szCs w:val="24"/>
                <w:lang w:eastAsia="zh-CN"/>
              </w:rPr>
            </w:pPr>
            <w:r w:rsidRPr="007619CB">
              <w:rPr>
                <w:rFonts w:ascii="Arial" w:hAnsi="Arial" w:cs="Arial"/>
                <w:szCs w:val="24"/>
                <w:lang w:eastAsia="zh-CN"/>
              </w:rPr>
              <w:t>projektów skierowanych na aktywność międzypokoleniową seniorów i edukację międzypokoleniową</w:t>
            </w:r>
          </w:p>
        </w:tc>
        <w:tc>
          <w:tcPr>
            <w:tcW w:w="613" w:type="pct"/>
            <w:vAlign w:val="center"/>
          </w:tcPr>
          <w:p w14:paraId="1BD29EE4" w14:textId="77777777" w:rsidR="004633AC" w:rsidRPr="007619CB" w:rsidRDefault="004633AC" w:rsidP="00A1186D">
            <w:pPr>
              <w:suppressAutoHyphens/>
              <w:jc w:val="left"/>
              <w:rPr>
                <w:rFonts w:ascii="Arial" w:hAnsi="Arial" w:cs="Arial"/>
                <w:szCs w:val="24"/>
                <w:lang w:eastAsia="zh-CN"/>
              </w:rPr>
            </w:pPr>
            <w:r w:rsidRPr="007619CB">
              <w:rPr>
                <w:rFonts w:ascii="Arial" w:hAnsi="Arial" w:cs="Arial"/>
                <w:szCs w:val="24"/>
                <w:lang w:eastAsia="zh-CN"/>
              </w:rPr>
              <w:t>DSP</w:t>
            </w:r>
          </w:p>
        </w:tc>
        <w:tc>
          <w:tcPr>
            <w:tcW w:w="666" w:type="pct"/>
            <w:vMerge/>
            <w:vAlign w:val="center"/>
          </w:tcPr>
          <w:p w14:paraId="7A26541D" w14:textId="77777777" w:rsidR="004633AC" w:rsidRPr="007619CB" w:rsidRDefault="004633AC" w:rsidP="00A1186D">
            <w:pPr>
              <w:suppressAutoHyphens/>
              <w:jc w:val="left"/>
              <w:rPr>
                <w:rFonts w:ascii="Arial" w:hAnsi="Arial" w:cs="Arial"/>
                <w:szCs w:val="24"/>
                <w:lang w:eastAsia="zh-CN"/>
              </w:rPr>
            </w:pPr>
          </w:p>
        </w:tc>
        <w:tc>
          <w:tcPr>
            <w:tcW w:w="511" w:type="pct"/>
            <w:vAlign w:val="center"/>
          </w:tcPr>
          <w:p w14:paraId="2B75C91C" w14:textId="77777777" w:rsidR="004633AC" w:rsidRPr="007619CB" w:rsidRDefault="004633AC" w:rsidP="00A1186D">
            <w:pPr>
              <w:suppressAutoHyphens/>
              <w:jc w:val="left"/>
              <w:rPr>
                <w:rFonts w:ascii="Arial" w:hAnsi="Arial" w:cs="Arial"/>
                <w:szCs w:val="24"/>
                <w:lang w:eastAsia="zh-CN"/>
              </w:rPr>
            </w:pPr>
          </w:p>
        </w:tc>
      </w:tr>
      <w:tr w:rsidR="004633AC" w:rsidRPr="007619CB" w14:paraId="495F5F1D" w14:textId="77777777" w:rsidTr="004633AC">
        <w:tc>
          <w:tcPr>
            <w:tcW w:w="496" w:type="pct"/>
            <w:vMerge/>
            <w:vAlign w:val="center"/>
          </w:tcPr>
          <w:p w14:paraId="7F4BE6C8" w14:textId="77777777" w:rsidR="004633AC" w:rsidRPr="007619CB" w:rsidRDefault="004633AC" w:rsidP="00A1186D">
            <w:pPr>
              <w:jc w:val="left"/>
              <w:rPr>
                <w:rFonts w:ascii="Arial" w:hAnsi="Arial" w:cs="Arial"/>
                <w:szCs w:val="24"/>
              </w:rPr>
            </w:pPr>
          </w:p>
        </w:tc>
        <w:tc>
          <w:tcPr>
            <w:tcW w:w="1149" w:type="pct"/>
            <w:vMerge/>
            <w:vAlign w:val="center"/>
          </w:tcPr>
          <w:p w14:paraId="1B0559BB" w14:textId="77777777" w:rsidR="004633AC" w:rsidRPr="007619CB" w:rsidRDefault="004633AC" w:rsidP="00A1186D">
            <w:pPr>
              <w:suppressAutoHyphens/>
              <w:jc w:val="left"/>
              <w:rPr>
                <w:rFonts w:ascii="Arial" w:hAnsi="Arial" w:cs="Arial"/>
                <w:bCs/>
                <w:szCs w:val="24"/>
              </w:rPr>
            </w:pPr>
          </w:p>
        </w:tc>
        <w:tc>
          <w:tcPr>
            <w:tcW w:w="1565" w:type="pct"/>
            <w:vAlign w:val="center"/>
          </w:tcPr>
          <w:p w14:paraId="37502B2F" w14:textId="22DECE8D" w:rsidR="004633AC" w:rsidRPr="007619CB" w:rsidRDefault="004633AC" w:rsidP="00A1186D">
            <w:pPr>
              <w:suppressAutoHyphens/>
              <w:jc w:val="left"/>
              <w:rPr>
                <w:rFonts w:ascii="Arial" w:hAnsi="Arial" w:cs="Arial"/>
                <w:szCs w:val="24"/>
                <w:lang w:eastAsia="zh-CN"/>
              </w:rPr>
            </w:pPr>
            <w:r w:rsidRPr="007619CB">
              <w:rPr>
                <w:rFonts w:ascii="Arial" w:hAnsi="Arial" w:cs="Arial"/>
                <w:szCs w:val="24"/>
                <w:lang w:eastAsia="zh-CN"/>
              </w:rPr>
              <w:t>Liczba działań w zakresie w</w:t>
            </w:r>
            <w:r w:rsidRPr="007619CB">
              <w:rPr>
                <w:rFonts w:ascii="Arial" w:hAnsi="Arial" w:cs="Arial"/>
                <w:bCs/>
                <w:szCs w:val="24"/>
              </w:rPr>
              <w:t xml:space="preserve">spierania aktywności międzypokoleniowej </w:t>
            </w:r>
          </w:p>
        </w:tc>
        <w:tc>
          <w:tcPr>
            <w:tcW w:w="613" w:type="pct"/>
            <w:vAlign w:val="center"/>
          </w:tcPr>
          <w:p w14:paraId="19957228" w14:textId="77777777" w:rsidR="004633AC" w:rsidRPr="007619CB" w:rsidRDefault="004633AC" w:rsidP="00A1186D">
            <w:pPr>
              <w:suppressAutoHyphens/>
              <w:jc w:val="left"/>
              <w:rPr>
                <w:rFonts w:ascii="Arial" w:hAnsi="Arial" w:cs="Arial"/>
                <w:szCs w:val="24"/>
                <w:lang w:eastAsia="zh-CN"/>
              </w:rPr>
            </w:pPr>
            <w:r w:rsidRPr="007619CB">
              <w:rPr>
                <w:rFonts w:ascii="Arial" w:hAnsi="Arial" w:cs="Arial"/>
                <w:szCs w:val="24"/>
                <w:lang w:eastAsia="zh-CN"/>
              </w:rPr>
              <w:t>CAS</w:t>
            </w:r>
          </w:p>
        </w:tc>
        <w:tc>
          <w:tcPr>
            <w:tcW w:w="666" w:type="pct"/>
            <w:vMerge/>
            <w:vAlign w:val="center"/>
          </w:tcPr>
          <w:p w14:paraId="15493855" w14:textId="77777777" w:rsidR="004633AC" w:rsidRPr="007619CB" w:rsidRDefault="004633AC" w:rsidP="00A1186D">
            <w:pPr>
              <w:suppressAutoHyphens/>
              <w:jc w:val="left"/>
              <w:rPr>
                <w:rFonts w:ascii="Arial" w:hAnsi="Arial" w:cs="Arial"/>
                <w:szCs w:val="24"/>
                <w:lang w:eastAsia="zh-CN"/>
              </w:rPr>
            </w:pPr>
          </w:p>
        </w:tc>
        <w:tc>
          <w:tcPr>
            <w:tcW w:w="511" w:type="pct"/>
            <w:vAlign w:val="center"/>
          </w:tcPr>
          <w:p w14:paraId="3502D984" w14:textId="77777777" w:rsidR="004633AC" w:rsidRPr="007619CB" w:rsidRDefault="004633AC" w:rsidP="00A1186D">
            <w:pPr>
              <w:suppressAutoHyphens/>
              <w:jc w:val="left"/>
              <w:rPr>
                <w:rFonts w:ascii="Arial" w:hAnsi="Arial" w:cs="Arial"/>
                <w:szCs w:val="24"/>
                <w:lang w:eastAsia="zh-CN"/>
              </w:rPr>
            </w:pPr>
          </w:p>
        </w:tc>
      </w:tr>
      <w:tr w:rsidR="004633AC" w:rsidRPr="007619CB" w14:paraId="193DC436" w14:textId="77777777" w:rsidTr="004633AC">
        <w:tc>
          <w:tcPr>
            <w:tcW w:w="496" w:type="pct"/>
            <w:vMerge w:val="restart"/>
            <w:vAlign w:val="center"/>
          </w:tcPr>
          <w:p w14:paraId="6AD0C448" w14:textId="77777777" w:rsidR="004633AC" w:rsidRPr="007619CB" w:rsidRDefault="004633AC" w:rsidP="00A1186D">
            <w:pPr>
              <w:jc w:val="left"/>
              <w:rPr>
                <w:rFonts w:ascii="Arial" w:hAnsi="Arial" w:cs="Arial"/>
                <w:szCs w:val="24"/>
              </w:rPr>
            </w:pPr>
            <w:r w:rsidRPr="007619CB">
              <w:rPr>
                <w:rFonts w:ascii="Arial" w:hAnsi="Arial" w:cs="Arial"/>
                <w:szCs w:val="24"/>
              </w:rPr>
              <w:t>A</w:t>
            </w:r>
          </w:p>
        </w:tc>
        <w:tc>
          <w:tcPr>
            <w:tcW w:w="1149" w:type="pct"/>
            <w:vMerge w:val="restart"/>
            <w:vAlign w:val="center"/>
          </w:tcPr>
          <w:p w14:paraId="0868FEB3" w14:textId="77777777" w:rsidR="004633AC" w:rsidRPr="007619CB" w:rsidRDefault="004633AC" w:rsidP="00A1186D">
            <w:pPr>
              <w:tabs>
                <w:tab w:val="left" w:pos="176"/>
              </w:tabs>
              <w:suppressAutoHyphens/>
              <w:jc w:val="left"/>
              <w:rPr>
                <w:rFonts w:ascii="Arial" w:hAnsi="Arial" w:cs="Arial"/>
                <w:szCs w:val="24"/>
                <w:lang w:eastAsia="zh-CN"/>
              </w:rPr>
            </w:pPr>
            <w:r w:rsidRPr="007619CB">
              <w:rPr>
                <w:rFonts w:ascii="Arial" w:hAnsi="Arial" w:cs="Arial"/>
                <w:szCs w:val="24"/>
                <w:lang w:eastAsia="zh-CN"/>
              </w:rPr>
              <w:t>Rozwój wolontariatu senioralnego i na rzecz seniorów</w:t>
            </w:r>
          </w:p>
        </w:tc>
        <w:tc>
          <w:tcPr>
            <w:tcW w:w="1565" w:type="pct"/>
            <w:vAlign w:val="center"/>
          </w:tcPr>
          <w:p w14:paraId="3EFFD665" w14:textId="77777777" w:rsidR="004633AC" w:rsidRPr="007619CB" w:rsidRDefault="004633AC" w:rsidP="00A1186D">
            <w:pPr>
              <w:suppressAutoHyphens/>
              <w:jc w:val="left"/>
              <w:rPr>
                <w:rFonts w:ascii="Arial" w:hAnsi="Arial" w:cs="Arial"/>
                <w:szCs w:val="24"/>
                <w:lang w:eastAsia="zh-CN"/>
              </w:rPr>
            </w:pPr>
            <w:r w:rsidRPr="007619CB">
              <w:rPr>
                <w:rFonts w:ascii="Arial" w:hAnsi="Arial" w:cs="Arial"/>
                <w:szCs w:val="24"/>
                <w:lang w:eastAsia="zh-CN"/>
              </w:rPr>
              <w:t>Liczba wolontariuszy aktywnych na rzecz seniorów w miejskich jednostkach organizacyjnych i instytucjach miejskich</w:t>
            </w:r>
          </w:p>
        </w:tc>
        <w:tc>
          <w:tcPr>
            <w:tcW w:w="613" w:type="pct"/>
            <w:vMerge w:val="restart"/>
            <w:vAlign w:val="center"/>
          </w:tcPr>
          <w:p w14:paraId="77D0B176" w14:textId="77777777" w:rsidR="004633AC" w:rsidRPr="007619CB" w:rsidRDefault="004633AC" w:rsidP="00A1186D">
            <w:pPr>
              <w:suppressAutoHyphens/>
              <w:jc w:val="left"/>
              <w:rPr>
                <w:rFonts w:ascii="Arial" w:hAnsi="Arial" w:cs="Arial"/>
                <w:szCs w:val="24"/>
                <w:lang w:eastAsia="zh-CN"/>
              </w:rPr>
            </w:pPr>
            <w:r w:rsidRPr="007619CB">
              <w:rPr>
                <w:rFonts w:ascii="Arial" w:hAnsi="Arial" w:cs="Arial"/>
                <w:szCs w:val="24"/>
                <w:lang w:eastAsia="zh-CN"/>
              </w:rPr>
              <w:t>CAS</w:t>
            </w:r>
          </w:p>
        </w:tc>
        <w:tc>
          <w:tcPr>
            <w:tcW w:w="666" w:type="pct"/>
            <w:vMerge w:val="restart"/>
            <w:vAlign w:val="center"/>
          </w:tcPr>
          <w:p w14:paraId="1C34F4BB" w14:textId="77777777" w:rsidR="004633AC" w:rsidRPr="007619CB" w:rsidRDefault="004633AC" w:rsidP="00A1186D">
            <w:pPr>
              <w:suppressAutoHyphens/>
              <w:jc w:val="left"/>
              <w:rPr>
                <w:rFonts w:ascii="Arial" w:hAnsi="Arial" w:cs="Arial"/>
                <w:szCs w:val="24"/>
                <w:lang w:eastAsia="zh-CN"/>
              </w:rPr>
            </w:pPr>
            <w:r w:rsidRPr="007619CB">
              <w:rPr>
                <w:rFonts w:ascii="Arial" w:hAnsi="Arial" w:cs="Arial"/>
                <w:szCs w:val="24"/>
                <w:lang w:eastAsia="zh-CN"/>
              </w:rPr>
              <w:t>CKU</w:t>
            </w:r>
          </w:p>
          <w:p w14:paraId="369D5CF6" w14:textId="77777777" w:rsidR="004633AC" w:rsidRPr="007619CB" w:rsidRDefault="004633AC" w:rsidP="00A1186D">
            <w:pPr>
              <w:suppressAutoHyphens/>
              <w:jc w:val="left"/>
              <w:rPr>
                <w:rFonts w:ascii="Arial" w:hAnsi="Arial" w:cs="Arial"/>
                <w:szCs w:val="24"/>
                <w:lang w:eastAsia="zh-CN"/>
              </w:rPr>
            </w:pPr>
            <w:r w:rsidRPr="007619CB">
              <w:rPr>
                <w:rFonts w:ascii="Arial" w:hAnsi="Arial" w:cs="Arial"/>
                <w:szCs w:val="24"/>
                <w:lang w:eastAsia="zh-CN"/>
              </w:rPr>
              <w:t>MOPR</w:t>
            </w:r>
          </w:p>
          <w:p w14:paraId="4E041797" w14:textId="77777777" w:rsidR="004633AC" w:rsidRPr="007619CB" w:rsidRDefault="004633AC" w:rsidP="00A1186D">
            <w:pPr>
              <w:suppressAutoHyphens/>
              <w:jc w:val="left"/>
              <w:rPr>
                <w:rFonts w:ascii="Arial" w:hAnsi="Arial" w:cs="Arial"/>
                <w:szCs w:val="24"/>
                <w:lang w:eastAsia="zh-CN"/>
              </w:rPr>
            </w:pPr>
            <w:r w:rsidRPr="007619CB">
              <w:rPr>
                <w:rFonts w:ascii="Arial" w:hAnsi="Arial" w:cs="Arial"/>
                <w:szCs w:val="24"/>
                <w:lang w:eastAsia="zh-CN"/>
              </w:rPr>
              <w:t>inne instytucje</w:t>
            </w:r>
          </w:p>
          <w:p w14:paraId="0E09EDFA" w14:textId="77777777" w:rsidR="004633AC" w:rsidRPr="007619CB" w:rsidRDefault="004633AC" w:rsidP="00A1186D">
            <w:pPr>
              <w:suppressAutoHyphens/>
              <w:jc w:val="left"/>
              <w:rPr>
                <w:rFonts w:ascii="Arial" w:hAnsi="Arial" w:cs="Arial"/>
                <w:szCs w:val="24"/>
                <w:lang w:eastAsia="zh-CN"/>
              </w:rPr>
            </w:pPr>
            <w:r w:rsidRPr="007619CB">
              <w:rPr>
                <w:rFonts w:ascii="Arial" w:hAnsi="Arial" w:cs="Arial"/>
                <w:szCs w:val="24"/>
                <w:lang w:eastAsia="zh-CN"/>
              </w:rPr>
              <w:t>i jednostki miejskie</w:t>
            </w:r>
          </w:p>
        </w:tc>
        <w:tc>
          <w:tcPr>
            <w:tcW w:w="511" w:type="pct"/>
            <w:vAlign w:val="center"/>
          </w:tcPr>
          <w:p w14:paraId="2DFB3570" w14:textId="77777777" w:rsidR="004633AC" w:rsidRPr="007619CB" w:rsidRDefault="004633AC" w:rsidP="00A1186D">
            <w:pPr>
              <w:suppressAutoHyphens/>
              <w:jc w:val="left"/>
              <w:rPr>
                <w:rFonts w:ascii="Arial" w:hAnsi="Arial" w:cs="Arial"/>
                <w:szCs w:val="24"/>
                <w:lang w:eastAsia="zh-CN"/>
              </w:rPr>
            </w:pPr>
          </w:p>
        </w:tc>
      </w:tr>
      <w:tr w:rsidR="004633AC" w:rsidRPr="007619CB" w14:paraId="29AC7707" w14:textId="77777777" w:rsidTr="004633AC">
        <w:tc>
          <w:tcPr>
            <w:tcW w:w="496" w:type="pct"/>
            <w:vMerge/>
            <w:vAlign w:val="center"/>
          </w:tcPr>
          <w:p w14:paraId="719CF9C5" w14:textId="77777777" w:rsidR="004633AC" w:rsidRPr="007619CB" w:rsidRDefault="004633AC" w:rsidP="00A1186D">
            <w:pPr>
              <w:jc w:val="left"/>
              <w:rPr>
                <w:rFonts w:ascii="Arial" w:hAnsi="Arial" w:cs="Arial"/>
                <w:szCs w:val="24"/>
              </w:rPr>
            </w:pPr>
          </w:p>
        </w:tc>
        <w:tc>
          <w:tcPr>
            <w:tcW w:w="1149" w:type="pct"/>
            <w:vMerge/>
            <w:vAlign w:val="center"/>
          </w:tcPr>
          <w:p w14:paraId="2C29988B" w14:textId="77777777" w:rsidR="004633AC" w:rsidRPr="007619CB" w:rsidRDefault="004633AC" w:rsidP="00A1186D">
            <w:pPr>
              <w:tabs>
                <w:tab w:val="left" w:pos="176"/>
              </w:tabs>
              <w:suppressAutoHyphens/>
              <w:jc w:val="left"/>
              <w:rPr>
                <w:rFonts w:ascii="Arial" w:hAnsi="Arial" w:cs="Arial"/>
                <w:szCs w:val="24"/>
                <w:lang w:eastAsia="zh-CN"/>
              </w:rPr>
            </w:pPr>
          </w:p>
        </w:tc>
        <w:tc>
          <w:tcPr>
            <w:tcW w:w="1565" w:type="pct"/>
            <w:vAlign w:val="center"/>
          </w:tcPr>
          <w:p w14:paraId="52CDE7FC" w14:textId="00D76FEF" w:rsidR="004633AC" w:rsidRPr="007619CB" w:rsidRDefault="004633AC" w:rsidP="00A1186D">
            <w:pPr>
              <w:suppressAutoHyphens/>
              <w:jc w:val="left"/>
              <w:rPr>
                <w:rFonts w:ascii="Arial" w:hAnsi="Arial" w:cs="Arial"/>
                <w:szCs w:val="24"/>
                <w:lang w:eastAsia="zh-CN"/>
              </w:rPr>
            </w:pPr>
            <w:r w:rsidRPr="007619CB">
              <w:rPr>
                <w:rFonts w:ascii="Arial" w:hAnsi="Arial" w:cs="Arial"/>
                <w:szCs w:val="24"/>
                <w:lang w:eastAsia="zh-CN"/>
              </w:rPr>
              <w:t xml:space="preserve">Liczba wolontariuszy - seniorów w miejskich jednostkach organizacyjnych i instytucjach </w:t>
            </w:r>
          </w:p>
        </w:tc>
        <w:tc>
          <w:tcPr>
            <w:tcW w:w="613" w:type="pct"/>
            <w:vMerge/>
            <w:vAlign w:val="center"/>
          </w:tcPr>
          <w:p w14:paraId="40498012" w14:textId="77777777" w:rsidR="004633AC" w:rsidRPr="007619CB" w:rsidRDefault="004633AC" w:rsidP="00A1186D">
            <w:pPr>
              <w:suppressAutoHyphens/>
              <w:jc w:val="left"/>
              <w:rPr>
                <w:rFonts w:ascii="Arial" w:hAnsi="Arial" w:cs="Arial"/>
                <w:szCs w:val="24"/>
                <w:lang w:eastAsia="zh-CN"/>
              </w:rPr>
            </w:pPr>
          </w:p>
        </w:tc>
        <w:tc>
          <w:tcPr>
            <w:tcW w:w="666" w:type="pct"/>
            <w:vMerge/>
            <w:vAlign w:val="center"/>
          </w:tcPr>
          <w:p w14:paraId="5EC2FDFE" w14:textId="77777777" w:rsidR="004633AC" w:rsidRPr="007619CB" w:rsidRDefault="004633AC" w:rsidP="00A1186D">
            <w:pPr>
              <w:suppressAutoHyphens/>
              <w:jc w:val="left"/>
              <w:rPr>
                <w:rFonts w:ascii="Arial" w:hAnsi="Arial" w:cs="Arial"/>
                <w:szCs w:val="24"/>
                <w:lang w:eastAsia="zh-CN"/>
              </w:rPr>
            </w:pPr>
          </w:p>
        </w:tc>
        <w:tc>
          <w:tcPr>
            <w:tcW w:w="511" w:type="pct"/>
            <w:vAlign w:val="center"/>
          </w:tcPr>
          <w:p w14:paraId="7996CFBD" w14:textId="77777777" w:rsidR="004633AC" w:rsidRPr="007619CB" w:rsidRDefault="004633AC" w:rsidP="00A1186D">
            <w:pPr>
              <w:suppressAutoHyphens/>
              <w:jc w:val="left"/>
              <w:rPr>
                <w:rFonts w:ascii="Arial" w:hAnsi="Arial" w:cs="Arial"/>
                <w:szCs w:val="24"/>
                <w:lang w:eastAsia="zh-CN"/>
              </w:rPr>
            </w:pPr>
          </w:p>
        </w:tc>
      </w:tr>
      <w:tr w:rsidR="004633AC" w:rsidRPr="007619CB" w14:paraId="75F4A632" w14:textId="77777777" w:rsidTr="004633AC">
        <w:tc>
          <w:tcPr>
            <w:tcW w:w="496" w:type="pct"/>
            <w:vMerge w:val="restart"/>
            <w:vAlign w:val="center"/>
          </w:tcPr>
          <w:p w14:paraId="585F1AA3" w14:textId="77777777" w:rsidR="004633AC" w:rsidRPr="007619CB" w:rsidRDefault="004633AC" w:rsidP="00A1186D">
            <w:pPr>
              <w:jc w:val="left"/>
              <w:rPr>
                <w:rFonts w:ascii="Arial" w:hAnsi="Arial" w:cs="Arial"/>
                <w:szCs w:val="24"/>
              </w:rPr>
            </w:pPr>
            <w:r w:rsidRPr="007619CB">
              <w:rPr>
                <w:rFonts w:ascii="Arial" w:hAnsi="Arial" w:cs="Arial"/>
                <w:szCs w:val="24"/>
              </w:rPr>
              <w:t>A</w:t>
            </w:r>
          </w:p>
        </w:tc>
        <w:tc>
          <w:tcPr>
            <w:tcW w:w="1149" w:type="pct"/>
            <w:vMerge w:val="restart"/>
            <w:vAlign w:val="center"/>
          </w:tcPr>
          <w:p w14:paraId="550F4044" w14:textId="77777777" w:rsidR="004633AC" w:rsidRPr="007619CB" w:rsidRDefault="004633AC" w:rsidP="00A1186D">
            <w:pPr>
              <w:suppressAutoHyphens/>
              <w:jc w:val="left"/>
              <w:rPr>
                <w:rFonts w:ascii="Arial" w:hAnsi="Arial" w:cs="Arial"/>
                <w:bCs/>
                <w:szCs w:val="24"/>
              </w:rPr>
            </w:pPr>
            <w:r w:rsidRPr="007619CB">
              <w:rPr>
                <w:rFonts w:ascii="Arial" w:hAnsi="Arial" w:cs="Arial"/>
                <w:szCs w:val="24"/>
                <w:lang w:eastAsia="zh-CN"/>
              </w:rPr>
              <w:t>Rozwój pozafinansowych form współpracy międzysektorowej</w:t>
            </w:r>
          </w:p>
        </w:tc>
        <w:tc>
          <w:tcPr>
            <w:tcW w:w="1565" w:type="pct"/>
            <w:vAlign w:val="center"/>
          </w:tcPr>
          <w:p w14:paraId="4521467F" w14:textId="77777777" w:rsidR="004633AC" w:rsidRPr="007619CB" w:rsidRDefault="004633AC" w:rsidP="00A1186D">
            <w:pPr>
              <w:suppressAutoHyphens/>
              <w:jc w:val="left"/>
              <w:rPr>
                <w:rFonts w:ascii="Arial" w:hAnsi="Arial" w:cs="Arial"/>
                <w:szCs w:val="24"/>
              </w:rPr>
            </w:pPr>
            <w:r w:rsidRPr="007619CB">
              <w:rPr>
                <w:rFonts w:ascii="Arial" w:hAnsi="Arial" w:cs="Arial"/>
                <w:szCs w:val="24"/>
              </w:rPr>
              <w:t xml:space="preserve">Liczba nieruchomości i lokali gminnych udostępnionych organizacjom pozarządowym </w:t>
            </w:r>
          </w:p>
          <w:p w14:paraId="289A5A9E" w14:textId="6C45F872" w:rsidR="004633AC" w:rsidRPr="007619CB" w:rsidRDefault="004633AC" w:rsidP="00A1186D">
            <w:pPr>
              <w:suppressAutoHyphens/>
              <w:jc w:val="left"/>
              <w:rPr>
                <w:rFonts w:ascii="Arial" w:hAnsi="Arial" w:cs="Arial"/>
                <w:szCs w:val="24"/>
              </w:rPr>
            </w:pPr>
            <w:r w:rsidRPr="007619CB">
              <w:rPr>
                <w:rFonts w:ascii="Arial" w:hAnsi="Arial" w:cs="Arial"/>
                <w:szCs w:val="24"/>
              </w:rPr>
              <w:t>na preferencyjnych warunkach na rzecz seniorów</w:t>
            </w:r>
          </w:p>
        </w:tc>
        <w:tc>
          <w:tcPr>
            <w:tcW w:w="613" w:type="pct"/>
            <w:vAlign w:val="center"/>
          </w:tcPr>
          <w:p w14:paraId="44932921" w14:textId="7119AB8F" w:rsidR="004633AC" w:rsidRPr="007619CB" w:rsidRDefault="004633AC" w:rsidP="00A1186D">
            <w:pPr>
              <w:suppressAutoHyphens/>
              <w:jc w:val="left"/>
              <w:rPr>
                <w:rFonts w:ascii="Arial" w:hAnsi="Arial" w:cs="Arial"/>
                <w:szCs w:val="24"/>
              </w:rPr>
            </w:pPr>
            <w:r w:rsidRPr="007619CB">
              <w:rPr>
                <w:rFonts w:ascii="Arial" w:hAnsi="Arial" w:cs="Arial"/>
                <w:szCs w:val="24"/>
              </w:rPr>
              <w:t>DSP</w:t>
            </w:r>
          </w:p>
        </w:tc>
        <w:tc>
          <w:tcPr>
            <w:tcW w:w="666" w:type="pct"/>
            <w:vAlign w:val="center"/>
          </w:tcPr>
          <w:p w14:paraId="5C9DA6A3" w14:textId="77777777" w:rsidR="004633AC" w:rsidRPr="007619CB" w:rsidRDefault="004633AC" w:rsidP="00A1186D">
            <w:pPr>
              <w:suppressAutoHyphens/>
              <w:jc w:val="left"/>
              <w:rPr>
                <w:rFonts w:ascii="Arial" w:hAnsi="Arial" w:cs="Arial"/>
                <w:szCs w:val="24"/>
              </w:rPr>
            </w:pPr>
            <w:r w:rsidRPr="007619CB">
              <w:rPr>
                <w:rFonts w:ascii="Arial" w:hAnsi="Arial" w:cs="Arial"/>
                <w:szCs w:val="24"/>
              </w:rPr>
              <w:t>CAS</w:t>
            </w:r>
          </w:p>
        </w:tc>
        <w:tc>
          <w:tcPr>
            <w:tcW w:w="511" w:type="pct"/>
            <w:vAlign w:val="center"/>
          </w:tcPr>
          <w:p w14:paraId="270E9847" w14:textId="77777777" w:rsidR="004633AC" w:rsidRPr="007619CB" w:rsidRDefault="004633AC" w:rsidP="00A1186D">
            <w:pPr>
              <w:suppressAutoHyphens/>
              <w:jc w:val="left"/>
              <w:rPr>
                <w:rFonts w:ascii="Arial" w:hAnsi="Arial" w:cs="Arial"/>
                <w:szCs w:val="24"/>
              </w:rPr>
            </w:pPr>
          </w:p>
        </w:tc>
      </w:tr>
      <w:tr w:rsidR="004633AC" w:rsidRPr="007619CB" w14:paraId="57AE6215" w14:textId="77777777" w:rsidTr="004633AC">
        <w:tc>
          <w:tcPr>
            <w:tcW w:w="496" w:type="pct"/>
            <w:vMerge/>
            <w:vAlign w:val="center"/>
          </w:tcPr>
          <w:p w14:paraId="4598B42A" w14:textId="77777777" w:rsidR="004633AC" w:rsidRPr="007619CB" w:rsidRDefault="004633AC" w:rsidP="00A1186D">
            <w:pPr>
              <w:jc w:val="left"/>
              <w:rPr>
                <w:rFonts w:ascii="Arial" w:hAnsi="Arial" w:cs="Arial"/>
                <w:szCs w:val="24"/>
              </w:rPr>
            </w:pPr>
          </w:p>
        </w:tc>
        <w:tc>
          <w:tcPr>
            <w:tcW w:w="1149" w:type="pct"/>
            <w:vMerge/>
            <w:vAlign w:val="center"/>
          </w:tcPr>
          <w:p w14:paraId="420377F1" w14:textId="77777777" w:rsidR="004633AC" w:rsidRPr="007619CB" w:rsidRDefault="004633AC" w:rsidP="00A1186D">
            <w:pPr>
              <w:suppressAutoHyphens/>
              <w:jc w:val="left"/>
              <w:rPr>
                <w:rFonts w:ascii="Arial" w:hAnsi="Arial" w:cs="Arial"/>
                <w:szCs w:val="24"/>
                <w:lang w:eastAsia="zh-CN"/>
              </w:rPr>
            </w:pPr>
          </w:p>
        </w:tc>
        <w:tc>
          <w:tcPr>
            <w:tcW w:w="1565" w:type="pct"/>
            <w:vAlign w:val="center"/>
          </w:tcPr>
          <w:p w14:paraId="1A1D3D55" w14:textId="17307ED2" w:rsidR="004633AC" w:rsidRPr="007619CB" w:rsidRDefault="004633AC" w:rsidP="00A1186D">
            <w:pPr>
              <w:suppressAutoHyphens/>
              <w:jc w:val="left"/>
              <w:rPr>
                <w:rFonts w:ascii="Arial" w:hAnsi="Arial" w:cs="Arial"/>
                <w:szCs w:val="24"/>
              </w:rPr>
            </w:pPr>
            <w:r w:rsidRPr="007619CB">
              <w:rPr>
                <w:rFonts w:ascii="Arial" w:hAnsi="Arial" w:cs="Arial"/>
                <w:szCs w:val="24"/>
              </w:rPr>
              <w:t>Liczba organizacji pozarządowych działających na rzecz seniorów korzystających bezpłatnie z pomieszczeń w budynku przy ul. św. Rocha 3 na rzecz seniorów</w:t>
            </w:r>
          </w:p>
        </w:tc>
        <w:tc>
          <w:tcPr>
            <w:tcW w:w="613" w:type="pct"/>
            <w:vAlign w:val="center"/>
          </w:tcPr>
          <w:p w14:paraId="6EC6A51E" w14:textId="77777777" w:rsidR="004633AC" w:rsidRPr="007619CB" w:rsidRDefault="004633AC" w:rsidP="00A1186D">
            <w:pPr>
              <w:suppressAutoHyphens/>
              <w:jc w:val="left"/>
              <w:rPr>
                <w:rFonts w:ascii="Arial" w:hAnsi="Arial" w:cs="Arial"/>
                <w:szCs w:val="24"/>
              </w:rPr>
            </w:pPr>
            <w:r w:rsidRPr="007619CB">
              <w:rPr>
                <w:rFonts w:ascii="Arial" w:hAnsi="Arial" w:cs="Arial"/>
                <w:szCs w:val="24"/>
              </w:rPr>
              <w:t>CAS</w:t>
            </w:r>
          </w:p>
        </w:tc>
        <w:tc>
          <w:tcPr>
            <w:tcW w:w="666" w:type="pct"/>
            <w:vAlign w:val="center"/>
          </w:tcPr>
          <w:p w14:paraId="55B9556D" w14:textId="77777777" w:rsidR="004633AC" w:rsidRPr="007619CB" w:rsidRDefault="004633AC" w:rsidP="00A1186D">
            <w:pPr>
              <w:suppressAutoHyphens/>
              <w:jc w:val="left"/>
              <w:rPr>
                <w:rFonts w:ascii="Arial" w:hAnsi="Arial" w:cs="Arial"/>
                <w:szCs w:val="24"/>
              </w:rPr>
            </w:pPr>
          </w:p>
        </w:tc>
        <w:tc>
          <w:tcPr>
            <w:tcW w:w="511" w:type="pct"/>
            <w:vAlign w:val="center"/>
          </w:tcPr>
          <w:p w14:paraId="420F153B" w14:textId="77777777" w:rsidR="004633AC" w:rsidRPr="007619CB" w:rsidRDefault="004633AC" w:rsidP="00A1186D">
            <w:pPr>
              <w:suppressAutoHyphens/>
              <w:jc w:val="left"/>
              <w:rPr>
                <w:rFonts w:ascii="Arial" w:hAnsi="Arial" w:cs="Arial"/>
                <w:szCs w:val="24"/>
              </w:rPr>
            </w:pPr>
          </w:p>
        </w:tc>
      </w:tr>
      <w:tr w:rsidR="004633AC" w:rsidRPr="007619CB" w14:paraId="7E1DD7D7" w14:textId="77777777" w:rsidTr="004633AC">
        <w:tc>
          <w:tcPr>
            <w:tcW w:w="496" w:type="pct"/>
            <w:vMerge/>
            <w:vAlign w:val="center"/>
          </w:tcPr>
          <w:p w14:paraId="57F59DD0" w14:textId="77777777" w:rsidR="004633AC" w:rsidRPr="007619CB" w:rsidRDefault="004633AC" w:rsidP="00A1186D">
            <w:pPr>
              <w:jc w:val="left"/>
              <w:rPr>
                <w:rFonts w:ascii="Arial" w:hAnsi="Arial" w:cs="Arial"/>
                <w:szCs w:val="24"/>
              </w:rPr>
            </w:pPr>
          </w:p>
        </w:tc>
        <w:tc>
          <w:tcPr>
            <w:tcW w:w="1149" w:type="pct"/>
            <w:vMerge/>
            <w:vAlign w:val="center"/>
          </w:tcPr>
          <w:p w14:paraId="4B1126B4" w14:textId="77777777" w:rsidR="004633AC" w:rsidRPr="007619CB" w:rsidRDefault="004633AC" w:rsidP="00A1186D">
            <w:pPr>
              <w:suppressAutoHyphens/>
              <w:jc w:val="left"/>
              <w:rPr>
                <w:rFonts w:ascii="Arial" w:hAnsi="Arial" w:cs="Arial"/>
                <w:szCs w:val="24"/>
                <w:lang w:eastAsia="zh-CN"/>
              </w:rPr>
            </w:pPr>
          </w:p>
        </w:tc>
        <w:tc>
          <w:tcPr>
            <w:tcW w:w="1565" w:type="pct"/>
            <w:vAlign w:val="center"/>
          </w:tcPr>
          <w:p w14:paraId="6C06AD11" w14:textId="77777777" w:rsidR="004633AC" w:rsidRPr="007619CB" w:rsidRDefault="004633AC" w:rsidP="00A1186D">
            <w:pPr>
              <w:suppressAutoHyphens/>
              <w:jc w:val="left"/>
              <w:rPr>
                <w:rFonts w:ascii="Arial" w:hAnsi="Arial" w:cs="Arial"/>
                <w:szCs w:val="24"/>
              </w:rPr>
            </w:pPr>
            <w:r w:rsidRPr="007619CB">
              <w:rPr>
                <w:rFonts w:ascii="Arial" w:hAnsi="Arial" w:cs="Arial"/>
                <w:szCs w:val="24"/>
              </w:rPr>
              <w:t>Liczba szkoleń i porad merytorycznych udzielonych organizacjom pozarządowym przez jednostki organizacyjne Urzędu Miejskiego</w:t>
            </w:r>
          </w:p>
          <w:p w14:paraId="572A51AC" w14:textId="77777777" w:rsidR="004633AC" w:rsidRPr="007619CB" w:rsidRDefault="004633AC" w:rsidP="00A1186D">
            <w:pPr>
              <w:suppressAutoHyphens/>
              <w:jc w:val="left"/>
              <w:rPr>
                <w:rFonts w:ascii="Arial" w:hAnsi="Arial" w:cs="Arial"/>
                <w:szCs w:val="24"/>
              </w:rPr>
            </w:pPr>
            <w:r w:rsidRPr="007619CB">
              <w:rPr>
                <w:rFonts w:ascii="Arial" w:hAnsi="Arial" w:cs="Arial"/>
                <w:szCs w:val="24"/>
              </w:rPr>
              <w:t>w Białymstoku i miejskie jednostki organizacyjne na rzecz seniorów</w:t>
            </w:r>
          </w:p>
        </w:tc>
        <w:tc>
          <w:tcPr>
            <w:tcW w:w="613" w:type="pct"/>
            <w:vAlign w:val="center"/>
          </w:tcPr>
          <w:p w14:paraId="0D8C0DED" w14:textId="77777777" w:rsidR="004633AC" w:rsidRPr="007619CB" w:rsidRDefault="004633AC" w:rsidP="00A1186D">
            <w:pPr>
              <w:suppressAutoHyphens/>
              <w:jc w:val="left"/>
              <w:rPr>
                <w:rFonts w:ascii="Arial" w:hAnsi="Arial" w:cs="Arial"/>
                <w:szCs w:val="24"/>
              </w:rPr>
            </w:pPr>
            <w:r w:rsidRPr="007619CB">
              <w:rPr>
                <w:rFonts w:ascii="Arial" w:hAnsi="Arial" w:cs="Arial"/>
                <w:szCs w:val="24"/>
              </w:rPr>
              <w:t>CAS</w:t>
            </w:r>
          </w:p>
        </w:tc>
        <w:tc>
          <w:tcPr>
            <w:tcW w:w="666" w:type="pct"/>
            <w:vAlign w:val="center"/>
          </w:tcPr>
          <w:p w14:paraId="50FEF9CA" w14:textId="77777777" w:rsidR="004633AC" w:rsidRPr="007619CB" w:rsidRDefault="004633AC" w:rsidP="00A1186D">
            <w:pPr>
              <w:suppressAutoHyphens/>
              <w:jc w:val="left"/>
              <w:rPr>
                <w:rFonts w:ascii="Arial" w:hAnsi="Arial" w:cs="Arial"/>
                <w:szCs w:val="24"/>
              </w:rPr>
            </w:pPr>
            <w:r w:rsidRPr="007619CB">
              <w:rPr>
                <w:rFonts w:ascii="Arial" w:hAnsi="Arial" w:cs="Arial"/>
                <w:szCs w:val="24"/>
              </w:rPr>
              <w:t>DSP</w:t>
            </w:r>
          </w:p>
        </w:tc>
        <w:tc>
          <w:tcPr>
            <w:tcW w:w="511" w:type="pct"/>
            <w:vAlign w:val="center"/>
          </w:tcPr>
          <w:p w14:paraId="60C1992A" w14:textId="77777777" w:rsidR="004633AC" w:rsidRPr="007619CB" w:rsidRDefault="004633AC" w:rsidP="00A1186D">
            <w:pPr>
              <w:suppressAutoHyphens/>
              <w:jc w:val="left"/>
              <w:rPr>
                <w:rFonts w:ascii="Arial" w:hAnsi="Arial" w:cs="Arial"/>
                <w:szCs w:val="24"/>
              </w:rPr>
            </w:pPr>
          </w:p>
        </w:tc>
      </w:tr>
      <w:tr w:rsidR="004633AC" w:rsidRPr="007619CB" w14:paraId="15CD2B79" w14:textId="77777777" w:rsidTr="004633AC">
        <w:tc>
          <w:tcPr>
            <w:tcW w:w="496" w:type="pct"/>
            <w:vMerge/>
            <w:vAlign w:val="center"/>
          </w:tcPr>
          <w:p w14:paraId="59EE4F69" w14:textId="77777777" w:rsidR="004633AC" w:rsidRPr="007619CB" w:rsidRDefault="004633AC" w:rsidP="00A1186D">
            <w:pPr>
              <w:jc w:val="left"/>
              <w:rPr>
                <w:rFonts w:ascii="Arial" w:hAnsi="Arial" w:cs="Arial"/>
                <w:szCs w:val="24"/>
              </w:rPr>
            </w:pPr>
          </w:p>
        </w:tc>
        <w:tc>
          <w:tcPr>
            <w:tcW w:w="1149" w:type="pct"/>
            <w:vMerge/>
            <w:vAlign w:val="center"/>
          </w:tcPr>
          <w:p w14:paraId="69CDB37D" w14:textId="77777777" w:rsidR="004633AC" w:rsidRPr="007619CB" w:rsidRDefault="004633AC" w:rsidP="00A1186D">
            <w:pPr>
              <w:suppressAutoHyphens/>
              <w:jc w:val="left"/>
              <w:rPr>
                <w:rFonts w:ascii="Arial" w:hAnsi="Arial" w:cs="Arial"/>
                <w:szCs w:val="24"/>
                <w:lang w:eastAsia="zh-CN"/>
              </w:rPr>
            </w:pPr>
          </w:p>
        </w:tc>
        <w:tc>
          <w:tcPr>
            <w:tcW w:w="1565" w:type="pct"/>
            <w:vAlign w:val="center"/>
          </w:tcPr>
          <w:p w14:paraId="136BAC36" w14:textId="77777777" w:rsidR="004633AC" w:rsidRPr="007619CB" w:rsidRDefault="004633AC" w:rsidP="00A1186D">
            <w:pPr>
              <w:suppressAutoHyphens/>
              <w:jc w:val="left"/>
              <w:rPr>
                <w:rFonts w:ascii="Arial" w:hAnsi="Arial" w:cs="Arial"/>
                <w:szCs w:val="24"/>
              </w:rPr>
            </w:pPr>
            <w:r w:rsidRPr="007619CB">
              <w:rPr>
                <w:rFonts w:ascii="Arial" w:hAnsi="Arial" w:cs="Arial"/>
                <w:szCs w:val="24"/>
              </w:rPr>
              <w:t xml:space="preserve">Liczba inicjatyw zrealizowanych </w:t>
            </w:r>
          </w:p>
          <w:p w14:paraId="24BA5961" w14:textId="77777777" w:rsidR="004633AC" w:rsidRPr="007619CB" w:rsidRDefault="004633AC" w:rsidP="00A1186D">
            <w:pPr>
              <w:suppressAutoHyphens/>
              <w:jc w:val="left"/>
              <w:rPr>
                <w:rFonts w:ascii="Arial" w:hAnsi="Arial" w:cs="Arial"/>
                <w:szCs w:val="24"/>
              </w:rPr>
            </w:pPr>
            <w:r w:rsidRPr="007619CB">
              <w:rPr>
                <w:rFonts w:ascii="Arial" w:hAnsi="Arial" w:cs="Arial"/>
                <w:szCs w:val="24"/>
              </w:rPr>
              <w:t xml:space="preserve">przez organizacje pozarządowe na rzecz seniorów objętych patronatem honorowym </w:t>
            </w:r>
          </w:p>
          <w:p w14:paraId="1C0395D6" w14:textId="77777777" w:rsidR="004633AC" w:rsidRPr="007619CB" w:rsidRDefault="004633AC" w:rsidP="00A1186D">
            <w:pPr>
              <w:suppressAutoHyphens/>
              <w:jc w:val="left"/>
              <w:rPr>
                <w:rFonts w:ascii="Arial" w:hAnsi="Arial" w:cs="Arial"/>
                <w:szCs w:val="24"/>
              </w:rPr>
            </w:pPr>
            <w:r w:rsidRPr="007619CB">
              <w:rPr>
                <w:rFonts w:ascii="Arial" w:hAnsi="Arial" w:cs="Arial"/>
                <w:szCs w:val="24"/>
              </w:rPr>
              <w:t>przez Prezydenta Miasta</w:t>
            </w:r>
          </w:p>
        </w:tc>
        <w:tc>
          <w:tcPr>
            <w:tcW w:w="613" w:type="pct"/>
            <w:vAlign w:val="center"/>
          </w:tcPr>
          <w:p w14:paraId="5098040A" w14:textId="5EA2423B" w:rsidR="004633AC" w:rsidRPr="007619CB" w:rsidRDefault="004633AC" w:rsidP="00A1186D">
            <w:pPr>
              <w:suppressAutoHyphens/>
              <w:jc w:val="left"/>
              <w:rPr>
                <w:rFonts w:ascii="Arial" w:hAnsi="Arial" w:cs="Arial"/>
                <w:szCs w:val="24"/>
              </w:rPr>
            </w:pPr>
            <w:r w:rsidRPr="007619CB">
              <w:rPr>
                <w:rFonts w:ascii="Arial" w:hAnsi="Arial" w:cs="Arial"/>
                <w:szCs w:val="24"/>
              </w:rPr>
              <w:t>DPM</w:t>
            </w:r>
          </w:p>
        </w:tc>
        <w:tc>
          <w:tcPr>
            <w:tcW w:w="666" w:type="pct"/>
            <w:vAlign w:val="center"/>
          </w:tcPr>
          <w:p w14:paraId="72DFD08B" w14:textId="77777777" w:rsidR="004633AC" w:rsidRPr="007619CB" w:rsidRDefault="004633AC" w:rsidP="00A1186D">
            <w:pPr>
              <w:suppressAutoHyphens/>
              <w:jc w:val="left"/>
              <w:rPr>
                <w:rFonts w:ascii="Arial" w:hAnsi="Arial" w:cs="Arial"/>
                <w:szCs w:val="24"/>
              </w:rPr>
            </w:pPr>
          </w:p>
        </w:tc>
        <w:tc>
          <w:tcPr>
            <w:tcW w:w="511" w:type="pct"/>
            <w:vAlign w:val="center"/>
          </w:tcPr>
          <w:p w14:paraId="0F504754" w14:textId="77777777" w:rsidR="004633AC" w:rsidRPr="007619CB" w:rsidRDefault="004633AC" w:rsidP="00A1186D">
            <w:pPr>
              <w:suppressAutoHyphens/>
              <w:jc w:val="left"/>
              <w:rPr>
                <w:rFonts w:ascii="Arial" w:hAnsi="Arial" w:cs="Arial"/>
                <w:szCs w:val="24"/>
              </w:rPr>
            </w:pPr>
          </w:p>
        </w:tc>
      </w:tr>
      <w:tr w:rsidR="004633AC" w:rsidRPr="007619CB" w14:paraId="4BCDA359" w14:textId="77777777" w:rsidTr="004633AC">
        <w:tc>
          <w:tcPr>
            <w:tcW w:w="496" w:type="pct"/>
            <w:vAlign w:val="center"/>
          </w:tcPr>
          <w:p w14:paraId="7B097F25" w14:textId="77777777" w:rsidR="004633AC" w:rsidRPr="007619CB" w:rsidRDefault="004633AC" w:rsidP="00A1186D">
            <w:pPr>
              <w:jc w:val="left"/>
              <w:rPr>
                <w:rFonts w:ascii="Arial" w:hAnsi="Arial" w:cs="Arial"/>
                <w:szCs w:val="24"/>
              </w:rPr>
            </w:pPr>
            <w:r w:rsidRPr="007619CB">
              <w:rPr>
                <w:rFonts w:ascii="Arial" w:hAnsi="Arial" w:cs="Arial"/>
                <w:szCs w:val="24"/>
              </w:rPr>
              <w:t>P</w:t>
            </w:r>
          </w:p>
        </w:tc>
        <w:tc>
          <w:tcPr>
            <w:tcW w:w="1149" w:type="pct"/>
            <w:vAlign w:val="center"/>
          </w:tcPr>
          <w:p w14:paraId="2373E6A3" w14:textId="26682F93" w:rsidR="004633AC" w:rsidRPr="007619CB" w:rsidRDefault="0002299D" w:rsidP="00A1186D">
            <w:pPr>
              <w:suppressAutoHyphens/>
              <w:jc w:val="left"/>
              <w:rPr>
                <w:rFonts w:ascii="Arial" w:hAnsi="Arial" w:cs="Arial"/>
                <w:szCs w:val="24"/>
                <w:lang w:eastAsia="zh-CN"/>
              </w:rPr>
            </w:pPr>
            <w:r w:rsidRPr="007619CB">
              <w:rPr>
                <w:rFonts w:ascii="Arial" w:hAnsi="Arial" w:cs="Arial"/>
                <w:szCs w:val="24"/>
                <w:lang w:eastAsia="zh-CN"/>
              </w:rPr>
              <w:t>Wspomaganie</w:t>
            </w:r>
            <w:r w:rsidR="004633AC" w:rsidRPr="007619CB">
              <w:rPr>
                <w:rFonts w:ascii="Arial" w:hAnsi="Arial" w:cs="Arial"/>
                <w:szCs w:val="24"/>
                <w:lang w:eastAsia="zh-CN"/>
              </w:rPr>
              <w:t xml:space="preserve"> funkcjonowania osób starszych</w:t>
            </w:r>
          </w:p>
        </w:tc>
        <w:tc>
          <w:tcPr>
            <w:tcW w:w="1565" w:type="pct"/>
            <w:vAlign w:val="center"/>
          </w:tcPr>
          <w:p w14:paraId="3063BDFA" w14:textId="77777777" w:rsidR="004633AC" w:rsidRPr="007619CB" w:rsidRDefault="004633AC" w:rsidP="00A1186D">
            <w:pPr>
              <w:suppressAutoHyphens/>
              <w:jc w:val="left"/>
              <w:rPr>
                <w:rFonts w:ascii="Arial" w:hAnsi="Arial" w:cs="Arial"/>
                <w:szCs w:val="24"/>
              </w:rPr>
            </w:pPr>
            <w:r w:rsidRPr="007619CB">
              <w:rPr>
                <w:rFonts w:ascii="Arial" w:hAnsi="Arial" w:cs="Arial"/>
                <w:szCs w:val="24"/>
              </w:rPr>
              <w:t>Liczba osób korzystających z dziennego pobytu w świetlicy</w:t>
            </w:r>
          </w:p>
        </w:tc>
        <w:tc>
          <w:tcPr>
            <w:tcW w:w="613" w:type="pct"/>
            <w:vAlign w:val="center"/>
          </w:tcPr>
          <w:p w14:paraId="7D7BF396" w14:textId="77777777" w:rsidR="004633AC" w:rsidRPr="007619CB" w:rsidRDefault="004633AC" w:rsidP="00A1186D">
            <w:pPr>
              <w:suppressAutoHyphens/>
              <w:jc w:val="left"/>
              <w:rPr>
                <w:rFonts w:ascii="Arial" w:hAnsi="Arial" w:cs="Arial"/>
                <w:szCs w:val="24"/>
              </w:rPr>
            </w:pPr>
            <w:r w:rsidRPr="007619CB">
              <w:rPr>
                <w:rFonts w:ascii="Arial" w:hAnsi="Arial" w:cs="Arial"/>
                <w:szCs w:val="24"/>
              </w:rPr>
              <w:t>DSP</w:t>
            </w:r>
          </w:p>
        </w:tc>
        <w:tc>
          <w:tcPr>
            <w:tcW w:w="666" w:type="pct"/>
            <w:vAlign w:val="center"/>
          </w:tcPr>
          <w:p w14:paraId="173CC48B" w14:textId="77777777" w:rsidR="004633AC" w:rsidRPr="007619CB" w:rsidRDefault="004633AC" w:rsidP="00A1186D">
            <w:pPr>
              <w:suppressAutoHyphens/>
              <w:jc w:val="left"/>
              <w:rPr>
                <w:rFonts w:ascii="Arial" w:hAnsi="Arial" w:cs="Arial"/>
                <w:szCs w:val="24"/>
              </w:rPr>
            </w:pPr>
            <w:r w:rsidRPr="007619CB">
              <w:rPr>
                <w:rFonts w:ascii="Arial" w:hAnsi="Arial" w:cs="Arial"/>
                <w:szCs w:val="24"/>
              </w:rPr>
              <w:t>DDPS</w:t>
            </w:r>
          </w:p>
        </w:tc>
        <w:tc>
          <w:tcPr>
            <w:tcW w:w="511" w:type="pct"/>
            <w:vAlign w:val="center"/>
          </w:tcPr>
          <w:p w14:paraId="114CD680" w14:textId="77777777" w:rsidR="004633AC" w:rsidRPr="007619CB" w:rsidRDefault="004633AC" w:rsidP="00A1186D">
            <w:pPr>
              <w:suppressAutoHyphens/>
              <w:jc w:val="left"/>
              <w:rPr>
                <w:rFonts w:ascii="Arial" w:hAnsi="Arial" w:cs="Arial"/>
                <w:szCs w:val="24"/>
              </w:rPr>
            </w:pPr>
          </w:p>
        </w:tc>
      </w:tr>
      <w:tr w:rsidR="004633AC" w:rsidRPr="007619CB" w14:paraId="151B1A80" w14:textId="77777777" w:rsidTr="004633AC">
        <w:tc>
          <w:tcPr>
            <w:tcW w:w="496" w:type="pct"/>
            <w:vMerge w:val="restart"/>
            <w:vAlign w:val="center"/>
          </w:tcPr>
          <w:p w14:paraId="2B0065AD" w14:textId="77777777" w:rsidR="004633AC" w:rsidRPr="007619CB" w:rsidRDefault="004633AC" w:rsidP="00A1186D">
            <w:pPr>
              <w:jc w:val="left"/>
              <w:rPr>
                <w:rFonts w:ascii="Arial" w:hAnsi="Arial" w:cs="Arial"/>
                <w:szCs w:val="24"/>
              </w:rPr>
            </w:pPr>
            <w:r w:rsidRPr="007619CB">
              <w:rPr>
                <w:rFonts w:ascii="Arial" w:hAnsi="Arial" w:cs="Arial"/>
                <w:szCs w:val="24"/>
              </w:rPr>
              <w:t>P</w:t>
            </w:r>
          </w:p>
        </w:tc>
        <w:tc>
          <w:tcPr>
            <w:tcW w:w="1149" w:type="pct"/>
            <w:vMerge w:val="restart"/>
            <w:vAlign w:val="center"/>
          </w:tcPr>
          <w:p w14:paraId="55175B67" w14:textId="77777777" w:rsidR="004633AC" w:rsidRPr="007619CB" w:rsidRDefault="004633AC" w:rsidP="00A1186D">
            <w:pPr>
              <w:suppressAutoHyphens/>
              <w:jc w:val="left"/>
              <w:rPr>
                <w:rFonts w:ascii="Arial" w:hAnsi="Arial" w:cs="Arial"/>
                <w:szCs w:val="24"/>
                <w:lang w:eastAsia="zh-CN"/>
              </w:rPr>
            </w:pPr>
            <w:r w:rsidRPr="007619CB">
              <w:rPr>
                <w:rFonts w:ascii="Arial" w:hAnsi="Arial" w:cs="Arial"/>
                <w:szCs w:val="24"/>
                <w:lang w:eastAsia="zh-CN"/>
              </w:rPr>
              <w:t>Zlecanie zadań publicznych uprawnionym podmiotom</w:t>
            </w:r>
          </w:p>
        </w:tc>
        <w:tc>
          <w:tcPr>
            <w:tcW w:w="1565" w:type="pct"/>
            <w:vAlign w:val="center"/>
          </w:tcPr>
          <w:p w14:paraId="7C1A6A3D" w14:textId="77777777" w:rsidR="004633AC" w:rsidRPr="007619CB" w:rsidRDefault="004633AC" w:rsidP="00A1186D">
            <w:pPr>
              <w:suppressAutoHyphens/>
              <w:jc w:val="left"/>
              <w:rPr>
                <w:rFonts w:ascii="Arial" w:hAnsi="Arial" w:cs="Arial"/>
                <w:szCs w:val="24"/>
              </w:rPr>
            </w:pPr>
            <w:r w:rsidRPr="007619CB">
              <w:rPr>
                <w:rFonts w:ascii="Arial" w:hAnsi="Arial" w:cs="Arial"/>
                <w:szCs w:val="24"/>
              </w:rPr>
              <w:t xml:space="preserve">Liczba ofert złożonych </w:t>
            </w:r>
          </w:p>
          <w:p w14:paraId="1C6A8E9D" w14:textId="77777777" w:rsidR="004633AC" w:rsidRPr="007619CB" w:rsidRDefault="004633AC" w:rsidP="00A1186D">
            <w:pPr>
              <w:suppressAutoHyphens/>
              <w:jc w:val="left"/>
              <w:rPr>
                <w:rFonts w:ascii="Arial" w:hAnsi="Arial" w:cs="Arial"/>
                <w:szCs w:val="24"/>
              </w:rPr>
            </w:pPr>
            <w:r w:rsidRPr="007619CB">
              <w:rPr>
                <w:rFonts w:ascii="Arial" w:hAnsi="Arial" w:cs="Arial"/>
                <w:szCs w:val="24"/>
              </w:rPr>
              <w:lastRenderedPageBreak/>
              <w:t xml:space="preserve">z inicjatywy organizacji pozarządowych </w:t>
            </w:r>
          </w:p>
          <w:p w14:paraId="3EEDD89B" w14:textId="77777777" w:rsidR="004633AC" w:rsidRPr="007619CB" w:rsidRDefault="004633AC" w:rsidP="00A1186D">
            <w:pPr>
              <w:suppressAutoHyphens/>
              <w:jc w:val="left"/>
              <w:rPr>
                <w:rFonts w:ascii="Arial" w:hAnsi="Arial" w:cs="Arial"/>
                <w:szCs w:val="24"/>
              </w:rPr>
            </w:pPr>
            <w:r w:rsidRPr="007619CB">
              <w:rPr>
                <w:rFonts w:ascii="Arial" w:hAnsi="Arial" w:cs="Arial"/>
                <w:szCs w:val="24"/>
              </w:rPr>
              <w:t>na realizację zadań</w:t>
            </w:r>
          </w:p>
        </w:tc>
        <w:tc>
          <w:tcPr>
            <w:tcW w:w="613" w:type="pct"/>
            <w:vMerge w:val="restart"/>
            <w:vAlign w:val="center"/>
          </w:tcPr>
          <w:p w14:paraId="459B754B" w14:textId="77777777" w:rsidR="004633AC" w:rsidRPr="007619CB" w:rsidRDefault="004633AC" w:rsidP="00A1186D">
            <w:pPr>
              <w:suppressAutoHyphens/>
              <w:jc w:val="left"/>
              <w:rPr>
                <w:rFonts w:ascii="Arial" w:hAnsi="Arial" w:cs="Arial"/>
                <w:szCs w:val="24"/>
              </w:rPr>
            </w:pPr>
            <w:r w:rsidRPr="007619CB">
              <w:rPr>
                <w:rFonts w:ascii="Arial" w:hAnsi="Arial" w:cs="Arial"/>
                <w:szCs w:val="24"/>
              </w:rPr>
              <w:lastRenderedPageBreak/>
              <w:t>CAS</w:t>
            </w:r>
          </w:p>
        </w:tc>
        <w:tc>
          <w:tcPr>
            <w:tcW w:w="666" w:type="pct"/>
            <w:vMerge w:val="restart"/>
            <w:vAlign w:val="center"/>
          </w:tcPr>
          <w:p w14:paraId="77EFA6EB" w14:textId="590B07C6" w:rsidR="004633AC" w:rsidRPr="007619CB" w:rsidRDefault="00876B56" w:rsidP="00A1186D">
            <w:pPr>
              <w:suppressAutoHyphens/>
              <w:jc w:val="left"/>
              <w:rPr>
                <w:rFonts w:ascii="Arial" w:hAnsi="Arial" w:cs="Arial"/>
                <w:szCs w:val="24"/>
              </w:rPr>
            </w:pPr>
            <w:r w:rsidRPr="007619CB">
              <w:rPr>
                <w:rFonts w:ascii="Arial" w:hAnsi="Arial" w:cs="Arial"/>
                <w:szCs w:val="24"/>
              </w:rPr>
              <w:t>J</w:t>
            </w:r>
            <w:r w:rsidR="004633AC" w:rsidRPr="007619CB">
              <w:rPr>
                <w:rFonts w:ascii="Arial" w:hAnsi="Arial" w:cs="Arial"/>
                <w:szCs w:val="24"/>
              </w:rPr>
              <w:t>ednostki organizacyjne UM, miejskie jednostki organizacyjne</w:t>
            </w:r>
          </w:p>
        </w:tc>
        <w:tc>
          <w:tcPr>
            <w:tcW w:w="511" w:type="pct"/>
            <w:vMerge w:val="restart"/>
            <w:vAlign w:val="center"/>
          </w:tcPr>
          <w:p w14:paraId="3FE37C0F" w14:textId="77777777" w:rsidR="004633AC" w:rsidRPr="007619CB" w:rsidRDefault="004633AC" w:rsidP="00A1186D">
            <w:pPr>
              <w:suppressAutoHyphens/>
              <w:jc w:val="left"/>
              <w:rPr>
                <w:rFonts w:ascii="Arial" w:hAnsi="Arial" w:cs="Arial"/>
                <w:szCs w:val="24"/>
              </w:rPr>
            </w:pPr>
          </w:p>
        </w:tc>
      </w:tr>
      <w:tr w:rsidR="004633AC" w:rsidRPr="007619CB" w14:paraId="7A8E7559" w14:textId="77777777" w:rsidTr="004633AC">
        <w:tc>
          <w:tcPr>
            <w:tcW w:w="496" w:type="pct"/>
            <w:vMerge/>
            <w:vAlign w:val="center"/>
          </w:tcPr>
          <w:p w14:paraId="4BD46C2D" w14:textId="77777777" w:rsidR="004633AC" w:rsidRPr="007619CB" w:rsidRDefault="004633AC" w:rsidP="00A1186D">
            <w:pPr>
              <w:jc w:val="left"/>
              <w:rPr>
                <w:rFonts w:ascii="Arial" w:hAnsi="Arial" w:cs="Arial"/>
                <w:szCs w:val="24"/>
              </w:rPr>
            </w:pPr>
          </w:p>
        </w:tc>
        <w:tc>
          <w:tcPr>
            <w:tcW w:w="1149" w:type="pct"/>
            <w:vMerge/>
            <w:vAlign w:val="center"/>
          </w:tcPr>
          <w:p w14:paraId="4B4560FA" w14:textId="77777777" w:rsidR="004633AC" w:rsidRPr="007619CB" w:rsidRDefault="004633AC" w:rsidP="00A1186D">
            <w:pPr>
              <w:suppressAutoHyphens/>
              <w:jc w:val="left"/>
              <w:rPr>
                <w:rFonts w:ascii="Arial" w:hAnsi="Arial" w:cs="Arial"/>
                <w:szCs w:val="24"/>
                <w:lang w:eastAsia="zh-CN"/>
              </w:rPr>
            </w:pPr>
          </w:p>
        </w:tc>
        <w:tc>
          <w:tcPr>
            <w:tcW w:w="1565" w:type="pct"/>
            <w:vAlign w:val="center"/>
          </w:tcPr>
          <w:p w14:paraId="3FA62FFC" w14:textId="77777777" w:rsidR="004633AC" w:rsidRPr="007619CB" w:rsidRDefault="004633AC" w:rsidP="00A1186D">
            <w:pPr>
              <w:suppressAutoHyphens/>
              <w:jc w:val="left"/>
              <w:rPr>
                <w:rFonts w:ascii="Arial" w:hAnsi="Arial" w:cs="Arial"/>
                <w:szCs w:val="24"/>
              </w:rPr>
            </w:pPr>
            <w:r w:rsidRPr="007619CB">
              <w:rPr>
                <w:rFonts w:ascii="Arial" w:hAnsi="Arial" w:cs="Arial"/>
                <w:szCs w:val="24"/>
              </w:rPr>
              <w:t>Liczba zrealizowanych zadań publicznych przez organizacje pozarządowe i inne uprawnione podmioty</w:t>
            </w:r>
          </w:p>
        </w:tc>
        <w:tc>
          <w:tcPr>
            <w:tcW w:w="613" w:type="pct"/>
            <w:vMerge/>
            <w:vAlign w:val="center"/>
          </w:tcPr>
          <w:p w14:paraId="658BB63A" w14:textId="77777777" w:rsidR="004633AC" w:rsidRPr="007619CB" w:rsidRDefault="004633AC" w:rsidP="00A1186D">
            <w:pPr>
              <w:suppressAutoHyphens/>
              <w:jc w:val="left"/>
              <w:rPr>
                <w:rFonts w:ascii="Arial" w:hAnsi="Arial" w:cs="Arial"/>
                <w:szCs w:val="24"/>
              </w:rPr>
            </w:pPr>
          </w:p>
        </w:tc>
        <w:tc>
          <w:tcPr>
            <w:tcW w:w="666" w:type="pct"/>
            <w:vMerge/>
            <w:vAlign w:val="center"/>
          </w:tcPr>
          <w:p w14:paraId="3BDACD8D" w14:textId="77777777" w:rsidR="004633AC" w:rsidRPr="007619CB" w:rsidRDefault="004633AC" w:rsidP="00A1186D">
            <w:pPr>
              <w:suppressAutoHyphens/>
              <w:jc w:val="left"/>
              <w:rPr>
                <w:rFonts w:ascii="Arial" w:hAnsi="Arial" w:cs="Arial"/>
                <w:szCs w:val="24"/>
              </w:rPr>
            </w:pPr>
          </w:p>
        </w:tc>
        <w:tc>
          <w:tcPr>
            <w:tcW w:w="511" w:type="pct"/>
            <w:vMerge/>
            <w:vAlign w:val="center"/>
          </w:tcPr>
          <w:p w14:paraId="540C6513" w14:textId="77777777" w:rsidR="004633AC" w:rsidRPr="007619CB" w:rsidRDefault="004633AC" w:rsidP="00A1186D">
            <w:pPr>
              <w:suppressAutoHyphens/>
              <w:jc w:val="left"/>
              <w:rPr>
                <w:rFonts w:ascii="Arial" w:hAnsi="Arial" w:cs="Arial"/>
                <w:szCs w:val="24"/>
              </w:rPr>
            </w:pPr>
          </w:p>
        </w:tc>
      </w:tr>
      <w:tr w:rsidR="004633AC" w:rsidRPr="007619CB" w14:paraId="2C5C3918" w14:textId="77777777" w:rsidTr="004633AC">
        <w:tc>
          <w:tcPr>
            <w:tcW w:w="496" w:type="pct"/>
            <w:vMerge/>
            <w:vAlign w:val="center"/>
          </w:tcPr>
          <w:p w14:paraId="4638C34E" w14:textId="77777777" w:rsidR="004633AC" w:rsidRPr="007619CB" w:rsidRDefault="004633AC" w:rsidP="00A1186D">
            <w:pPr>
              <w:jc w:val="left"/>
              <w:rPr>
                <w:rFonts w:ascii="Arial" w:hAnsi="Arial" w:cs="Arial"/>
                <w:szCs w:val="24"/>
              </w:rPr>
            </w:pPr>
          </w:p>
        </w:tc>
        <w:tc>
          <w:tcPr>
            <w:tcW w:w="1149" w:type="pct"/>
            <w:vMerge/>
            <w:vAlign w:val="center"/>
          </w:tcPr>
          <w:p w14:paraId="23614C6C" w14:textId="77777777" w:rsidR="004633AC" w:rsidRPr="007619CB" w:rsidRDefault="004633AC" w:rsidP="00A1186D">
            <w:pPr>
              <w:suppressAutoHyphens/>
              <w:jc w:val="left"/>
              <w:rPr>
                <w:rFonts w:ascii="Arial" w:hAnsi="Arial" w:cs="Arial"/>
                <w:szCs w:val="24"/>
                <w:lang w:eastAsia="zh-CN"/>
              </w:rPr>
            </w:pPr>
          </w:p>
        </w:tc>
        <w:tc>
          <w:tcPr>
            <w:tcW w:w="1565" w:type="pct"/>
            <w:vAlign w:val="center"/>
          </w:tcPr>
          <w:p w14:paraId="66BD8F1E" w14:textId="09B56E55" w:rsidR="004633AC" w:rsidRPr="007619CB" w:rsidRDefault="004633AC" w:rsidP="00A1186D">
            <w:pPr>
              <w:suppressAutoHyphens/>
              <w:jc w:val="left"/>
              <w:rPr>
                <w:rFonts w:ascii="Arial" w:hAnsi="Arial" w:cs="Arial"/>
                <w:szCs w:val="24"/>
              </w:rPr>
            </w:pPr>
            <w:r w:rsidRPr="007619CB">
              <w:rPr>
                <w:rFonts w:ascii="Arial" w:hAnsi="Arial" w:cs="Arial"/>
                <w:szCs w:val="24"/>
              </w:rPr>
              <w:t>Suma środków finansowych w budżecie miasta przeznaczona na realizację zadań publicznych przez uprawnione podmioty</w:t>
            </w:r>
          </w:p>
        </w:tc>
        <w:tc>
          <w:tcPr>
            <w:tcW w:w="613" w:type="pct"/>
            <w:vMerge/>
            <w:vAlign w:val="center"/>
          </w:tcPr>
          <w:p w14:paraId="11286178" w14:textId="77777777" w:rsidR="004633AC" w:rsidRPr="007619CB" w:rsidRDefault="004633AC" w:rsidP="00A1186D">
            <w:pPr>
              <w:suppressAutoHyphens/>
              <w:jc w:val="left"/>
              <w:rPr>
                <w:rFonts w:ascii="Arial" w:hAnsi="Arial" w:cs="Arial"/>
                <w:szCs w:val="24"/>
              </w:rPr>
            </w:pPr>
          </w:p>
        </w:tc>
        <w:tc>
          <w:tcPr>
            <w:tcW w:w="666" w:type="pct"/>
            <w:vMerge/>
            <w:vAlign w:val="center"/>
          </w:tcPr>
          <w:p w14:paraId="552FFDD4" w14:textId="77777777" w:rsidR="004633AC" w:rsidRPr="007619CB" w:rsidRDefault="004633AC" w:rsidP="00A1186D">
            <w:pPr>
              <w:suppressAutoHyphens/>
              <w:jc w:val="left"/>
              <w:rPr>
                <w:rFonts w:ascii="Arial" w:hAnsi="Arial" w:cs="Arial"/>
                <w:szCs w:val="24"/>
              </w:rPr>
            </w:pPr>
          </w:p>
        </w:tc>
        <w:tc>
          <w:tcPr>
            <w:tcW w:w="511" w:type="pct"/>
            <w:vMerge/>
            <w:vAlign w:val="center"/>
          </w:tcPr>
          <w:p w14:paraId="2D298190" w14:textId="77777777" w:rsidR="004633AC" w:rsidRPr="007619CB" w:rsidRDefault="004633AC" w:rsidP="00A1186D">
            <w:pPr>
              <w:suppressAutoHyphens/>
              <w:jc w:val="left"/>
              <w:rPr>
                <w:rFonts w:ascii="Arial" w:hAnsi="Arial" w:cs="Arial"/>
                <w:szCs w:val="24"/>
              </w:rPr>
            </w:pPr>
          </w:p>
        </w:tc>
      </w:tr>
    </w:tbl>
    <w:p w14:paraId="69072801" w14:textId="77777777" w:rsidR="00065553" w:rsidRPr="007619CB" w:rsidRDefault="00065553" w:rsidP="00A1186D">
      <w:pPr>
        <w:spacing w:line="240" w:lineRule="auto"/>
        <w:jc w:val="left"/>
        <w:rPr>
          <w:rFonts w:ascii="Arial" w:hAnsi="Arial" w:cs="Arial"/>
          <w:sz w:val="24"/>
          <w:szCs w:val="24"/>
        </w:rPr>
      </w:pPr>
    </w:p>
    <w:p w14:paraId="16862B36" w14:textId="77777777" w:rsidR="0006338B" w:rsidRPr="007619CB" w:rsidRDefault="0006338B" w:rsidP="00A1186D">
      <w:pPr>
        <w:spacing w:line="259" w:lineRule="auto"/>
        <w:jc w:val="left"/>
        <w:rPr>
          <w:rFonts w:ascii="Arial" w:hAnsi="Arial" w:cs="Arial"/>
          <w:sz w:val="24"/>
          <w:szCs w:val="24"/>
        </w:rPr>
      </w:pPr>
    </w:p>
    <w:p w14:paraId="343469CB" w14:textId="302E4095" w:rsidR="0006338B" w:rsidRPr="007619CB" w:rsidRDefault="0006338B" w:rsidP="00A1186D">
      <w:pPr>
        <w:pStyle w:val="Nagwek3"/>
        <w:rPr>
          <w:rFonts w:ascii="Arial" w:hAnsi="Arial" w:cs="Arial"/>
          <w:sz w:val="24"/>
          <w:szCs w:val="24"/>
        </w:rPr>
      </w:pPr>
      <w:bookmarkStart w:id="20" w:name="_Toc113363081"/>
      <w:bookmarkStart w:id="21" w:name="_Toc119679459"/>
      <w:r w:rsidRPr="007619CB">
        <w:rPr>
          <w:rFonts w:ascii="Arial" w:hAnsi="Arial" w:cs="Arial"/>
          <w:sz w:val="24"/>
          <w:szCs w:val="24"/>
        </w:rPr>
        <w:t>Wykaz instytucji i organizacji działających na rzecz seniorów na terenie miasta Białegostoku</w:t>
      </w:r>
      <w:bookmarkEnd w:id="20"/>
      <w:r w:rsidR="008803AE" w:rsidRPr="007619CB">
        <w:rPr>
          <w:rFonts w:ascii="Arial" w:hAnsi="Arial" w:cs="Arial"/>
          <w:sz w:val="24"/>
          <w:szCs w:val="24"/>
        </w:rPr>
        <w:t xml:space="preserve"> (skróty</w:t>
      </w:r>
      <w:r w:rsidR="00B47B27" w:rsidRPr="007619CB">
        <w:rPr>
          <w:rFonts w:ascii="Arial" w:hAnsi="Arial" w:cs="Arial"/>
          <w:sz w:val="24"/>
          <w:szCs w:val="24"/>
        </w:rPr>
        <w:t xml:space="preserve"> z</w:t>
      </w:r>
      <w:r w:rsidR="00876B56" w:rsidRPr="007619CB">
        <w:rPr>
          <w:rFonts w:ascii="Arial" w:hAnsi="Arial" w:cs="Arial"/>
          <w:sz w:val="24"/>
          <w:szCs w:val="24"/>
        </w:rPr>
        <w:t xml:space="preserve"> tabeli</w:t>
      </w:r>
      <w:r w:rsidR="008803AE" w:rsidRPr="007619CB">
        <w:rPr>
          <w:rFonts w:ascii="Arial" w:hAnsi="Arial" w:cs="Arial"/>
          <w:sz w:val="24"/>
          <w:szCs w:val="24"/>
        </w:rPr>
        <w:t>)</w:t>
      </w:r>
      <w:bookmarkEnd w:id="21"/>
    </w:p>
    <w:p w14:paraId="59CB6CE8" w14:textId="77777777" w:rsidR="0006338B" w:rsidRPr="007619CB" w:rsidRDefault="0006338B" w:rsidP="00A1186D">
      <w:pPr>
        <w:spacing w:line="240" w:lineRule="auto"/>
        <w:jc w:val="left"/>
        <w:rPr>
          <w:rFonts w:ascii="Arial" w:hAnsi="Arial" w:cs="Arial"/>
          <w:sz w:val="24"/>
          <w:szCs w:val="24"/>
        </w:rPr>
      </w:pPr>
    </w:p>
    <w:p w14:paraId="02F40D16" w14:textId="1DFC98CB" w:rsidR="00C31F03" w:rsidRPr="007619CB" w:rsidRDefault="00C31F03" w:rsidP="00A1186D">
      <w:pPr>
        <w:pStyle w:val="Akapitzlist"/>
        <w:numPr>
          <w:ilvl w:val="0"/>
          <w:numId w:val="31"/>
        </w:numPr>
        <w:rPr>
          <w:rFonts w:ascii="Arial" w:hAnsi="Arial" w:cs="Arial"/>
          <w:sz w:val="24"/>
          <w:szCs w:val="24"/>
        </w:rPr>
      </w:pPr>
      <w:r w:rsidRPr="007619CB">
        <w:rPr>
          <w:rFonts w:ascii="Arial" w:hAnsi="Arial" w:cs="Arial"/>
          <w:sz w:val="24"/>
          <w:szCs w:val="24"/>
        </w:rPr>
        <w:t xml:space="preserve">Departamenty </w:t>
      </w:r>
      <w:r w:rsidR="009E1778" w:rsidRPr="007619CB">
        <w:rPr>
          <w:rFonts w:ascii="Arial" w:hAnsi="Arial" w:cs="Arial"/>
          <w:sz w:val="24"/>
          <w:szCs w:val="24"/>
        </w:rPr>
        <w:t>Urz</w:t>
      </w:r>
      <w:r w:rsidRPr="007619CB">
        <w:rPr>
          <w:rFonts w:ascii="Arial" w:hAnsi="Arial" w:cs="Arial"/>
          <w:sz w:val="24"/>
          <w:szCs w:val="24"/>
        </w:rPr>
        <w:t>ę</w:t>
      </w:r>
      <w:r w:rsidR="009E1778" w:rsidRPr="007619CB">
        <w:rPr>
          <w:rFonts w:ascii="Arial" w:hAnsi="Arial" w:cs="Arial"/>
          <w:sz w:val="24"/>
          <w:szCs w:val="24"/>
        </w:rPr>
        <w:t>d</w:t>
      </w:r>
      <w:r w:rsidRPr="007619CB">
        <w:rPr>
          <w:rFonts w:ascii="Arial" w:hAnsi="Arial" w:cs="Arial"/>
          <w:sz w:val="24"/>
          <w:szCs w:val="24"/>
        </w:rPr>
        <w:t>u</w:t>
      </w:r>
      <w:r w:rsidR="009E1778" w:rsidRPr="007619CB">
        <w:rPr>
          <w:rFonts w:ascii="Arial" w:hAnsi="Arial" w:cs="Arial"/>
          <w:sz w:val="24"/>
          <w:szCs w:val="24"/>
        </w:rPr>
        <w:t xml:space="preserve"> Mi</w:t>
      </w:r>
      <w:r w:rsidR="00B6653B" w:rsidRPr="007619CB">
        <w:rPr>
          <w:rFonts w:ascii="Arial" w:hAnsi="Arial" w:cs="Arial"/>
          <w:sz w:val="24"/>
          <w:szCs w:val="24"/>
        </w:rPr>
        <w:t>ejskiego</w:t>
      </w:r>
      <w:r w:rsidR="009E1778" w:rsidRPr="007619CB">
        <w:rPr>
          <w:rFonts w:ascii="Arial" w:hAnsi="Arial" w:cs="Arial"/>
          <w:sz w:val="24"/>
          <w:szCs w:val="24"/>
        </w:rPr>
        <w:t xml:space="preserve"> Białegostoku:</w:t>
      </w:r>
    </w:p>
    <w:p w14:paraId="4F22A504" w14:textId="105672F2" w:rsidR="00EE3BDF" w:rsidRPr="007619CB" w:rsidRDefault="00EE3BDF" w:rsidP="00A1186D">
      <w:pPr>
        <w:pStyle w:val="Akapitzlist"/>
        <w:numPr>
          <w:ilvl w:val="1"/>
          <w:numId w:val="29"/>
        </w:numPr>
        <w:ind w:left="1560"/>
        <w:rPr>
          <w:rFonts w:ascii="Arial" w:hAnsi="Arial" w:cs="Arial"/>
          <w:sz w:val="24"/>
          <w:szCs w:val="24"/>
        </w:rPr>
      </w:pPr>
      <w:r w:rsidRPr="007619CB">
        <w:rPr>
          <w:rFonts w:ascii="Arial" w:hAnsi="Arial" w:cs="Arial"/>
          <w:sz w:val="24"/>
          <w:szCs w:val="24"/>
        </w:rPr>
        <w:t>Centrum Aktywności Społecznej w Białymstoku</w:t>
      </w:r>
      <w:r w:rsidR="008803AE" w:rsidRPr="007619CB">
        <w:rPr>
          <w:rFonts w:ascii="Arial" w:hAnsi="Arial" w:cs="Arial"/>
          <w:sz w:val="24"/>
          <w:szCs w:val="24"/>
        </w:rPr>
        <w:t xml:space="preserve"> (CAS)</w:t>
      </w:r>
    </w:p>
    <w:p w14:paraId="27FAD925" w14:textId="765696F4" w:rsidR="009E1778" w:rsidRPr="007619CB" w:rsidRDefault="009E1778" w:rsidP="00A1186D">
      <w:pPr>
        <w:pStyle w:val="Akapitzlist"/>
        <w:numPr>
          <w:ilvl w:val="1"/>
          <w:numId w:val="29"/>
        </w:numPr>
        <w:ind w:left="1560"/>
        <w:rPr>
          <w:rFonts w:ascii="Arial" w:hAnsi="Arial" w:cs="Arial"/>
          <w:sz w:val="24"/>
          <w:szCs w:val="24"/>
        </w:rPr>
      </w:pPr>
      <w:r w:rsidRPr="007619CB">
        <w:rPr>
          <w:rFonts w:ascii="Arial" w:hAnsi="Arial" w:cs="Arial"/>
          <w:sz w:val="24"/>
          <w:szCs w:val="24"/>
        </w:rPr>
        <w:t>Departament Spraw Społecznych</w:t>
      </w:r>
      <w:r w:rsidR="008803AE" w:rsidRPr="007619CB">
        <w:rPr>
          <w:rFonts w:ascii="Arial" w:hAnsi="Arial" w:cs="Arial"/>
          <w:sz w:val="24"/>
          <w:szCs w:val="24"/>
        </w:rPr>
        <w:t xml:space="preserve"> (DSP)</w:t>
      </w:r>
    </w:p>
    <w:p w14:paraId="5D693209" w14:textId="3C391D3D" w:rsidR="009E1778" w:rsidRPr="007619CB" w:rsidRDefault="009E1778" w:rsidP="00A1186D">
      <w:pPr>
        <w:pStyle w:val="Akapitzlist"/>
        <w:numPr>
          <w:ilvl w:val="1"/>
          <w:numId w:val="29"/>
        </w:numPr>
        <w:ind w:left="1560"/>
        <w:rPr>
          <w:rFonts w:ascii="Arial" w:hAnsi="Arial" w:cs="Arial"/>
          <w:sz w:val="24"/>
          <w:szCs w:val="24"/>
        </w:rPr>
      </w:pPr>
      <w:r w:rsidRPr="007619CB">
        <w:rPr>
          <w:rFonts w:ascii="Arial" w:hAnsi="Arial" w:cs="Arial"/>
          <w:sz w:val="24"/>
          <w:szCs w:val="24"/>
        </w:rPr>
        <w:t>Departament Edukacji</w:t>
      </w:r>
      <w:r w:rsidR="008803AE" w:rsidRPr="007619CB">
        <w:rPr>
          <w:rFonts w:ascii="Arial" w:hAnsi="Arial" w:cs="Arial"/>
          <w:sz w:val="24"/>
          <w:szCs w:val="24"/>
        </w:rPr>
        <w:t xml:space="preserve"> (DE)</w:t>
      </w:r>
    </w:p>
    <w:p w14:paraId="5EF0F76E" w14:textId="76237324" w:rsidR="009E1778" w:rsidRPr="007619CB" w:rsidRDefault="009E1778" w:rsidP="00A1186D">
      <w:pPr>
        <w:pStyle w:val="Akapitzlist"/>
        <w:numPr>
          <w:ilvl w:val="1"/>
          <w:numId w:val="29"/>
        </w:numPr>
        <w:ind w:left="1560"/>
        <w:rPr>
          <w:rFonts w:ascii="Arial" w:hAnsi="Arial" w:cs="Arial"/>
          <w:sz w:val="24"/>
          <w:szCs w:val="24"/>
        </w:rPr>
      </w:pPr>
      <w:r w:rsidRPr="007619CB">
        <w:rPr>
          <w:rFonts w:ascii="Arial" w:hAnsi="Arial" w:cs="Arial"/>
          <w:sz w:val="24"/>
          <w:szCs w:val="24"/>
        </w:rPr>
        <w:t>Departament Strategii i Rozwoju</w:t>
      </w:r>
      <w:r w:rsidR="008803AE" w:rsidRPr="007619CB">
        <w:rPr>
          <w:rFonts w:ascii="Arial" w:hAnsi="Arial" w:cs="Arial"/>
          <w:sz w:val="24"/>
          <w:szCs w:val="24"/>
        </w:rPr>
        <w:t xml:space="preserve"> DSR)</w:t>
      </w:r>
    </w:p>
    <w:p w14:paraId="6EA40B2F" w14:textId="49051EF1" w:rsidR="00B6653B" w:rsidRPr="007619CB" w:rsidRDefault="00507738" w:rsidP="00A1186D">
      <w:pPr>
        <w:pStyle w:val="Akapitzlist"/>
        <w:numPr>
          <w:ilvl w:val="1"/>
          <w:numId w:val="29"/>
        </w:numPr>
        <w:ind w:left="1560"/>
        <w:rPr>
          <w:rFonts w:ascii="Arial" w:hAnsi="Arial" w:cs="Arial"/>
          <w:sz w:val="24"/>
          <w:szCs w:val="24"/>
        </w:rPr>
      </w:pPr>
      <w:r w:rsidRPr="007619CB">
        <w:rPr>
          <w:rFonts w:ascii="Arial" w:hAnsi="Arial" w:cs="Arial"/>
          <w:sz w:val="24"/>
          <w:szCs w:val="24"/>
        </w:rPr>
        <w:t>Departament Prezydenta Miasta</w:t>
      </w:r>
      <w:r w:rsidR="008803AE" w:rsidRPr="007619CB">
        <w:rPr>
          <w:rFonts w:ascii="Arial" w:hAnsi="Arial" w:cs="Arial"/>
          <w:sz w:val="24"/>
          <w:szCs w:val="24"/>
        </w:rPr>
        <w:t xml:space="preserve"> (DPM)</w:t>
      </w:r>
    </w:p>
    <w:p w14:paraId="4728C970" w14:textId="6480EEEC" w:rsidR="00DD697C" w:rsidRPr="007619CB" w:rsidRDefault="00DD697C" w:rsidP="00A1186D">
      <w:pPr>
        <w:pStyle w:val="Akapitzlist"/>
        <w:numPr>
          <w:ilvl w:val="1"/>
          <w:numId w:val="29"/>
        </w:numPr>
        <w:ind w:left="1560"/>
        <w:rPr>
          <w:rFonts w:ascii="Arial" w:hAnsi="Arial" w:cs="Arial"/>
          <w:sz w:val="24"/>
          <w:szCs w:val="24"/>
        </w:rPr>
      </w:pPr>
      <w:r w:rsidRPr="007619CB">
        <w:rPr>
          <w:rFonts w:ascii="Arial" w:hAnsi="Arial" w:cs="Arial"/>
          <w:sz w:val="24"/>
          <w:szCs w:val="24"/>
        </w:rPr>
        <w:t>Departament Kultury, Promocji i Sportu</w:t>
      </w:r>
      <w:r w:rsidR="008803AE" w:rsidRPr="007619CB">
        <w:rPr>
          <w:rFonts w:ascii="Arial" w:hAnsi="Arial" w:cs="Arial"/>
          <w:sz w:val="24"/>
          <w:szCs w:val="24"/>
        </w:rPr>
        <w:t xml:space="preserve"> (DKPiS)</w:t>
      </w:r>
    </w:p>
    <w:p w14:paraId="7826A117" w14:textId="415AB8BD" w:rsidR="00EE3BDF" w:rsidRPr="007619CB" w:rsidRDefault="00EE3BDF" w:rsidP="00A1186D">
      <w:pPr>
        <w:pStyle w:val="Akapitzlist"/>
        <w:numPr>
          <w:ilvl w:val="1"/>
          <w:numId w:val="29"/>
        </w:numPr>
        <w:ind w:left="1560"/>
        <w:rPr>
          <w:rFonts w:ascii="Arial" w:hAnsi="Arial" w:cs="Arial"/>
          <w:sz w:val="24"/>
          <w:szCs w:val="24"/>
        </w:rPr>
      </w:pPr>
      <w:r w:rsidRPr="007619CB">
        <w:rPr>
          <w:rFonts w:ascii="Arial" w:hAnsi="Arial" w:cs="Arial"/>
          <w:sz w:val="24"/>
          <w:szCs w:val="24"/>
        </w:rPr>
        <w:t xml:space="preserve">Zarząd Dróg Miejskich </w:t>
      </w:r>
      <w:r w:rsidR="008803AE" w:rsidRPr="007619CB">
        <w:rPr>
          <w:rFonts w:ascii="Arial" w:hAnsi="Arial" w:cs="Arial"/>
          <w:sz w:val="24"/>
          <w:szCs w:val="24"/>
        </w:rPr>
        <w:t>(ZDM)</w:t>
      </w:r>
      <w:r w:rsidRPr="007619CB">
        <w:rPr>
          <w:rFonts w:ascii="Arial" w:hAnsi="Arial" w:cs="Arial"/>
          <w:sz w:val="24"/>
          <w:szCs w:val="24"/>
        </w:rPr>
        <w:tab/>
      </w:r>
      <w:r w:rsidRPr="007619CB">
        <w:rPr>
          <w:rFonts w:ascii="Arial" w:hAnsi="Arial" w:cs="Arial"/>
          <w:sz w:val="24"/>
          <w:szCs w:val="24"/>
        </w:rPr>
        <w:tab/>
      </w:r>
      <w:r w:rsidRPr="007619CB">
        <w:rPr>
          <w:rFonts w:ascii="Arial" w:hAnsi="Arial" w:cs="Arial"/>
          <w:sz w:val="24"/>
          <w:szCs w:val="24"/>
        </w:rPr>
        <w:tab/>
      </w:r>
      <w:r w:rsidRPr="007619CB">
        <w:rPr>
          <w:rFonts w:ascii="Arial" w:hAnsi="Arial" w:cs="Arial"/>
          <w:sz w:val="24"/>
          <w:szCs w:val="24"/>
        </w:rPr>
        <w:tab/>
      </w:r>
      <w:r w:rsidRPr="007619CB">
        <w:rPr>
          <w:rFonts w:ascii="Arial" w:hAnsi="Arial" w:cs="Arial"/>
          <w:sz w:val="24"/>
          <w:szCs w:val="24"/>
        </w:rPr>
        <w:tab/>
      </w:r>
      <w:r w:rsidRPr="007619CB">
        <w:rPr>
          <w:rFonts w:ascii="Arial" w:hAnsi="Arial" w:cs="Arial"/>
          <w:sz w:val="24"/>
          <w:szCs w:val="24"/>
        </w:rPr>
        <w:tab/>
      </w:r>
    </w:p>
    <w:p w14:paraId="7CFEE19E" w14:textId="506DFECE" w:rsidR="00EE3BDF" w:rsidRPr="007619CB" w:rsidRDefault="00EE3BDF" w:rsidP="00A1186D">
      <w:pPr>
        <w:pStyle w:val="Akapitzlist"/>
        <w:numPr>
          <w:ilvl w:val="1"/>
          <w:numId w:val="29"/>
        </w:numPr>
        <w:ind w:left="1560"/>
        <w:rPr>
          <w:rFonts w:ascii="Arial" w:hAnsi="Arial" w:cs="Arial"/>
          <w:sz w:val="24"/>
          <w:szCs w:val="24"/>
        </w:rPr>
      </w:pPr>
      <w:r w:rsidRPr="007619CB">
        <w:rPr>
          <w:rFonts w:ascii="Arial" w:hAnsi="Arial" w:cs="Arial"/>
          <w:sz w:val="24"/>
          <w:szCs w:val="24"/>
        </w:rPr>
        <w:t>Zarząd Białostockiej Komunikacji Miejskiej</w:t>
      </w:r>
      <w:r w:rsidR="008803AE" w:rsidRPr="007619CB">
        <w:rPr>
          <w:rFonts w:ascii="Arial" w:hAnsi="Arial" w:cs="Arial"/>
          <w:sz w:val="24"/>
          <w:szCs w:val="24"/>
        </w:rPr>
        <w:t xml:space="preserve"> (ZBKM)</w:t>
      </w:r>
    </w:p>
    <w:p w14:paraId="7A325653" w14:textId="26D4FE01" w:rsidR="00EE3BDF" w:rsidRPr="007619CB" w:rsidRDefault="00EE3BDF" w:rsidP="00A1186D">
      <w:pPr>
        <w:pStyle w:val="Akapitzlist"/>
        <w:numPr>
          <w:ilvl w:val="1"/>
          <w:numId w:val="29"/>
        </w:numPr>
        <w:ind w:left="1560"/>
        <w:rPr>
          <w:rFonts w:ascii="Arial" w:hAnsi="Arial" w:cs="Arial"/>
          <w:sz w:val="24"/>
          <w:szCs w:val="24"/>
        </w:rPr>
      </w:pPr>
      <w:r w:rsidRPr="007619CB">
        <w:rPr>
          <w:rFonts w:ascii="Arial" w:hAnsi="Arial" w:cs="Arial"/>
          <w:sz w:val="24"/>
          <w:szCs w:val="24"/>
        </w:rPr>
        <w:t>Biuro Zarządzania Kryzysowego</w:t>
      </w:r>
      <w:r w:rsidR="008803AE" w:rsidRPr="007619CB">
        <w:rPr>
          <w:rFonts w:ascii="Arial" w:hAnsi="Arial" w:cs="Arial"/>
          <w:sz w:val="24"/>
          <w:szCs w:val="24"/>
        </w:rPr>
        <w:t xml:space="preserve"> (BZK)</w:t>
      </w:r>
    </w:p>
    <w:p w14:paraId="04E3DDB9" w14:textId="79218B55" w:rsidR="00B42FE9" w:rsidRPr="007619CB" w:rsidRDefault="00876B56" w:rsidP="00A1186D">
      <w:pPr>
        <w:pStyle w:val="Akapitzlist"/>
        <w:numPr>
          <w:ilvl w:val="1"/>
          <w:numId w:val="29"/>
        </w:numPr>
        <w:ind w:left="1560"/>
        <w:rPr>
          <w:rFonts w:ascii="Arial" w:hAnsi="Arial" w:cs="Arial"/>
          <w:sz w:val="24"/>
          <w:szCs w:val="24"/>
          <w:lang w:val="en-US"/>
        </w:rPr>
      </w:pPr>
      <w:r w:rsidRPr="007619CB">
        <w:rPr>
          <w:rFonts w:ascii="Arial" w:hAnsi="Arial" w:cs="Arial"/>
          <w:sz w:val="24"/>
          <w:szCs w:val="24"/>
          <w:lang w:val="en-US"/>
        </w:rPr>
        <w:t xml:space="preserve">Biuro </w:t>
      </w:r>
      <w:r w:rsidR="00447A1C" w:rsidRPr="007619CB">
        <w:rPr>
          <w:rFonts w:ascii="Arial" w:hAnsi="Arial" w:cs="Arial"/>
          <w:sz w:val="24"/>
          <w:szCs w:val="24"/>
          <w:lang w:val="en-US"/>
        </w:rPr>
        <w:t>ds. Smart City</w:t>
      </w:r>
      <w:r w:rsidR="008803AE" w:rsidRPr="007619CB">
        <w:rPr>
          <w:rFonts w:ascii="Arial" w:hAnsi="Arial" w:cs="Arial"/>
          <w:sz w:val="24"/>
          <w:szCs w:val="24"/>
          <w:lang w:val="en-US"/>
        </w:rPr>
        <w:t xml:space="preserve"> (BSC)</w:t>
      </w:r>
    </w:p>
    <w:p w14:paraId="257CDDBF" w14:textId="16AF82B1" w:rsidR="007439F6" w:rsidRPr="007619CB" w:rsidRDefault="007439F6" w:rsidP="00A1186D">
      <w:pPr>
        <w:pStyle w:val="Akapitzlist"/>
        <w:numPr>
          <w:ilvl w:val="0"/>
          <w:numId w:val="31"/>
        </w:numPr>
        <w:rPr>
          <w:rFonts w:ascii="Arial" w:hAnsi="Arial" w:cs="Arial"/>
          <w:sz w:val="24"/>
          <w:szCs w:val="24"/>
        </w:rPr>
      </w:pPr>
      <w:r w:rsidRPr="007619CB">
        <w:rPr>
          <w:rFonts w:ascii="Arial" w:hAnsi="Arial" w:cs="Arial"/>
          <w:sz w:val="24"/>
          <w:szCs w:val="24"/>
        </w:rPr>
        <w:t>Centrum Kształcenia Ustawicznego im. H. Sienkiewicza</w:t>
      </w:r>
      <w:r w:rsidR="008803AE" w:rsidRPr="007619CB">
        <w:rPr>
          <w:rFonts w:ascii="Arial" w:hAnsi="Arial" w:cs="Arial"/>
          <w:sz w:val="24"/>
          <w:szCs w:val="24"/>
        </w:rPr>
        <w:t xml:space="preserve"> (CKU)</w:t>
      </w:r>
      <w:r w:rsidRPr="007619CB">
        <w:rPr>
          <w:rFonts w:ascii="Arial" w:hAnsi="Arial" w:cs="Arial"/>
          <w:sz w:val="24"/>
          <w:szCs w:val="24"/>
        </w:rPr>
        <w:t xml:space="preserve">: </w:t>
      </w:r>
    </w:p>
    <w:p w14:paraId="5D5128B3" w14:textId="2F28429E" w:rsidR="009E1778" w:rsidRPr="007619CB" w:rsidRDefault="009E1778" w:rsidP="00A1186D">
      <w:pPr>
        <w:pStyle w:val="Akapitzlist"/>
        <w:numPr>
          <w:ilvl w:val="1"/>
          <w:numId w:val="29"/>
        </w:numPr>
        <w:ind w:left="1560"/>
        <w:rPr>
          <w:rFonts w:ascii="Arial" w:hAnsi="Arial" w:cs="Arial"/>
          <w:sz w:val="24"/>
          <w:szCs w:val="24"/>
        </w:rPr>
      </w:pPr>
      <w:r w:rsidRPr="007619CB">
        <w:rPr>
          <w:rFonts w:ascii="Arial" w:hAnsi="Arial" w:cs="Arial"/>
          <w:sz w:val="24"/>
          <w:szCs w:val="24"/>
        </w:rPr>
        <w:lastRenderedPageBreak/>
        <w:t>Pracownia Badań, Analiz i Rozwoju Edukacji</w:t>
      </w:r>
      <w:r w:rsidR="008803AE" w:rsidRPr="007619CB">
        <w:rPr>
          <w:rFonts w:ascii="Arial" w:hAnsi="Arial" w:cs="Arial"/>
          <w:sz w:val="24"/>
          <w:szCs w:val="24"/>
        </w:rPr>
        <w:t xml:space="preserve"> (PBAiSRE)</w:t>
      </w:r>
    </w:p>
    <w:p w14:paraId="5C167CA2" w14:textId="36906D02" w:rsidR="00B42FE9" w:rsidRPr="007619CB" w:rsidRDefault="007439F6" w:rsidP="00A1186D">
      <w:pPr>
        <w:pStyle w:val="Akapitzlist"/>
        <w:numPr>
          <w:ilvl w:val="1"/>
          <w:numId w:val="29"/>
        </w:numPr>
        <w:ind w:left="1560"/>
        <w:rPr>
          <w:rFonts w:ascii="Arial" w:hAnsi="Arial" w:cs="Arial"/>
          <w:sz w:val="24"/>
          <w:szCs w:val="24"/>
        </w:rPr>
      </w:pPr>
      <w:r w:rsidRPr="007619CB">
        <w:rPr>
          <w:rFonts w:ascii="Arial" w:hAnsi="Arial" w:cs="Arial"/>
          <w:sz w:val="24"/>
          <w:szCs w:val="24"/>
        </w:rPr>
        <w:t>Białostocka Akademia Rodziny</w:t>
      </w:r>
      <w:r w:rsidR="008803AE" w:rsidRPr="007619CB">
        <w:rPr>
          <w:rFonts w:ascii="Arial" w:hAnsi="Arial" w:cs="Arial"/>
          <w:sz w:val="24"/>
          <w:szCs w:val="24"/>
        </w:rPr>
        <w:t xml:space="preserve"> (BAR)</w:t>
      </w:r>
    </w:p>
    <w:p w14:paraId="4BE39048" w14:textId="6AE56740" w:rsidR="00B42FE9" w:rsidRPr="007619CB" w:rsidRDefault="009E1778" w:rsidP="00A1186D">
      <w:pPr>
        <w:pStyle w:val="Akapitzlist"/>
        <w:numPr>
          <w:ilvl w:val="0"/>
          <w:numId w:val="31"/>
        </w:numPr>
        <w:rPr>
          <w:rFonts w:ascii="Arial" w:hAnsi="Arial" w:cs="Arial"/>
          <w:sz w:val="24"/>
          <w:szCs w:val="24"/>
        </w:rPr>
      </w:pPr>
      <w:r w:rsidRPr="007619CB">
        <w:rPr>
          <w:rFonts w:ascii="Arial" w:hAnsi="Arial" w:cs="Arial"/>
          <w:sz w:val="24"/>
          <w:szCs w:val="24"/>
        </w:rPr>
        <w:t>Zarząd Mienia Komunalnego w Białymstoku</w:t>
      </w:r>
      <w:r w:rsidR="00CB64CE" w:rsidRPr="007619CB">
        <w:rPr>
          <w:rFonts w:ascii="Arial" w:hAnsi="Arial" w:cs="Arial"/>
          <w:sz w:val="24"/>
          <w:szCs w:val="24"/>
        </w:rPr>
        <w:t xml:space="preserve"> (ZMK)</w:t>
      </w:r>
    </w:p>
    <w:p w14:paraId="2074F8BF" w14:textId="5DB2B5C0" w:rsidR="00B42FE9" w:rsidRPr="007619CB" w:rsidRDefault="009E1778" w:rsidP="00A1186D">
      <w:pPr>
        <w:pStyle w:val="Akapitzlist"/>
        <w:numPr>
          <w:ilvl w:val="0"/>
          <w:numId w:val="31"/>
        </w:numPr>
        <w:rPr>
          <w:rFonts w:ascii="Arial" w:hAnsi="Arial" w:cs="Arial"/>
          <w:sz w:val="24"/>
          <w:szCs w:val="24"/>
        </w:rPr>
      </w:pPr>
      <w:r w:rsidRPr="007619CB">
        <w:rPr>
          <w:rFonts w:ascii="Arial" w:hAnsi="Arial" w:cs="Arial"/>
          <w:sz w:val="24"/>
          <w:szCs w:val="24"/>
        </w:rPr>
        <w:t>Białostocka Rada Seniorów</w:t>
      </w:r>
      <w:r w:rsidR="008803AE" w:rsidRPr="007619CB">
        <w:rPr>
          <w:rFonts w:ascii="Arial" w:hAnsi="Arial" w:cs="Arial"/>
          <w:sz w:val="24"/>
          <w:szCs w:val="24"/>
        </w:rPr>
        <w:t xml:space="preserve"> (BSR)</w:t>
      </w:r>
    </w:p>
    <w:p w14:paraId="0A3AA6DC" w14:textId="0745DE2D" w:rsidR="009E1778" w:rsidRPr="007619CB" w:rsidRDefault="009E1778" w:rsidP="00A1186D">
      <w:pPr>
        <w:pStyle w:val="Akapitzlist"/>
        <w:numPr>
          <w:ilvl w:val="0"/>
          <w:numId w:val="31"/>
        </w:numPr>
        <w:rPr>
          <w:rFonts w:ascii="Arial" w:hAnsi="Arial" w:cs="Arial"/>
          <w:sz w:val="24"/>
          <w:szCs w:val="24"/>
        </w:rPr>
      </w:pPr>
      <w:r w:rsidRPr="007619CB">
        <w:rPr>
          <w:rFonts w:ascii="Arial" w:hAnsi="Arial" w:cs="Arial"/>
          <w:sz w:val="24"/>
          <w:szCs w:val="24"/>
        </w:rPr>
        <w:t xml:space="preserve">Miejski Ośrodek Pomocy Rodzinie </w:t>
      </w:r>
      <w:r w:rsidR="00B6653B" w:rsidRPr="007619CB">
        <w:rPr>
          <w:rFonts w:ascii="Arial" w:hAnsi="Arial" w:cs="Arial"/>
          <w:sz w:val="24"/>
          <w:szCs w:val="24"/>
        </w:rPr>
        <w:t>w Białymstoku</w:t>
      </w:r>
      <w:r w:rsidR="004633AC" w:rsidRPr="007619CB">
        <w:rPr>
          <w:rFonts w:ascii="Arial" w:hAnsi="Arial" w:cs="Arial"/>
          <w:sz w:val="24"/>
          <w:szCs w:val="24"/>
        </w:rPr>
        <w:t xml:space="preserve"> (MOPR)</w:t>
      </w:r>
      <w:r w:rsidR="00B6653B" w:rsidRPr="007619CB">
        <w:rPr>
          <w:rFonts w:ascii="Arial" w:hAnsi="Arial" w:cs="Arial"/>
          <w:sz w:val="24"/>
          <w:szCs w:val="24"/>
        </w:rPr>
        <w:t xml:space="preserve"> </w:t>
      </w:r>
      <w:r w:rsidR="00F9243A" w:rsidRPr="007619CB">
        <w:rPr>
          <w:rFonts w:ascii="Arial" w:hAnsi="Arial" w:cs="Arial"/>
          <w:sz w:val="24"/>
          <w:szCs w:val="24"/>
        </w:rPr>
        <w:t>– Dzienny Dom Pomocy Społecznej</w:t>
      </w:r>
      <w:r w:rsidR="004633AC" w:rsidRPr="007619CB">
        <w:rPr>
          <w:rFonts w:ascii="Arial" w:hAnsi="Arial" w:cs="Arial"/>
          <w:sz w:val="24"/>
          <w:szCs w:val="24"/>
        </w:rPr>
        <w:t xml:space="preserve"> (DDPS)</w:t>
      </w:r>
      <w:r w:rsidRPr="007619CB">
        <w:rPr>
          <w:rFonts w:ascii="Arial" w:hAnsi="Arial" w:cs="Arial"/>
          <w:sz w:val="24"/>
          <w:szCs w:val="24"/>
        </w:rPr>
        <w:t>, Domy Pomocy Społecznej, Kluby Se</w:t>
      </w:r>
      <w:r w:rsidR="00F9243A" w:rsidRPr="007619CB">
        <w:rPr>
          <w:rFonts w:ascii="Arial" w:hAnsi="Arial" w:cs="Arial"/>
          <w:sz w:val="24"/>
          <w:szCs w:val="24"/>
        </w:rPr>
        <w:t>niora, Środowiskowy Dom Samopomocy w Białymstoku</w:t>
      </w:r>
      <w:r w:rsidR="00832FC0" w:rsidRPr="007619CB">
        <w:rPr>
          <w:rFonts w:ascii="Arial" w:hAnsi="Arial" w:cs="Arial"/>
          <w:b/>
          <w:color w:val="F4B083" w:themeColor="accent2" w:themeTint="99"/>
          <w:sz w:val="24"/>
          <w:szCs w:val="24"/>
        </w:rPr>
        <w:tab/>
      </w:r>
      <w:r w:rsidR="00832FC0" w:rsidRPr="007619CB">
        <w:rPr>
          <w:rFonts w:ascii="Arial" w:hAnsi="Arial" w:cs="Arial"/>
          <w:b/>
          <w:color w:val="F4B083" w:themeColor="accent2" w:themeTint="99"/>
          <w:sz w:val="24"/>
          <w:szCs w:val="24"/>
        </w:rPr>
        <w:tab/>
      </w:r>
    </w:p>
    <w:p w14:paraId="7389AEE0" w14:textId="569D697E" w:rsidR="009E1778" w:rsidRPr="007619CB" w:rsidRDefault="009E1778" w:rsidP="00A1186D">
      <w:pPr>
        <w:pStyle w:val="Akapitzlist"/>
        <w:numPr>
          <w:ilvl w:val="0"/>
          <w:numId w:val="31"/>
        </w:numPr>
        <w:rPr>
          <w:rFonts w:ascii="Arial" w:hAnsi="Arial" w:cs="Arial"/>
          <w:sz w:val="24"/>
          <w:szCs w:val="24"/>
        </w:rPr>
      </w:pPr>
      <w:r w:rsidRPr="007619CB">
        <w:rPr>
          <w:rFonts w:ascii="Arial" w:hAnsi="Arial" w:cs="Arial"/>
          <w:sz w:val="24"/>
          <w:szCs w:val="24"/>
        </w:rPr>
        <w:t>Komenda Miejska Policji</w:t>
      </w:r>
      <w:r w:rsidR="00507738" w:rsidRPr="007619CB">
        <w:rPr>
          <w:rFonts w:ascii="Arial" w:hAnsi="Arial" w:cs="Arial"/>
          <w:sz w:val="24"/>
          <w:szCs w:val="24"/>
        </w:rPr>
        <w:t xml:space="preserve"> w Białymstoku</w:t>
      </w:r>
      <w:r w:rsidR="0002299D" w:rsidRPr="007619CB">
        <w:rPr>
          <w:rFonts w:ascii="Arial" w:hAnsi="Arial" w:cs="Arial"/>
          <w:sz w:val="24"/>
          <w:szCs w:val="24"/>
        </w:rPr>
        <w:t xml:space="preserve"> (KMP)</w:t>
      </w:r>
    </w:p>
    <w:p w14:paraId="0406BC31" w14:textId="2BF3604A" w:rsidR="009E1778" w:rsidRPr="007619CB" w:rsidRDefault="009E1778" w:rsidP="00A1186D">
      <w:pPr>
        <w:pStyle w:val="Akapitzlist"/>
        <w:numPr>
          <w:ilvl w:val="0"/>
          <w:numId w:val="31"/>
        </w:numPr>
        <w:rPr>
          <w:rFonts w:ascii="Arial" w:hAnsi="Arial" w:cs="Arial"/>
          <w:sz w:val="24"/>
          <w:szCs w:val="24"/>
        </w:rPr>
      </w:pPr>
      <w:r w:rsidRPr="007619CB">
        <w:rPr>
          <w:rFonts w:ascii="Arial" w:hAnsi="Arial" w:cs="Arial"/>
          <w:sz w:val="24"/>
          <w:szCs w:val="24"/>
        </w:rPr>
        <w:t>Straż Miejska w Białymstoku</w:t>
      </w:r>
      <w:r w:rsidR="008803AE" w:rsidRPr="007619CB">
        <w:rPr>
          <w:rFonts w:ascii="Arial" w:hAnsi="Arial" w:cs="Arial"/>
          <w:sz w:val="24"/>
          <w:szCs w:val="24"/>
        </w:rPr>
        <w:t xml:space="preserve"> (SM)</w:t>
      </w:r>
    </w:p>
    <w:p w14:paraId="1E2D8C90" w14:textId="222CC224" w:rsidR="009E1778" w:rsidRPr="007619CB" w:rsidRDefault="0002299D" w:rsidP="00A1186D">
      <w:pPr>
        <w:pStyle w:val="Akapitzlist"/>
        <w:numPr>
          <w:ilvl w:val="0"/>
          <w:numId w:val="31"/>
        </w:numPr>
        <w:rPr>
          <w:rFonts w:ascii="Arial" w:hAnsi="Arial" w:cs="Arial"/>
          <w:sz w:val="24"/>
          <w:szCs w:val="24"/>
        </w:rPr>
      </w:pPr>
      <w:r w:rsidRPr="007619CB">
        <w:rPr>
          <w:rFonts w:ascii="Arial" w:hAnsi="Arial" w:cs="Arial"/>
          <w:sz w:val="24"/>
          <w:szCs w:val="24"/>
        </w:rPr>
        <w:t>Miejskie i</w:t>
      </w:r>
      <w:r w:rsidR="00EE3BDF" w:rsidRPr="007619CB">
        <w:rPr>
          <w:rFonts w:ascii="Arial" w:hAnsi="Arial" w:cs="Arial"/>
          <w:sz w:val="24"/>
          <w:szCs w:val="24"/>
        </w:rPr>
        <w:t xml:space="preserve">nstytucje </w:t>
      </w:r>
      <w:r w:rsidR="00832FC0" w:rsidRPr="007619CB">
        <w:rPr>
          <w:rFonts w:ascii="Arial" w:hAnsi="Arial" w:cs="Arial"/>
          <w:sz w:val="24"/>
          <w:szCs w:val="24"/>
        </w:rPr>
        <w:t>kultury:</w:t>
      </w:r>
    </w:p>
    <w:p w14:paraId="54763AA4" w14:textId="77777777" w:rsidR="009E1778" w:rsidRPr="007619CB" w:rsidRDefault="009E1778" w:rsidP="00A1186D">
      <w:pPr>
        <w:pStyle w:val="Akapitzlist"/>
        <w:numPr>
          <w:ilvl w:val="1"/>
          <w:numId w:val="29"/>
        </w:numPr>
        <w:ind w:left="1560"/>
        <w:rPr>
          <w:rFonts w:ascii="Arial" w:hAnsi="Arial" w:cs="Arial"/>
          <w:sz w:val="24"/>
          <w:szCs w:val="24"/>
        </w:rPr>
      </w:pPr>
      <w:r w:rsidRPr="007619CB">
        <w:rPr>
          <w:rFonts w:ascii="Arial" w:hAnsi="Arial" w:cs="Arial"/>
          <w:sz w:val="24"/>
          <w:szCs w:val="24"/>
        </w:rPr>
        <w:t>Białostocki Ośrodek Kultury</w:t>
      </w:r>
    </w:p>
    <w:p w14:paraId="56B4869C" w14:textId="77777777" w:rsidR="009E1778" w:rsidRPr="007619CB" w:rsidRDefault="009E1778" w:rsidP="00A1186D">
      <w:pPr>
        <w:pStyle w:val="Akapitzlist"/>
        <w:numPr>
          <w:ilvl w:val="1"/>
          <w:numId w:val="29"/>
        </w:numPr>
        <w:ind w:left="1560"/>
        <w:rPr>
          <w:rFonts w:ascii="Arial" w:hAnsi="Arial" w:cs="Arial"/>
          <w:sz w:val="24"/>
          <w:szCs w:val="24"/>
        </w:rPr>
      </w:pPr>
      <w:r w:rsidRPr="007619CB">
        <w:rPr>
          <w:rFonts w:ascii="Arial" w:hAnsi="Arial" w:cs="Arial"/>
          <w:sz w:val="24"/>
          <w:szCs w:val="24"/>
        </w:rPr>
        <w:t>Białostocki Teatr Lalek</w:t>
      </w:r>
    </w:p>
    <w:p w14:paraId="2DDB4C64" w14:textId="43452922" w:rsidR="009E1778" w:rsidRPr="007619CB" w:rsidRDefault="009E1778" w:rsidP="00A1186D">
      <w:pPr>
        <w:pStyle w:val="Akapitzlist"/>
        <w:numPr>
          <w:ilvl w:val="1"/>
          <w:numId w:val="29"/>
        </w:numPr>
        <w:ind w:left="1560"/>
        <w:rPr>
          <w:rFonts w:ascii="Arial" w:hAnsi="Arial" w:cs="Arial"/>
          <w:sz w:val="24"/>
          <w:szCs w:val="24"/>
        </w:rPr>
      </w:pPr>
      <w:r w:rsidRPr="007619CB">
        <w:rPr>
          <w:rFonts w:ascii="Arial" w:hAnsi="Arial" w:cs="Arial"/>
          <w:sz w:val="24"/>
          <w:szCs w:val="24"/>
        </w:rPr>
        <w:t>Muzeum Wojska</w:t>
      </w:r>
      <w:r w:rsidR="0011304E" w:rsidRPr="007619CB">
        <w:rPr>
          <w:rFonts w:ascii="Arial" w:hAnsi="Arial" w:cs="Arial"/>
          <w:sz w:val="24"/>
          <w:szCs w:val="24"/>
        </w:rPr>
        <w:t xml:space="preserve"> </w:t>
      </w:r>
    </w:p>
    <w:p w14:paraId="510E6428" w14:textId="68CA726F" w:rsidR="009E1778" w:rsidRPr="007619CB" w:rsidRDefault="009E1778" w:rsidP="00A1186D">
      <w:pPr>
        <w:pStyle w:val="Akapitzlist"/>
        <w:numPr>
          <w:ilvl w:val="1"/>
          <w:numId w:val="29"/>
        </w:numPr>
        <w:ind w:left="1560"/>
        <w:rPr>
          <w:rFonts w:ascii="Arial" w:hAnsi="Arial" w:cs="Arial"/>
          <w:sz w:val="24"/>
          <w:szCs w:val="24"/>
        </w:rPr>
      </w:pPr>
      <w:r w:rsidRPr="007619CB">
        <w:rPr>
          <w:rFonts w:ascii="Arial" w:hAnsi="Arial" w:cs="Arial"/>
          <w:sz w:val="24"/>
          <w:szCs w:val="24"/>
        </w:rPr>
        <w:t xml:space="preserve">Galeria </w:t>
      </w:r>
      <w:r w:rsidR="00F9243A" w:rsidRPr="007619CB">
        <w:rPr>
          <w:rFonts w:ascii="Arial" w:hAnsi="Arial" w:cs="Arial"/>
          <w:sz w:val="24"/>
          <w:szCs w:val="24"/>
        </w:rPr>
        <w:t>„</w:t>
      </w:r>
      <w:r w:rsidRPr="007619CB">
        <w:rPr>
          <w:rFonts w:ascii="Arial" w:hAnsi="Arial" w:cs="Arial"/>
          <w:sz w:val="24"/>
          <w:szCs w:val="24"/>
        </w:rPr>
        <w:t>Arsenał</w:t>
      </w:r>
      <w:r w:rsidR="00F9243A" w:rsidRPr="007619CB">
        <w:rPr>
          <w:rFonts w:ascii="Arial" w:hAnsi="Arial" w:cs="Arial"/>
          <w:sz w:val="24"/>
          <w:szCs w:val="24"/>
        </w:rPr>
        <w:t>”</w:t>
      </w:r>
    </w:p>
    <w:p w14:paraId="3025257A" w14:textId="77777777" w:rsidR="009E1778" w:rsidRPr="007619CB" w:rsidRDefault="009E1778" w:rsidP="00A1186D">
      <w:pPr>
        <w:pStyle w:val="Akapitzlist"/>
        <w:numPr>
          <w:ilvl w:val="1"/>
          <w:numId w:val="29"/>
        </w:numPr>
        <w:ind w:left="1560"/>
        <w:rPr>
          <w:rFonts w:ascii="Arial" w:hAnsi="Arial" w:cs="Arial"/>
          <w:sz w:val="24"/>
          <w:szCs w:val="24"/>
        </w:rPr>
      </w:pPr>
      <w:r w:rsidRPr="007619CB">
        <w:rPr>
          <w:rFonts w:ascii="Arial" w:hAnsi="Arial" w:cs="Arial"/>
          <w:sz w:val="24"/>
          <w:szCs w:val="24"/>
        </w:rPr>
        <w:t>Galeria im. Sleńdzińskich</w:t>
      </w:r>
    </w:p>
    <w:p w14:paraId="1C1B9616" w14:textId="477DFB55" w:rsidR="009E1778" w:rsidRPr="007619CB" w:rsidRDefault="009E1778" w:rsidP="00A1186D">
      <w:pPr>
        <w:pStyle w:val="Akapitzlist"/>
        <w:numPr>
          <w:ilvl w:val="1"/>
          <w:numId w:val="29"/>
        </w:numPr>
        <w:ind w:left="1560"/>
        <w:rPr>
          <w:rFonts w:ascii="Arial" w:hAnsi="Arial" w:cs="Arial"/>
          <w:sz w:val="24"/>
          <w:szCs w:val="24"/>
        </w:rPr>
      </w:pPr>
      <w:r w:rsidRPr="007619CB">
        <w:rPr>
          <w:rFonts w:ascii="Arial" w:hAnsi="Arial" w:cs="Arial"/>
          <w:sz w:val="24"/>
          <w:szCs w:val="24"/>
        </w:rPr>
        <w:t>Dom Kultury Śródmieście</w:t>
      </w:r>
      <w:r w:rsidR="002F6A09" w:rsidRPr="007619CB">
        <w:rPr>
          <w:rFonts w:ascii="Arial" w:hAnsi="Arial" w:cs="Arial"/>
          <w:sz w:val="24"/>
          <w:szCs w:val="24"/>
        </w:rPr>
        <w:t xml:space="preserve"> </w:t>
      </w:r>
    </w:p>
    <w:p w14:paraId="4B22F690" w14:textId="5D9F79FC" w:rsidR="00B6653B" w:rsidRPr="007619CB" w:rsidRDefault="00EC1B2F" w:rsidP="00A1186D">
      <w:pPr>
        <w:pStyle w:val="Akapitzlist"/>
        <w:numPr>
          <w:ilvl w:val="1"/>
          <w:numId w:val="29"/>
        </w:numPr>
        <w:ind w:left="1560"/>
        <w:rPr>
          <w:rFonts w:ascii="Arial" w:hAnsi="Arial" w:cs="Arial"/>
          <w:sz w:val="24"/>
          <w:szCs w:val="24"/>
        </w:rPr>
      </w:pPr>
      <w:r w:rsidRPr="007619CB">
        <w:rPr>
          <w:rFonts w:ascii="Arial" w:hAnsi="Arial" w:cs="Arial"/>
          <w:sz w:val="24"/>
          <w:szCs w:val="24"/>
        </w:rPr>
        <w:t xml:space="preserve">Muzeum </w:t>
      </w:r>
      <w:r w:rsidR="00F9243A" w:rsidRPr="007619CB">
        <w:rPr>
          <w:rFonts w:ascii="Arial" w:hAnsi="Arial" w:cs="Arial"/>
          <w:sz w:val="24"/>
          <w:szCs w:val="24"/>
        </w:rPr>
        <w:t xml:space="preserve">Pamięci </w:t>
      </w:r>
      <w:r w:rsidRPr="007619CB">
        <w:rPr>
          <w:rFonts w:ascii="Arial" w:hAnsi="Arial" w:cs="Arial"/>
          <w:sz w:val="24"/>
          <w:szCs w:val="24"/>
        </w:rPr>
        <w:t>Sybiru</w:t>
      </w:r>
    </w:p>
    <w:p w14:paraId="223057AB" w14:textId="77777777" w:rsidR="00401A3B" w:rsidRPr="007619CB" w:rsidRDefault="00401A3B" w:rsidP="00A1186D">
      <w:pPr>
        <w:pStyle w:val="Standard"/>
        <w:spacing w:after="0" w:line="240" w:lineRule="auto"/>
        <w:rPr>
          <w:rFonts w:ascii="Arial" w:hAnsi="Arial" w:cs="Arial"/>
          <w:b/>
          <w:bCs/>
          <w:color w:val="000000"/>
          <w:sz w:val="24"/>
          <w:szCs w:val="24"/>
        </w:rPr>
      </w:pPr>
    </w:p>
    <w:p w14:paraId="6AB9EEFE" w14:textId="77777777" w:rsidR="00401A3B" w:rsidRPr="007619CB" w:rsidRDefault="00401A3B" w:rsidP="00A1186D">
      <w:pPr>
        <w:pStyle w:val="Standard"/>
        <w:spacing w:after="0" w:line="240" w:lineRule="auto"/>
        <w:rPr>
          <w:rFonts w:ascii="Arial" w:hAnsi="Arial" w:cs="Arial"/>
          <w:b/>
          <w:bCs/>
          <w:color w:val="000000"/>
          <w:sz w:val="24"/>
          <w:szCs w:val="24"/>
        </w:rPr>
      </w:pPr>
    </w:p>
    <w:p w14:paraId="6C902521" w14:textId="3B9FE243" w:rsidR="00401A3B" w:rsidRPr="007619CB" w:rsidRDefault="00401A3B" w:rsidP="00A1186D">
      <w:pPr>
        <w:pStyle w:val="Standard"/>
        <w:spacing w:after="0" w:line="240" w:lineRule="auto"/>
        <w:rPr>
          <w:rFonts w:ascii="Arial" w:hAnsi="Arial" w:cs="Arial"/>
          <w:b/>
          <w:bCs/>
          <w:color w:val="000000"/>
          <w:sz w:val="24"/>
          <w:szCs w:val="24"/>
        </w:rPr>
      </w:pPr>
    </w:p>
    <w:p w14:paraId="3154F24D" w14:textId="77777777" w:rsidR="00401A3B" w:rsidRPr="007619CB" w:rsidRDefault="00401A3B" w:rsidP="00A1186D">
      <w:pPr>
        <w:pStyle w:val="Akapitzlist"/>
        <w:spacing w:after="240"/>
        <w:ind w:left="720" w:firstLine="0"/>
        <w:rPr>
          <w:rFonts w:ascii="Arial" w:hAnsi="Arial" w:cs="Arial"/>
          <w:sz w:val="24"/>
          <w:szCs w:val="24"/>
        </w:rPr>
      </w:pPr>
    </w:p>
    <w:p w14:paraId="160A41F6" w14:textId="3FCB6219" w:rsidR="0006338B" w:rsidRPr="007619CB" w:rsidRDefault="004633AC" w:rsidP="00A1186D">
      <w:pPr>
        <w:pStyle w:val="Nagwek3"/>
        <w:spacing w:before="240"/>
        <w:ind w:left="0" w:firstLine="0"/>
        <w:rPr>
          <w:rFonts w:ascii="Arial" w:hAnsi="Arial" w:cs="Arial"/>
          <w:sz w:val="24"/>
          <w:szCs w:val="24"/>
        </w:rPr>
      </w:pPr>
      <w:bookmarkStart w:id="22" w:name="_Toc113363082"/>
      <w:bookmarkStart w:id="23" w:name="_Toc119679460"/>
      <w:r w:rsidRPr="007619CB">
        <w:rPr>
          <w:rFonts w:ascii="Arial" w:hAnsi="Arial" w:cs="Arial"/>
          <w:sz w:val="24"/>
          <w:szCs w:val="24"/>
        </w:rPr>
        <w:t>Koordynowanie P</w:t>
      </w:r>
      <w:r w:rsidR="0006338B" w:rsidRPr="007619CB">
        <w:rPr>
          <w:rFonts w:ascii="Arial" w:hAnsi="Arial" w:cs="Arial"/>
          <w:sz w:val="24"/>
          <w:szCs w:val="24"/>
        </w:rPr>
        <w:t>rogramu</w:t>
      </w:r>
      <w:bookmarkEnd w:id="22"/>
      <w:bookmarkEnd w:id="23"/>
    </w:p>
    <w:p w14:paraId="38D1AF89" w14:textId="194DFCA7" w:rsidR="0006338B" w:rsidRPr="007619CB" w:rsidRDefault="00B1266C" w:rsidP="00A1186D">
      <w:pPr>
        <w:spacing w:before="240" w:after="240"/>
        <w:ind w:firstLine="708"/>
        <w:jc w:val="left"/>
        <w:rPr>
          <w:rFonts w:ascii="Arial" w:hAnsi="Arial" w:cs="Arial"/>
          <w:b/>
          <w:bCs/>
          <w:color w:val="333333"/>
          <w:sz w:val="24"/>
          <w:szCs w:val="24"/>
          <w:shd w:val="clear" w:color="auto" w:fill="FFFFFF"/>
        </w:rPr>
      </w:pPr>
      <w:r w:rsidRPr="007619CB">
        <w:rPr>
          <w:rFonts w:ascii="Arial" w:hAnsi="Arial" w:cs="Arial"/>
          <w:sz w:val="24"/>
          <w:szCs w:val="24"/>
        </w:rPr>
        <w:t>Za</w:t>
      </w:r>
      <w:r w:rsidR="0006338B" w:rsidRPr="007619CB">
        <w:rPr>
          <w:rFonts w:ascii="Arial" w:hAnsi="Arial" w:cs="Arial"/>
          <w:sz w:val="24"/>
          <w:szCs w:val="24"/>
        </w:rPr>
        <w:t xml:space="preserve"> realizacj</w:t>
      </w:r>
      <w:r w:rsidRPr="007619CB">
        <w:rPr>
          <w:rFonts w:ascii="Arial" w:hAnsi="Arial" w:cs="Arial"/>
          <w:sz w:val="24"/>
          <w:szCs w:val="24"/>
        </w:rPr>
        <w:t>ę</w:t>
      </w:r>
      <w:r w:rsidR="0006338B" w:rsidRPr="007619CB">
        <w:rPr>
          <w:rFonts w:ascii="Arial" w:hAnsi="Arial" w:cs="Arial"/>
          <w:sz w:val="24"/>
          <w:szCs w:val="24"/>
        </w:rPr>
        <w:t xml:space="preserve"> </w:t>
      </w:r>
      <w:r w:rsidRPr="007619CB">
        <w:rPr>
          <w:rFonts w:ascii="Arial" w:hAnsi="Arial" w:cs="Arial"/>
          <w:sz w:val="24"/>
          <w:szCs w:val="24"/>
        </w:rPr>
        <w:t>P</w:t>
      </w:r>
      <w:r w:rsidR="0006338B" w:rsidRPr="007619CB">
        <w:rPr>
          <w:rFonts w:ascii="Arial" w:hAnsi="Arial" w:cs="Arial"/>
          <w:sz w:val="24"/>
          <w:szCs w:val="24"/>
        </w:rPr>
        <w:t>rogramu senioralnego</w:t>
      </w:r>
      <w:r w:rsidRPr="007619CB">
        <w:rPr>
          <w:rFonts w:ascii="Arial" w:hAnsi="Arial" w:cs="Arial"/>
          <w:sz w:val="24"/>
          <w:szCs w:val="24"/>
        </w:rPr>
        <w:t xml:space="preserve"> odpowiada </w:t>
      </w:r>
      <w:r w:rsidR="0006338B" w:rsidRPr="007619CB">
        <w:rPr>
          <w:rFonts w:ascii="Arial" w:hAnsi="Arial" w:cs="Arial"/>
          <w:sz w:val="24"/>
          <w:szCs w:val="24"/>
        </w:rPr>
        <w:t>Departament Spraw Społecznych</w:t>
      </w:r>
      <w:r w:rsidR="006371BA" w:rsidRPr="007619CB">
        <w:rPr>
          <w:rFonts w:ascii="Arial" w:hAnsi="Arial" w:cs="Arial"/>
          <w:sz w:val="24"/>
          <w:szCs w:val="24"/>
        </w:rPr>
        <w:t xml:space="preserve"> Urzędu Miejskiego w</w:t>
      </w:r>
      <w:r w:rsidR="00A574C9" w:rsidRPr="007619CB">
        <w:rPr>
          <w:rFonts w:ascii="Arial" w:hAnsi="Arial" w:cs="Arial"/>
          <w:sz w:val="24"/>
          <w:szCs w:val="24"/>
        </w:rPr>
        <w:t> </w:t>
      </w:r>
      <w:r w:rsidR="006371BA" w:rsidRPr="007619CB">
        <w:rPr>
          <w:rFonts w:ascii="Arial" w:hAnsi="Arial" w:cs="Arial"/>
          <w:sz w:val="24"/>
          <w:szCs w:val="24"/>
        </w:rPr>
        <w:t>Białymstoku</w:t>
      </w:r>
      <w:r w:rsidR="0006338B" w:rsidRPr="007619CB">
        <w:rPr>
          <w:rFonts w:ascii="Arial" w:hAnsi="Arial" w:cs="Arial"/>
          <w:sz w:val="24"/>
          <w:szCs w:val="24"/>
        </w:rPr>
        <w:t xml:space="preserve">. </w:t>
      </w:r>
    </w:p>
    <w:p w14:paraId="5F47E9D1" w14:textId="226BC76C" w:rsidR="0006338B" w:rsidRPr="007619CB" w:rsidRDefault="004633AC" w:rsidP="00A1186D">
      <w:pPr>
        <w:pStyle w:val="Nagwek3"/>
        <w:rPr>
          <w:rFonts w:ascii="Arial" w:hAnsi="Arial" w:cs="Arial"/>
          <w:sz w:val="24"/>
          <w:szCs w:val="24"/>
        </w:rPr>
      </w:pPr>
      <w:bookmarkStart w:id="24" w:name="_Toc113363083"/>
      <w:bookmarkStart w:id="25" w:name="_Toc119679461"/>
      <w:r w:rsidRPr="007619CB">
        <w:rPr>
          <w:rFonts w:ascii="Arial" w:hAnsi="Arial" w:cs="Arial"/>
          <w:sz w:val="24"/>
          <w:szCs w:val="24"/>
        </w:rPr>
        <w:t>Źródła finansowania P</w:t>
      </w:r>
      <w:r w:rsidR="0006338B" w:rsidRPr="007619CB">
        <w:rPr>
          <w:rFonts w:ascii="Arial" w:hAnsi="Arial" w:cs="Arial"/>
          <w:sz w:val="24"/>
          <w:szCs w:val="24"/>
        </w:rPr>
        <w:t>rogramu</w:t>
      </w:r>
      <w:bookmarkEnd w:id="24"/>
      <w:bookmarkEnd w:id="25"/>
    </w:p>
    <w:p w14:paraId="49B3371A" w14:textId="39C4EBE2" w:rsidR="0006338B" w:rsidRPr="007619CB" w:rsidRDefault="0006338B" w:rsidP="00A1186D">
      <w:pPr>
        <w:spacing w:before="240"/>
        <w:jc w:val="left"/>
        <w:rPr>
          <w:rFonts w:ascii="Arial" w:hAnsi="Arial" w:cs="Arial"/>
          <w:sz w:val="24"/>
          <w:szCs w:val="24"/>
        </w:rPr>
      </w:pPr>
      <w:r w:rsidRPr="007619CB">
        <w:rPr>
          <w:rFonts w:ascii="Arial" w:hAnsi="Arial" w:cs="Arial"/>
          <w:sz w:val="24"/>
          <w:szCs w:val="24"/>
        </w:rPr>
        <w:t>Program będzie finansowany z kilku źródeł. Będą to:</w:t>
      </w:r>
    </w:p>
    <w:p w14:paraId="7B55C572" w14:textId="4AF4AC7A" w:rsidR="0006338B" w:rsidRPr="007619CB" w:rsidRDefault="00832FC0" w:rsidP="00A1186D">
      <w:pPr>
        <w:pStyle w:val="Akapitzlist"/>
        <w:numPr>
          <w:ilvl w:val="0"/>
          <w:numId w:val="26"/>
        </w:numPr>
        <w:spacing w:line="360" w:lineRule="auto"/>
        <w:ind w:left="340"/>
        <w:rPr>
          <w:rFonts w:ascii="Arial" w:hAnsi="Arial" w:cs="Arial"/>
          <w:sz w:val="24"/>
          <w:szCs w:val="24"/>
        </w:rPr>
      </w:pPr>
      <w:r w:rsidRPr="007619CB">
        <w:rPr>
          <w:rFonts w:ascii="Arial" w:hAnsi="Arial" w:cs="Arial"/>
          <w:sz w:val="24"/>
          <w:szCs w:val="24"/>
        </w:rPr>
        <w:t xml:space="preserve">budżet </w:t>
      </w:r>
      <w:r w:rsidR="0006338B" w:rsidRPr="007619CB">
        <w:rPr>
          <w:rFonts w:ascii="Arial" w:hAnsi="Arial" w:cs="Arial"/>
          <w:sz w:val="24"/>
          <w:szCs w:val="24"/>
        </w:rPr>
        <w:t>państwa (zadania zlecone gminie, programy ogólnopolskie)</w:t>
      </w:r>
    </w:p>
    <w:p w14:paraId="2484A0EC" w14:textId="384086FE" w:rsidR="0006338B" w:rsidRPr="007619CB" w:rsidRDefault="00832FC0" w:rsidP="00A1186D">
      <w:pPr>
        <w:pStyle w:val="Akapitzlist"/>
        <w:numPr>
          <w:ilvl w:val="0"/>
          <w:numId w:val="26"/>
        </w:numPr>
        <w:spacing w:line="360" w:lineRule="auto"/>
        <w:ind w:left="340"/>
        <w:rPr>
          <w:rFonts w:ascii="Arial" w:hAnsi="Arial" w:cs="Arial"/>
          <w:sz w:val="24"/>
          <w:szCs w:val="24"/>
        </w:rPr>
      </w:pPr>
      <w:r w:rsidRPr="007619CB">
        <w:rPr>
          <w:rFonts w:ascii="Arial" w:hAnsi="Arial" w:cs="Arial"/>
          <w:sz w:val="24"/>
          <w:szCs w:val="24"/>
        </w:rPr>
        <w:t>budżet</w:t>
      </w:r>
      <w:r w:rsidRPr="007619CB">
        <w:rPr>
          <w:rFonts w:ascii="Arial" w:hAnsi="Arial" w:cs="Arial"/>
          <w:b/>
          <w:sz w:val="24"/>
          <w:szCs w:val="24"/>
        </w:rPr>
        <w:t xml:space="preserve"> </w:t>
      </w:r>
      <w:r w:rsidR="0006338B" w:rsidRPr="007619CB">
        <w:rPr>
          <w:rFonts w:ascii="Arial" w:hAnsi="Arial" w:cs="Arial"/>
          <w:sz w:val="24"/>
          <w:szCs w:val="24"/>
        </w:rPr>
        <w:t>gminy (zadania statutowe)</w:t>
      </w:r>
    </w:p>
    <w:p w14:paraId="0D2B0BEE" w14:textId="4FDC8F56" w:rsidR="00104AEB" w:rsidRPr="007619CB" w:rsidRDefault="00104AEB" w:rsidP="00A1186D">
      <w:pPr>
        <w:pStyle w:val="Akapitzlist"/>
        <w:spacing w:line="360" w:lineRule="auto"/>
        <w:ind w:left="340" w:firstLine="0"/>
        <w:rPr>
          <w:rFonts w:ascii="Arial" w:hAnsi="Arial" w:cs="Arial"/>
          <w:sz w:val="24"/>
          <w:szCs w:val="24"/>
        </w:rPr>
      </w:pPr>
      <w:r w:rsidRPr="007619CB">
        <w:rPr>
          <w:rFonts w:ascii="Arial" w:hAnsi="Arial" w:cs="Arial"/>
          <w:sz w:val="24"/>
          <w:szCs w:val="24"/>
        </w:rPr>
        <w:t>fakultatywnie</w:t>
      </w:r>
      <w:r w:rsidR="004633AC" w:rsidRPr="007619CB">
        <w:rPr>
          <w:rFonts w:ascii="Arial" w:hAnsi="Arial" w:cs="Arial"/>
          <w:sz w:val="24"/>
          <w:szCs w:val="24"/>
        </w:rPr>
        <w:t xml:space="preserve"> (możliwe uzyskanie dofinansowania)</w:t>
      </w:r>
      <w:r w:rsidRPr="007619CB">
        <w:rPr>
          <w:rFonts w:ascii="Arial" w:hAnsi="Arial" w:cs="Arial"/>
          <w:sz w:val="24"/>
          <w:szCs w:val="24"/>
        </w:rPr>
        <w:t>:</w:t>
      </w:r>
    </w:p>
    <w:p w14:paraId="0F1E56FA" w14:textId="7A7FA006" w:rsidR="0006338B" w:rsidRPr="007619CB" w:rsidRDefault="00832FC0" w:rsidP="00A1186D">
      <w:pPr>
        <w:pStyle w:val="Akapitzlist"/>
        <w:numPr>
          <w:ilvl w:val="0"/>
          <w:numId w:val="26"/>
        </w:numPr>
        <w:spacing w:line="360" w:lineRule="auto"/>
        <w:ind w:left="340"/>
        <w:rPr>
          <w:rFonts w:ascii="Arial" w:hAnsi="Arial" w:cs="Arial"/>
          <w:strike/>
          <w:sz w:val="24"/>
          <w:szCs w:val="24"/>
        </w:rPr>
      </w:pPr>
      <w:r w:rsidRPr="007619CB">
        <w:rPr>
          <w:rFonts w:ascii="Arial" w:hAnsi="Arial" w:cs="Arial"/>
          <w:sz w:val="24"/>
          <w:szCs w:val="24"/>
        </w:rPr>
        <w:lastRenderedPageBreak/>
        <w:t xml:space="preserve">środki </w:t>
      </w:r>
      <w:r w:rsidR="0006338B" w:rsidRPr="007619CB">
        <w:rPr>
          <w:rFonts w:ascii="Arial" w:hAnsi="Arial" w:cs="Arial"/>
          <w:sz w:val="24"/>
          <w:szCs w:val="24"/>
        </w:rPr>
        <w:t>Unii Europejskiej pozyskiwane przez Urząd Mi</w:t>
      </w:r>
      <w:r w:rsidR="00B3046D" w:rsidRPr="007619CB">
        <w:rPr>
          <w:rFonts w:ascii="Arial" w:hAnsi="Arial" w:cs="Arial"/>
          <w:sz w:val="24"/>
          <w:szCs w:val="24"/>
        </w:rPr>
        <w:t>ejski w Białymstoku</w:t>
      </w:r>
      <w:r w:rsidR="0006338B" w:rsidRPr="007619CB">
        <w:rPr>
          <w:rFonts w:ascii="Arial" w:hAnsi="Arial" w:cs="Arial"/>
          <w:sz w:val="24"/>
          <w:szCs w:val="24"/>
        </w:rPr>
        <w:t xml:space="preserve">, </w:t>
      </w:r>
      <w:r w:rsidR="00B3046D" w:rsidRPr="007619CB">
        <w:rPr>
          <w:rFonts w:ascii="Arial" w:hAnsi="Arial" w:cs="Arial"/>
          <w:sz w:val="24"/>
          <w:szCs w:val="24"/>
        </w:rPr>
        <w:t xml:space="preserve">miejskie instytucje i </w:t>
      </w:r>
      <w:r w:rsidR="0006338B" w:rsidRPr="007619CB">
        <w:rPr>
          <w:rFonts w:ascii="Arial" w:hAnsi="Arial" w:cs="Arial"/>
          <w:sz w:val="24"/>
          <w:szCs w:val="24"/>
        </w:rPr>
        <w:t>jednostki</w:t>
      </w:r>
      <w:r w:rsidR="00B3046D" w:rsidRPr="007619CB">
        <w:rPr>
          <w:rFonts w:ascii="Arial" w:hAnsi="Arial" w:cs="Arial"/>
          <w:sz w:val="24"/>
          <w:szCs w:val="24"/>
        </w:rPr>
        <w:t xml:space="preserve"> organizacyjne</w:t>
      </w:r>
      <w:r w:rsidR="0006338B" w:rsidRPr="007619CB">
        <w:rPr>
          <w:rFonts w:ascii="Arial" w:hAnsi="Arial" w:cs="Arial"/>
          <w:sz w:val="24"/>
          <w:szCs w:val="24"/>
        </w:rPr>
        <w:t xml:space="preserve">, </w:t>
      </w:r>
    </w:p>
    <w:p w14:paraId="5EC8872A" w14:textId="4B10844A" w:rsidR="0006338B" w:rsidRPr="007619CB" w:rsidRDefault="00104AEB" w:rsidP="00A1186D">
      <w:pPr>
        <w:pStyle w:val="Akapitzlist"/>
        <w:numPr>
          <w:ilvl w:val="0"/>
          <w:numId w:val="26"/>
        </w:numPr>
        <w:spacing w:after="240" w:line="360" w:lineRule="auto"/>
        <w:ind w:left="340"/>
        <w:rPr>
          <w:rFonts w:ascii="Arial" w:hAnsi="Arial" w:cs="Arial"/>
          <w:sz w:val="24"/>
          <w:szCs w:val="24"/>
        </w:rPr>
      </w:pPr>
      <w:r w:rsidRPr="007619CB">
        <w:rPr>
          <w:rFonts w:ascii="Arial" w:hAnsi="Arial" w:cs="Arial"/>
          <w:sz w:val="24"/>
          <w:szCs w:val="24"/>
        </w:rPr>
        <w:t>ś</w:t>
      </w:r>
      <w:r w:rsidR="0006338B" w:rsidRPr="007619CB">
        <w:rPr>
          <w:rFonts w:ascii="Arial" w:hAnsi="Arial" w:cs="Arial"/>
          <w:sz w:val="24"/>
          <w:szCs w:val="24"/>
        </w:rPr>
        <w:t xml:space="preserve">rodki organizacji pozarządowych </w:t>
      </w:r>
    </w:p>
    <w:p w14:paraId="7C2F37C1" w14:textId="7965B997" w:rsidR="0006338B" w:rsidRPr="007619CB" w:rsidRDefault="00104AEB" w:rsidP="00A1186D">
      <w:pPr>
        <w:pStyle w:val="Nagwek3"/>
        <w:spacing w:after="240"/>
        <w:rPr>
          <w:rFonts w:ascii="Arial" w:hAnsi="Arial" w:cs="Arial"/>
          <w:sz w:val="24"/>
          <w:szCs w:val="24"/>
        </w:rPr>
      </w:pPr>
      <w:bookmarkStart w:id="26" w:name="_Toc113363084"/>
      <w:bookmarkStart w:id="27" w:name="_Toc119679462"/>
      <w:r w:rsidRPr="007619CB">
        <w:rPr>
          <w:rFonts w:ascii="Arial" w:hAnsi="Arial" w:cs="Arial"/>
          <w:sz w:val="24"/>
          <w:szCs w:val="24"/>
        </w:rPr>
        <w:t>Monitorowanie i ewaluacja P</w:t>
      </w:r>
      <w:r w:rsidR="0006338B" w:rsidRPr="007619CB">
        <w:rPr>
          <w:rFonts w:ascii="Arial" w:hAnsi="Arial" w:cs="Arial"/>
          <w:sz w:val="24"/>
          <w:szCs w:val="24"/>
        </w:rPr>
        <w:t>rogramu</w:t>
      </w:r>
      <w:bookmarkEnd w:id="26"/>
      <w:bookmarkEnd w:id="27"/>
    </w:p>
    <w:p w14:paraId="72A1DBDA" w14:textId="1AB107A4" w:rsidR="00B1266C" w:rsidRPr="007619CB" w:rsidRDefault="0006338B" w:rsidP="00A1186D">
      <w:pPr>
        <w:ind w:firstLine="708"/>
        <w:jc w:val="left"/>
        <w:rPr>
          <w:rFonts w:ascii="Arial" w:hAnsi="Arial" w:cs="Arial"/>
          <w:sz w:val="24"/>
          <w:szCs w:val="24"/>
        </w:rPr>
      </w:pPr>
      <w:r w:rsidRPr="007619CB">
        <w:rPr>
          <w:rFonts w:ascii="Arial" w:hAnsi="Arial" w:cs="Arial"/>
          <w:sz w:val="24"/>
          <w:szCs w:val="24"/>
        </w:rPr>
        <w:t xml:space="preserve">Monitorowanie Programu </w:t>
      </w:r>
      <w:r w:rsidR="00832FC0" w:rsidRPr="007619CB">
        <w:rPr>
          <w:rFonts w:ascii="Arial" w:hAnsi="Arial" w:cs="Arial"/>
          <w:sz w:val="24"/>
          <w:szCs w:val="24"/>
        </w:rPr>
        <w:t xml:space="preserve">będzie </w:t>
      </w:r>
      <w:r w:rsidR="00104AEB" w:rsidRPr="007619CB">
        <w:rPr>
          <w:rFonts w:ascii="Arial" w:hAnsi="Arial" w:cs="Arial"/>
          <w:sz w:val="24"/>
          <w:szCs w:val="24"/>
        </w:rPr>
        <w:t>odbywać się raz w</w:t>
      </w:r>
      <w:r w:rsidRPr="007619CB">
        <w:rPr>
          <w:rFonts w:ascii="Arial" w:hAnsi="Arial" w:cs="Arial"/>
          <w:sz w:val="24"/>
          <w:szCs w:val="24"/>
        </w:rPr>
        <w:t xml:space="preserve"> roku – analiza powinna </w:t>
      </w:r>
      <w:r w:rsidR="00360626" w:rsidRPr="007619CB">
        <w:rPr>
          <w:rFonts w:ascii="Arial" w:hAnsi="Arial" w:cs="Arial"/>
          <w:sz w:val="24"/>
          <w:szCs w:val="24"/>
        </w:rPr>
        <w:t>obejmować</w:t>
      </w:r>
      <w:r w:rsidR="00832FC0" w:rsidRPr="007619CB">
        <w:rPr>
          <w:rFonts w:ascii="Arial" w:hAnsi="Arial" w:cs="Arial"/>
          <w:sz w:val="24"/>
          <w:szCs w:val="24"/>
        </w:rPr>
        <w:t xml:space="preserve"> informacje,</w:t>
      </w:r>
      <w:r w:rsidRPr="007619CB">
        <w:rPr>
          <w:rFonts w:ascii="Arial" w:hAnsi="Arial" w:cs="Arial"/>
          <w:sz w:val="24"/>
          <w:szCs w:val="24"/>
        </w:rPr>
        <w:t xml:space="preserve"> czy podjęto zaplanowane działania, jaki jest zakres i</w:t>
      </w:r>
      <w:r w:rsidR="00A574C9" w:rsidRPr="007619CB">
        <w:rPr>
          <w:rFonts w:ascii="Arial" w:hAnsi="Arial" w:cs="Arial"/>
          <w:sz w:val="24"/>
          <w:szCs w:val="24"/>
        </w:rPr>
        <w:t> </w:t>
      </w:r>
      <w:r w:rsidRPr="007619CB">
        <w:rPr>
          <w:rFonts w:ascii="Arial" w:hAnsi="Arial" w:cs="Arial"/>
          <w:sz w:val="24"/>
          <w:szCs w:val="24"/>
        </w:rPr>
        <w:t xml:space="preserve">postęp działań. Za monitoring odpowiedzialny będzie </w:t>
      </w:r>
      <w:r w:rsidRPr="007619CB">
        <w:rPr>
          <w:rFonts w:ascii="Arial" w:hAnsi="Arial" w:cs="Arial"/>
          <w:bCs/>
          <w:sz w:val="24"/>
          <w:szCs w:val="24"/>
        </w:rPr>
        <w:t>MOPR.</w:t>
      </w:r>
      <w:r w:rsidRPr="007619CB">
        <w:rPr>
          <w:rFonts w:ascii="Arial" w:hAnsi="Arial" w:cs="Arial"/>
          <w:b/>
          <w:bCs/>
          <w:sz w:val="24"/>
          <w:szCs w:val="24"/>
        </w:rPr>
        <w:t xml:space="preserve"> </w:t>
      </w:r>
      <w:r w:rsidRPr="007619CB">
        <w:rPr>
          <w:rFonts w:ascii="Arial" w:hAnsi="Arial" w:cs="Arial"/>
          <w:sz w:val="24"/>
          <w:szCs w:val="24"/>
        </w:rPr>
        <w:t xml:space="preserve">Dla sprawnego monitorowania wyniki będą prezentowane </w:t>
      </w:r>
      <w:r w:rsidR="00B1266C" w:rsidRPr="007619CB">
        <w:rPr>
          <w:rFonts w:ascii="Arial" w:hAnsi="Arial" w:cs="Arial"/>
          <w:sz w:val="24"/>
          <w:szCs w:val="24"/>
        </w:rPr>
        <w:t xml:space="preserve">raz </w:t>
      </w:r>
      <w:r w:rsidR="00104AEB" w:rsidRPr="007619CB">
        <w:rPr>
          <w:rFonts w:ascii="Arial" w:hAnsi="Arial" w:cs="Arial"/>
          <w:sz w:val="24"/>
          <w:szCs w:val="24"/>
        </w:rPr>
        <w:br/>
      </w:r>
      <w:r w:rsidR="00B1266C" w:rsidRPr="007619CB">
        <w:rPr>
          <w:rFonts w:ascii="Arial" w:hAnsi="Arial" w:cs="Arial"/>
          <w:sz w:val="24"/>
          <w:szCs w:val="24"/>
        </w:rPr>
        <w:t xml:space="preserve">w roku </w:t>
      </w:r>
      <w:r w:rsidRPr="007619CB">
        <w:rPr>
          <w:rFonts w:ascii="Arial" w:hAnsi="Arial" w:cs="Arial"/>
          <w:sz w:val="24"/>
          <w:szCs w:val="24"/>
        </w:rPr>
        <w:t xml:space="preserve">i </w:t>
      </w:r>
      <w:r w:rsidR="00B1266C" w:rsidRPr="007619CB">
        <w:rPr>
          <w:rFonts w:ascii="Arial" w:hAnsi="Arial" w:cs="Arial"/>
          <w:sz w:val="24"/>
          <w:szCs w:val="24"/>
        </w:rPr>
        <w:t>konsultowane</w:t>
      </w:r>
      <w:r w:rsidRPr="007619CB">
        <w:rPr>
          <w:rFonts w:ascii="Arial" w:hAnsi="Arial" w:cs="Arial"/>
          <w:sz w:val="24"/>
          <w:szCs w:val="24"/>
        </w:rPr>
        <w:t xml:space="preserve"> z</w:t>
      </w:r>
      <w:r w:rsidR="00832FC0" w:rsidRPr="007619CB">
        <w:rPr>
          <w:rFonts w:ascii="Arial" w:hAnsi="Arial" w:cs="Arial"/>
          <w:b/>
          <w:color w:val="F4B083" w:themeColor="accent2" w:themeTint="99"/>
          <w:sz w:val="24"/>
          <w:szCs w:val="24"/>
        </w:rPr>
        <w:t xml:space="preserve"> </w:t>
      </w:r>
      <w:r w:rsidR="00832FC0" w:rsidRPr="007619CB">
        <w:rPr>
          <w:rFonts w:ascii="Arial" w:hAnsi="Arial" w:cs="Arial"/>
          <w:sz w:val="24"/>
          <w:szCs w:val="24"/>
        </w:rPr>
        <w:t>Białostocką</w:t>
      </w:r>
      <w:r w:rsidRPr="007619CB">
        <w:rPr>
          <w:rFonts w:ascii="Arial" w:hAnsi="Arial" w:cs="Arial"/>
          <w:sz w:val="24"/>
          <w:szCs w:val="24"/>
        </w:rPr>
        <w:t xml:space="preserve"> Radą Seniorów.</w:t>
      </w:r>
    </w:p>
    <w:p w14:paraId="27590462" w14:textId="53AFE41F" w:rsidR="00B1266C" w:rsidRPr="007619CB" w:rsidRDefault="0006338B" w:rsidP="00A1186D">
      <w:pPr>
        <w:ind w:firstLine="708"/>
        <w:jc w:val="left"/>
        <w:rPr>
          <w:rFonts w:ascii="Arial" w:hAnsi="Arial" w:cs="Arial"/>
          <w:sz w:val="24"/>
          <w:szCs w:val="24"/>
        </w:rPr>
      </w:pPr>
      <w:r w:rsidRPr="007619CB">
        <w:rPr>
          <w:rFonts w:ascii="Arial" w:hAnsi="Arial" w:cs="Arial"/>
          <w:sz w:val="24"/>
          <w:szCs w:val="24"/>
        </w:rPr>
        <w:t>Ewaluacja Programu zostanie zrealizowana w 2025 roku</w:t>
      </w:r>
      <w:r w:rsidR="006371BA" w:rsidRPr="007619CB">
        <w:rPr>
          <w:rFonts w:ascii="Arial" w:hAnsi="Arial" w:cs="Arial"/>
          <w:sz w:val="24"/>
          <w:szCs w:val="24"/>
        </w:rPr>
        <w:t xml:space="preserve">. </w:t>
      </w:r>
      <w:r w:rsidRPr="007619CB">
        <w:rPr>
          <w:rFonts w:ascii="Arial" w:hAnsi="Arial" w:cs="Arial"/>
          <w:sz w:val="24"/>
          <w:szCs w:val="24"/>
        </w:rPr>
        <w:t>Za realizację tego zadania odpowiedzialny jest D</w:t>
      </w:r>
      <w:r w:rsidR="00B1266C" w:rsidRPr="007619CB">
        <w:rPr>
          <w:rFonts w:ascii="Arial" w:hAnsi="Arial" w:cs="Arial"/>
          <w:sz w:val="24"/>
          <w:szCs w:val="24"/>
        </w:rPr>
        <w:t xml:space="preserve">epartament </w:t>
      </w:r>
      <w:r w:rsidR="00832FC0" w:rsidRPr="007619CB">
        <w:rPr>
          <w:rFonts w:ascii="Arial" w:hAnsi="Arial" w:cs="Arial"/>
          <w:sz w:val="24"/>
          <w:szCs w:val="24"/>
        </w:rPr>
        <w:t xml:space="preserve">Spraw </w:t>
      </w:r>
      <w:r w:rsidRPr="007619CB">
        <w:rPr>
          <w:rFonts w:ascii="Arial" w:hAnsi="Arial" w:cs="Arial"/>
          <w:sz w:val="24"/>
          <w:szCs w:val="24"/>
        </w:rPr>
        <w:t>S</w:t>
      </w:r>
      <w:r w:rsidR="00B1266C" w:rsidRPr="007619CB">
        <w:rPr>
          <w:rFonts w:ascii="Arial" w:hAnsi="Arial" w:cs="Arial"/>
          <w:sz w:val="24"/>
          <w:szCs w:val="24"/>
        </w:rPr>
        <w:t xml:space="preserve">połecznych w Białymstoku </w:t>
      </w:r>
      <w:r w:rsidRPr="007619CB">
        <w:rPr>
          <w:rFonts w:ascii="Arial" w:hAnsi="Arial" w:cs="Arial"/>
          <w:sz w:val="24"/>
          <w:szCs w:val="24"/>
        </w:rPr>
        <w:t>we współpracy z</w:t>
      </w:r>
      <w:r w:rsidR="00A574C9" w:rsidRPr="007619CB">
        <w:rPr>
          <w:rFonts w:ascii="Arial" w:hAnsi="Arial" w:cs="Arial"/>
          <w:sz w:val="24"/>
          <w:szCs w:val="24"/>
        </w:rPr>
        <w:t> </w:t>
      </w:r>
      <w:r w:rsidR="00B1266C" w:rsidRPr="007619CB">
        <w:rPr>
          <w:rFonts w:ascii="Arial" w:hAnsi="Arial" w:cs="Arial"/>
          <w:sz w:val="24"/>
          <w:szCs w:val="24"/>
        </w:rPr>
        <w:t xml:space="preserve">Pracownią Badań, Analiz i Rozwoju Edukacji Centrum Kształcenia Ustawicznego im. H. Sienkiewicza. </w:t>
      </w:r>
    </w:p>
    <w:p w14:paraId="17AA0485" w14:textId="4B2EA336" w:rsidR="0006338B" w:rsidRPr="007619CB" w:rsidRDefault="0006338B" w:rsidP="00A1186D">
      <w:pPr>
        <w:ind w:firstLine="708"/>
        <w:jc w:val="left"/>
        <w:rPr>
          <w:rFonts w:ascii="Arial" w:hAnsi="Arial" w:cs="Arial"/>
          <w:sz w:val="24"/>
          <w:szCs w:val="24"/>
        </w:rPr>
      </w:pPr>
    </w:p>
    <w:p w14:paraId="707C11D1" w14:textId="77777777" w:rsidR="0006338B" w:rsidRPr="007619CB" w:rsidRDefault="0006338B" w:rsidP="00A1186D">
      <w:pPr>
        <w:jc w:val="left"/>
        <w:rPr>
          <w:rFonts w:ascii="Arial" w:hAnsi="Arial" w:cs="Arial"/>
          <w:sz w:val="24"/>
          <w:szCs w:val="24"/>
        </w:rPr>
      </w:pPr>
    </w:p>
    <w:p w14:paraId="5AB0F68C" w14:textId="77777777" w:rsidR="00834773" w:rsidRPr="007619CB" w:rsidRDefault="00834773" w:rsidP="00A1186D">
      <w:pPr>
        <w:spacing w:line="259" w:lineRule="auto"/>
        <w:jc w:val="left"/>
        <w:rPr>
          <w:rFonts w:ascii="Arial" w:hAnsi="Arial" w:cs="Arial"/>
          <w:sz w:val="24"/>
          <w:szCs w:val="24"/>
        </w:rPr>
      </w:pPr>
    </w:p>
    <w:p w14:paraId="3FBD3E27" w14:textId="77777777" w:rsidR="00035AC0" w:rsidRPr="007619CB" w:rsidRDefault="00035AC0" w:rsidP="00A1186D">
      <w:pPr>
        <w:spacing w:line="259" w:lineRule="auto"/>
        <w:jc w:val="left"/>
        <w:rPr>
          <w:rFonts w:ascii="Arial" w:hAnsi="Arial" w:cs="Arial"/>
          <w:sz w:val="24"/>
          <w:szCs w:val="24"/>
        </w:rPr>
      </w:pPr>
    </w:p>
    <w:p w14:paraId="5A06457E" w14:textId="77777777" w:rsidR="00035AC0" w:rsidRPr="007619CB" w:rsidRDefault="00035AC0" w:rsidP="00A1186D">
      <w:pPr>
        <w:spacing w:line="259" w:lineRule="auto"/>
        <w:jc w:val="left"/>
        <w:rPr>
          <w:rFonts w:ascii="Arial" w:hAnsi="Arial" w:cs="Arial"/>
          <w:sz w:val="24"/>
          <w:szCs w:val="24"/>
        </w:rPr>
      </w:pPr>
    </w:p>
    <w:p w14:paraId="3DA4DF1F" w14:textId="77777777" w:rsidR="00035AC0" w:rsidRPr="007619CB" w:rsidRDefault="00035AC0" w:rsidP="00A1186D">
      <w:pPr>
        <w:spacing w:line="259" w:lineRule="auto"/>
        <w:jc w:val="left"/>
        <w:rPr>
          <w:rFonts w:ascii="Arial" w:hAnsi="Arial" w:cs="Arial"/>
          <w:sz w:val="24"/>
          <w:szCs w:val="24"/>
        </w:rPr>
      </w:pPr>
    </w:p>
    <w:p w14:paraId="791074C3" w14:textId="77777777" w:rsidR="00035AC0" w:rsidRPr="007619CB" w:rsidRDefault="00035AC0" w:rsidP="00A1186D">
      <w:pPr>
        <w:spacing w:line="259" w:lineRule="auto"/>
        <w:jc w:val="left"/>
        <w:rPr>
          <w:rFonts w:ascii="Arial" w:hAnsi="Arial" w:cs="Arial"/>
          <w:sz w:val="24"/>
          <w:szCs w:val="24"/>
        </w:rPr>
      </w:pPr>
    </w:p>
    <w:p w14:paraId="075C4824" w14:textId="77777777" w:rsidR="00035AC0" w:rsidRPr="007619CB" w:rsidRDefault="00035AC0" w:rsidP="00A1186D">
      <w:pPr>
        <w:spacing w:line="259" w:lineRule="auto"/>
        <w:jc w:val="left"/>
        <w:rPr>
          <w:rFonts w:ascii="Arial" w:hAnsi="Arial" w:cs="Arial"/>
          <w:sz w:val="24"/>
          <w:szCs w:val="24"/>
        </w:rPr>
      </w:pPr>
    </w:p>
    <w:p w14:paraId="7A4844BF" w14:textId="77777777" w:rsidR="00035AC0" w:rsidRPr="007619CB" w:rsidRDefault="00035AC0" w:rsidP="00A1186D">
      <w:pPr>
        <w:spacing w:line="259" w:lineRule="auto"/>
        <w:jc w:val="left"/>
        <w:rPr>
          <w:rFonts w:ascii="Arial" w:hAnsi="Arial" w:cs="Arial"/>
          <w:sz w:val="24"/>
          <w:szCs w:val="24"/>
        </w:rPr>
      </w:pPr>
    </w:p>
    <w:p w14:paraId="41825204" w14:textId="77777777" w:rsidR="00035AC0" w:rsidRPr="007619CB" w:rsidRDefault="00035AC0" w:rsidP="00A1186D">
      <w:pPr>
        <w:spacing w:line="259" w:lineRule="auto"/>
        <w:jc w:val="left"/>
        <w:rPr>
          <w:rFonts w:ascii="Arial" w:hAnsi="Arial" w:cs="Arial"/>
          <w:sz w:val="24"/>
          <w:szCs w:val="24"/>
        </w:rPr>
      </w:pPr>
    </w:p>
    <w:p w14:paraId="3F913C3E" w14:textId="77777777" w:rsidR="00035AC0" w:rsidRPr="007619CB" w:rsidRDefault="00035AC0" w:rsidP="00A1186D">
      <w:pPr>
        <w:spacing w:line="259" w:lineRule="auto"/>
        <w:jc w:val="left"/>
        <w:rPr>
          <w:rFonts w:ascii="Arial" w:hAnsi="Arial" w:cs="Arial"/>
          <w:sz w:val="24"/>
          <w:szCs w:val="24"/>
        </w:rPr>
      </w:pPr>
    </w:p>
    <w:p w14:paraId="41C0F9BB" w14:textId="77777777" w:rsidR="00035AC0" w:rsidRPr="007619CB" w:rsidRDefault="00035AC0" w:rsidP="00A1186D">
      <w:pPr>
        <w:spacing w:line="259" w:lineRule="auto"/>
        <w:jc w:val="left"/>
        <w:rPr>
          <w:rFonts w:ascii="Arial" w:hAnsi="Arial" w:cs="Arial"/>
          <w:sz w:val="24"/>
          <w:szCs w:val="24"/>
        </w:rPr>
      </w:pPr>
    </w:p>
    <w:p w14:paraId="2339414B" w14:textId="77777777" w:rsidR="00035AC0" w:rsidRPr="007619CB" w:rsidRDefault="00035AC0" w:rsidP="00A1186D">
      <w:pPr>
        <w:spacing w:line="259" w:lineRule="auto"/>
        <w:jc w:val="left"/>
        <w:rPr>
          <w:rFonts w:ascii="Arial" w:hAnsi="Arial" w:cs="Arial"/>
          <w:sz w:val="24"/>
          <w:szCs w:val="24"/>
        </w:rPr>
      </w:pPr>
    </w:p>
    <w:p w14:paraId="668AA339" w14:textId="77777777" w:rsidR="00035AC0" w:rsidRPr="007619CB" w:rsidRDefault="00035AC0" w:rsidP="00A1186D">
      <w:pPr>
        <w:spacing w:line="259" w:lineRule="auto"/>
        <w:jc w:val="left"/>
        <w:rPr>
          <w:rFonts w:ascii="Arial" w:hAnsi="Arial" w:cs="Arial"/>
          <w:sz w:val="24"/>
          <w:szCs w:val="24"/>
        </w:rPr>
      </w:pPr>
    </w:p>
    <w:p w14:paraId="6FA4BEC2" w14:textId="77777777" w:rsidR="00035AC0" w:rsidRPr="007619CB" w:rsidRDefault="00035AC0" w:rsidP="00A1186D">
      <w:pPr>
        <w:spacing w:line="259" w:lineRule="auto"/>
        <w:jc w:val="left"/>
        <w:rPr>
          <w:rFonts w:ascii="Arial" w:hAnsi="Arial" w:cs="Arial"/>
          <w:sz w:val="24"/>
          <w:szCs w:val="24"/>
        </w:rPr>
      </w:pPr>
    </w:p>
    <w:p w14:paraId="1E371EC0" w14:textId="77777777" w:rsidR="00035AC0" w:rsidRPr="007619CB" w:rsidRDefault="00035AC0" w:rsidP="00A1186D">
      <w:pPr>
        <w:spacing w:line="259" w:lineRule="auto"/>
        <w:jc w:val="left"/>
        <w:rPr>
          <w:rFonts w:ascii="Arial" w:hAnsi="Arial" w:cs="Arial"/>
          <w:sz w:val="24"/>
          <w:szCs w:val="24"/>
        </w:rPr>
      </w:pPr>
    </w:p>
    <w:p w14:paraId="43A37268" w14:textId="77777777" w:rsidR="00035AC0" w:rsidRPr="007619CB" w:rsidRDefault="00035AC0" w:rsidP="00A1186D">
      <w:pPr>
        <w:spacing w:line="259" w:lineRule="auto"/>
        <w:jc w:val="left"/>
        <w:rPr>
          <w:rFonts w:ascii="Arial" w:hAnsi="Arial" w:cs="Arial"/>
          <w:sz w:val="24"/>
          <w:szCs w:val="24"/>
        </w:rPr>
      </w:pPr>
    </w:p>
    <w:p w14:paraId="7068E4A2" w14:textId="77777777" w:rsidR="00035AC0" w:rsidRPr="007619CB" w:rsidRDefault="00035AC0" w:rsidP="00A1186D">
      <w:pPr>
        <w:spacing w:line="259" w:lineRule="auto"/>
        <w:jc w:val="left"/>
        <w:rPr>
          <w:rFonts w:ascii="Arial" w:hAnsi="Arial" w:cs="Arial"/>
          <w:sz w:val="24"/>
          <w:szCs w:val="24"/>
        </w:rPr>
      </w:pPr>
    </w:p>
    <w:p w14:paraId="0318076D" w14:textId="77777777" w:rsidR="00035AC0" w:rsidRPr="007619CB" w:rsidRDefault="00035AC0" w:rsidP="00A1186D">
      <w:pPr>
        <w:spacing w:line="259" w:lineRule="auto"/>
        <w:jc w:val="left"/>
        <w:rPr>
          <w:rFonts w:ascii="Arial" w:hAnsi="Arial" w:cs="Arial"/>
          <w:sz w:val="24"/>
          <w:szCs w:val="24"/>
        </w:rPr>
      </w:pPr>
    </w:p>
    <w:p w14:paraId="4BE19BB7" w14:textId="77777777" w:rsidR="00035AC0" w:rsidRPr="007619CB" w:rsidRDefault="00035AC0" w:rsidP="00A1186D">
      <w:pPr>
        <w:spacing w:line="259" w:lineRule="auto"/>
        <w:jc w:val="left"/>
        <w:rPr>
          <w:rFonts w:ascii="Arial" w:hAnsi="Arial" w:cs="Arial"/>
          <w:sz w:val="24"/>
          <w:szCs w:val="24"/>
        </w:rPr>
      </w:pPr>
    </w:p>
    <w:p w14:paraId="291FA163" w14:textId="77777777" w:rsidR="00035AC0" w:rsidRPr="007619CB" w:rsidRDefault="00035AC0" w:rsidP="00A1186D">
      <w:pPr>
        <w:spacing w:line="259" w:lineRule="auto"/>
        <w:jc w:val="left"/>
        <w:rPr>
          <w:rFonts w:ascii="Arial" w:hAnsi="Arial" w:cs="Arial"/>
          <w:sz w:val="24"/>
          <w:szCs w:val="24"/>
        </w:rPr>
      </w:pPr>
    </w:p>
    <w:p w14:paraId="3D7F1EA5" w14:textId="0C78A349" w:rsidR="00035AC0" w:rsidRPr="007619CB" w:rsidRDefault="00035AC0" w:rsidP="00A1186D">
      <w:pPr>
        <w:spacing w:line="259" w:lineRule="auto"/>
        <w:jc w:val="left"/>
        <w:rPr>
          <w:rFonts w:ascii="Arial" w:hAnsi="Arial" w:cs="Arial"/>
          <w:sz w:val="24"/>
          <w:szCs w:val="24"/>
        </w:rPr>
      </w:pPr>
      <w:r w:rsidRPr="007619CB">
        <w:rPr>
          <w:rFonts w:ascii="Arial" w:hAnsi="Arial" w:cs="Arial"/>
          <w:sz w:val="24"/>
          <w:szCs w:val="24"/>
        </w:rPr>
        <w:t>Załącznik 1</w:t>
      </w:r>
    </w:p>
    <w:p w14:paraId="0B1CD54E" w14:textId="77777777" w:rsidR="00035AC0" w:rsidRPr="007619CB" w:rsidRDefault="00035AC0" w:rsidP="00A1186D">
      <w:pPr>
        <w:pStyle w:val="Nagwek3"/>
        <w:spacing w:before="240"/>
        <w:ind w:left="0" w:firstLine="0"/>
        <w:rPr>
          <w:rFonts w:ascii="Arial" w:hAnsi="Arial" w:cs="Arial"/>
          <w:sz w:val="24"/>
          <w:szCs w:val="24"/>
        </w:rPr>
      </w:pPr>
      <w:bookmarkStart w:id="28" w:name="_Toc119679463"/>
      <w:r w:rsidRPr="007619CB">
        <w:rPr>
          <w:rFonts w:ascii="Arial" w:hAnsi="Arial" w:cs="Arial"/>
          <w:sz w:val="24"/>
          <w:szCs w:val="24"/>
        </w:rPr>
        <w:t>Organizacje pozarządowe działające na rzecz seniorów</w:t>
      </w:r>
      <w:bookmarkEnd w:id="28"/>
    </w:p>
    <w:p w14:paraId="6C2FC423" w14:textId="77777777" w:rsidR="00035AC0" w:rsidRPr="007619CB" w:rsidRDefault="00035AC0" w:rsidP="00A1186D">
      <w:pPr>
        <w:pStyle w:val="Standard"/>
        <w:spacing w:after="0" w:line="240" w:lineRule="auto"/>
        <w:rPr>
          <w:rFonts w:ascii="Arial" w:hAnsi="Arial" w:cs="Arial"/>
          <w:b/>
          <w:bCs/>
          <w:color w:val="000000"/>
          <w:sz w:val="24"/>
          <w:szCs w:val="24"/>
        </w:rPr>
      </w:pPr>
    </w:p>
    <w:p w14:paraId="7F845265" w14:textId="77777777" w:rsidR="00035AC0" w:rsidRPr="007619CB" w:rsidRDefault="00035AC0" w:rsidP="00A1186D">
      <w:pPr>
        <w:pStyle w:val="Standard"/>
        <w:spacing w:after="0" w:line="240" w:lineRule="auto"/>
        <w:rPr>
          <w:rFonts w:ascii="Arial" w:hAnsi="Arial" w:cs="Arial"/>
          <w:b/>
          <w:bCs/>
          <w:color w:val="000000"/>
          <w:sz w:val="24"/>
          <w:szCs w:val="24"/>
        </w:rPr>
      </w:pPr>
    </w:p>
    <w:p w14:paraId="1259EB40" w14:textId="77777777" w:rsidR="00035AC0" w:rsidRPr="007619CB" w:rsidRDefault="00035AC0" w:rsidP="00A1186D">
      <w:pPr>
        <w:pStyle w:val="Standard"/>
        <w:spacing w:after="0" w:line="240" w:lineRule="auto"/>
        <w:rPr>
          <w:rFonts w:ascii="Arial" w:hAnsi="Arial" w:cs="Arial"/>
          <w:sz w:val="24"/>
          <w:szCs w:val="24"/>
        </w:rPr>
      </w:pPr>
    </w:p>
    <w:p w14:paraId="1EA2A1C9" w14:textId="77777777" w:rsidR="00035AC0" w:rsidRPr="007619CB" w:rsidRDefault="00035AC0" w:rsidP="00A1186D">
      <w:pPr>
        <w:pStyle w:val="Standard"/>
        <w:numPr>
          <w:ilvl w:val="0"/>
          <w:numId w:val="37"/>
        </w:numPr>
        <w:spacing w:after="0" w:line="240" w:lineRule="auto"/>
        <w:ind w:left="0" w:firstLine="0"/>
        <w:rPr>
          <w:rFonts w:ascii="Arial" w:hAnsi="Arial" w:cs="Arial"/>
          <w:sz w:val="24"/>
          <w:szCs w:val="24"/>
        </w:rPr>
      </w:pPr>
      <w:r w:rsidRPr="007619CB">
        <w:rPr>
          <w:rFonts w:ascii="Arial" w:hAnsi="Arial" w:cs="Arial"/>
          <w:bCs/>
          <w:color w:val="000000"/>
          <w:sz w:val="24"/>
          <w:szCs w:val="24"/>
        </w:rPr>
        <w:t>Akademia Plus 50</w:t>
      </w:r>
      <w:r w:rsidRPr="007619CB">
        <w:rPr>
          <w:rFonts w:ascii="Arial" w:hAnsi="Arial" w:cs="Arial"/>
          <w:sz w:val="24"/>
          <w:szCs w:val="24"/>
        </w:rPr>
        <w:t xml:space="preserve">, </w:t>
      </w:r>
      <w:r w:rsidRPr="007619CB">
        <w:rPr>
          <w:rFonts w:ascii="Arial" w:hAnsi="Arial" w:cs="Arial"/>
          <w:color w:val="000000"/>
          <w:sz w:val="24"/>
          <w:szCs w:val="24"/>
        </w:rPr>
        <w:t>ul. Upalna 22 lok. 3</w:t>
      </w:r>
      <w:r w:rsidRPr="007619CB">
        <w:rPr>
          <w:rFonts w:ascii="Arial" w:hAnsi="Arial" w:cs="Arial"/>
          <w:sz w:val="24"/>
          <w:szCs w:val="24"/>
        </w:rPr>
        <w:t xml:space="preserve">, </w:t>
      </w:r>
      <w:r w:rsidRPr="007619CB">
        <w:rPr>
          <w:rFonts w:ascii="Arial" w:hAnsi="Arial" w:cs="Arial"/>
          <w:color w:val="000000"/>
          <w:sz w:val="24"/>
          <w:szCs w:val="24"/>
        </w:rPr>
        <w:t>tel. 606 623 131, 668 199 442</w:t>
      </w:r>
      <w:r w:rsidRPr="007619CB">
        <w:rPr>
          <w:rFonts w:ascii="Arial" w:hAnsi="Arial" w:cs="Arial"/>
          <w:sz w:val="24"/>
          <w:szCs w:val="24"/>
        </w:rPr>
        <w:t xml:space="preserve">, </w:t>
      </w:r>
      <w:r w:rsidRPr="007619CB">
        <w:rPr>
          <w:rFonts w:ascii="Arial" w:hAnsi="Arial" w:cs="Arial"/>
          <w:color w:val="000000"/>
          <w:sz w:val="24"/>
          <w:szCs w:val="24"/>
        </w:rPr>
        <w:t xml:space="preserve">e-mail: </w:t>
      </w:r>
      <w:hyperlink r:id="rId36" w:history="1">
        <w:r w:rsidRPr="007619CB">
          <w:rPr>
            <w:rStyle w:val="Hipercze"/>
            <w:rFonts w:ascii="Arial" w:hAnsi="Arial" w:cs="Arial"/>
            <w:sz w:val="24"/>
            <w:szCs w:val="24"/>
          </w:rPr>
          <w:t>akademiaplus_50@gmail.com</w:t>
        </w:r>
      </w:hyperlink>
      <w:r w:rsidRPr="007619CB">
        <w:rPr>
          <w:rFonts w:ascii="Arial" w:hAnsi="Arial" w:cs="Arial"/>
          <w:sz w:val="24"/>
          <w:szCs w:val="24"/>
        </w:rPr>
        <w:t xml:space="preserve">, </w:t>
      </w:r>
      <w:r w:rsidRPr="007619CB">
        <w:rPr>
          <w:rFonts w:ascii="Arial" w:hAnsi="Arial" w:cs="Arial"/>
          <w:color w:val="000000"/>
          <w:sz w:val="24"/>
          <w:szCs w:val="24"/>
        </w:rPr>
        <w:t>www.plus50.org.pl,</w:t>
      </w:r>
    </w:p>
    <w:p w14:paraId="602563F3" w14:textId="77777777" w:rsidR="00035AC0" w:rsidRPr="007619CB" w:rsidRDefault="00035AC0" w:rsidP="00A1186D">
      <w:pPr>
        <w:pStyle w:val="Standard"/>
        <w:spacing w:after="0" w:line="240" w:lineRule="auto"/>
        <w:rPr>
          <w:rFonts w:ascii="Arial" w:hAnsi="Arial" w:cs="Arial"/>
          <w:sz w:val="24"/>
          <w:szCs w:val="24"/>
        </w:rPr>
      </w:pPr>
    </w:p>
    <w:p w14:paraId="15784981" w14:textId="77777777" w:rsidR="00035AC0" w:rsidRPr="007619CB" w:rsidRDefault="00035AC0" w:rsidP="00A1186D">
      <w:pPr>
        <w:pStyle w:val="Standard"/>
        <w:numPr>
          <w:ilvl w:val="0"/>
          <w:numId w:val="37"/>
        </w:numPr>
        <w:spacing w:after="0" w:line="240" w:lineRule="auto"/>
        <w:ind w:left="0" w:firstLine="0"/>
        <w:rPr>
          <w:rFonts w:ascii="Arial" w:hAnsi="Arial" w:cs="Arial"/>
          <w:sz w:val="24"/>
          <w:szCs w:val="24"/>
        </w:rPr>
      </w:pPr>
      <w:r w:rsidRPr="007619CB">
        <w:rPr>
          <w:rFonts w:ascii="Arial" w:hAnsi="Arial" w:cs="Arial"/>
          <w:bCs/>
          <w:color w:val="000000"/>
          <w:sz w:val="24"/>
          <w:szCs w:val="24"/>
        </w:rPr>
        <w:t>Białostockie Stowarzyszenie Alzheimerowskie</w:t>
      </w:r>
      <w:r w:rsidRPr="007619CB">
        <w:rPr>
          <w:rFonts w:ascii="Arial" w:hAnsi="Arial" w:cs="Arial"/>
          <w:sz w:val="24"/>
          <w:szCs w:val="24"/>
        </w:rPr>
        <w:t xml:space="preserve">, </w:t>
      </w:r>
      <w:r w:rsidRPr="007619CB">
        <w:rPr>
          <w:rFonts w:ascii="Arial" w:hAnsi="Arial" w:cs="Arial"/>
          <w:color w:val="000000"/>
          <w:sz w:val="24"/>
          <w:szCs w:val="24"/>
        </w:rPr>
        <w:t>ul. Swobodna 38 lok. 9, tel. 602 831 797</w:t>
      </w:r>
      <w:r w:rsidRPr="007619CB">
        <w:rPr>
          <w:rFonts w:ascii="Arial" w:hAnsi="Arial" w:cs="Arial"/>
          <w:sz w:val="24"/>
          <w:szCs w:val="24"/>
        </w:rPr>
        <w:t xml:space="preserve">, </w:t>
      </w:r>
      <w:r w:rsidRPr="007619CB">
        <w:rPr>
          <w:rFonts w:ascii="Arial" w:hAnsi="Arial" w:cs="Arial"/>
          <w:color w:val="000000"/>
          <w:sz w:val="24"/>
          <w:szCs w:val="24"/>
        </w:rPr>
        <w:t>e-mail: alzheimer-bialystok@wp.pl,</w:t>
      </w:r>
    </w:p>
    <w:p w14:paraId="42A8A6BD" w14:textId="77777777" w:rsidR="00035AC0" w:rsidRPr="007619CB" w:rsidRDefault="00035AC0" w:rsidP="00A1186D">
      <w:pPr>
        <w:pStyle w:val="Standard"/>
        <w:spacing w:after="0" w:line="240" w:lineRule="auto"/>
        <w:rPr>
          <w:rFonts w:ascii="Arial" w:hAnsi="Arial" w:cs="Arial"/>
          <w:sz w:val="24"/>
          <w:szCs w:val="24"/>
        </w:rPr>
      </w:pPr>
    </w:p>
    <w:p w14:paraId="5B11886F" w14:textId="77777777" w:rsidR="00035AC0" w:rsidRPr="007619CB" w:rsidRDefault="00035AC0" w:rsidP="00A1186D">
      <w:pPr>
        <w:pStyle w:val="Standard"/>
        <w:numPr>
          <w:ilvl w:val="0"/>
          <w:numId w:val="37"/>
        </w:numPr>
        <w:spacing w:after="0" w:line="240" w:lineRule="auto"/>
        <w:ind w:left="0" w:firstLine="0"/>
        <w:rPr>
          <w:rFonts w:ascii="Arial" w:hAnsi="Arial" w:cs="Arial"/>
          <w:sz w:val="24"/>
          <w:szCs w:val="24"/>
        </w:rPr>
      </w:pPr>
      <w:r w:rsidRPr="007619CB">
        <w:rPr>
          <w:rFonts w:ascii="Arial" w:hAnsi="Arial" w:cs="Arial"/>
          <w:bCs/>
          <w:color w:val="000000"/>
          <w:sz w:val="24"/>
          <w:szCs w:val="24"/>
        </w:rPr>
        <w:t>Caritas Archidiecezji Białostockiej</w:t>
      </w:r>
      <w:r w:rsidRPr="007619CB">
        <w:rPr>
          <w:rFonts w:ascii="Arial" w:hAnsi="Arial" w:cs="Arial"/>
          <w:sz w:val="24"/>
          <w:szCs w:val="24"/>
        </w:rPr>
        <w:t xml:space="preserve">, </w:t>
      </w:r>
      <w:r w:rsidRPr="007619CB">
        <w:rPr>
          <w:rFonts w:ascii="Arial" w:hAnsi="Arial" w:cs="Arial"/>
          <w:color w:val="000000"/>
          <w:sz w:val="24"/>
          <w:szCs w:val="24"/>
        </w:rPr>
        <w:t>ul. Warszawska 32, tel./faks: 85 651 90 08</w:t>
      </w:r>
      <w:r w:rsidRPr="007619CB">
        <w:rPr>
          <w:rFonts w:ascii="Arial" w:hAnsi="Arial" w:cs="Arial"/>
          <w:sz w:val="24"/>
          <w:szCs w:val="24"/>
        </w:rPr>
        <w:t xml:space="preserve">, </w:t>
      </w:r>
      <w:r w:rsidRPr="007619CB">
        <w:rPr>
          <w:rFonts w:ascii="Arial" w:hAnsi="Arial" w:cs="Arial"/>
          <w:color w:val="000000"/>
          <w:sz w:val="24"/>
          <w:szCs w:val="24"/>
        </w:rPr>
        <w:t xml:space="preserve">e-mail: </w:t>
      </w:r>
      <w:hyperlink r:id="rId37" w:history="1">
        <w:r w:rsidRPr="007619CB">
          <w:rPr>
            <w:rStyle w:val="Hipercze"/>
            <w:rFonts w:ascii="Arial" w:hAnsi="Arial" w:cs="Arial"/>
            <w:sz w:val="24"/>
            <w:szCs w:val="24"/>
          </w:rPr>
          <w:t>bialystok@caritas.pl</w:t>
        </w:r>
      </w:hyperlink>
      <w:r w:rsidRPr="007619CB">
        <w:rPr>
          <w:rFonts w:ascii="Arial" w:hAnsi="Arial" w:cs="Arial"/>
          <w:sz w:val="24"/>
          <w:szCs w:val="24"/>
        </w:rPr>
        <w:t xml:space="preserve">, </w:t>
      </w:r>
      <w:r w:rsidRPr="007619CB">
        <w:rPr>
          <w:rFonts w:ascii="Arial" w:hAnsi="Arial" w:cs="Arial"/>
          <w:color w:val="000000"/>
          <w:sz w:val="24"/>
          <w:szCs w:val="24"/>
        </w:rPr>
        <w:t>www.bialystok.caritas.pl,</w:t>
      </w:r>
    </w:p>
    <w:p w14:paraId="4AABFA1E" w14:textId="77777777" w:rsidR="00035AC0" w:rsidRPr="007619CB" w:rsidRDefault="00035AC0" w:rsidP="00A1186D">
      <w:pPr>
        <w:pStyle w:val="Standard"/>
        <w:spacing w:after="0" w:line="240" w:lineRule="auto"/>
        <w:rPr>
          <w:rFonts w:ascii="Arial" w:hAnsi="Arial" w:cs="Arial"/>
          <w:sz w:val="24"/>
          <w:szCs w:val="24"/>
        </w:rPr>
      </w:pPr>
    </w:p>
    <w:p w14:paraId="42A72B0A" w14:textId="77777777" w:rsidR="00035AC0" w:rsidRPr="007619CB" w:rsidRDefault="00035AC0" w:rsidP="00A1186D">
      <w:pPr>
        <w:pStyle w:val="Standard"/>
        <w:numPr>
          <w:ilvl w:val="0"/>
          <w:numId w:val="37"/>
        </w:numPr>
        <w:spacing w:after="0" w:line="240" w:lineRule="auto"/>
        <w:ind w:left="0" w:firstLine="0"/>
        <w:rPr>
          <w:rFonts w:ascii="Arial" w:hAnsi="Arial" w:cs="Arial"/>
          <w:sz w:val="24"/>
          <w:szCs w:val="24"/>
        </w:rPr>
      </w:pPr>
      <w:r w:rsidRPr="007619CB">
        <w:rPr>
          <w:rFonts w:ascii="Arial" w:hAnsi="Arial" w:cs="Arial"/>
          <w:bCs/>
          <w:color w:val="000000"/>
          <w:sz w:val="24"/>
          <w:szCs w:val="24"/>
        </w:rPr>
        <w:t>Fundacja Dom</w:t>
      </w:r>
      <w:r w:rsidRPr="007619CB">
        <w:rPr>
          <w:rFonts w:ascii="Arial" w:hAnsi="Arial" w:cs="Arial"/>
          <w:sz w:val="24"/>
          <w:szCs w:val="24"/>
        </w:rPr>
        <w:t xml:space="preserve">, </w:t>
      </w:r>
      <w:r w:rsidRPr="007619CB">
        <w:rPr>
          <w:rFonts w:ascii="Arial" w:hAnsi="Arial" w:cs="Arial"/>
          <w:color w:val="000000"/>
          <w:sz w:val="24"/>
          <w:szCs w:val="24"/>
        </w:rPr>
        <w:t>ul. Upalna 1A lok. 76, tel. 609 091 239</w:t>
      </w:r>
      <w:r w:rsidRPr="007619CB">
        <w:rPr>
          <w:rFonts w:ascii="Arial" w:hAnsi="Arial" w:cs="Arial"/>
          <w:sz w:val="24"/>
          <w:szCs w:val="24"/>
        </w:rPr>
        <w:t xml:space="preserve">, </w:t>
      </w:r>
      <w:r w:rsidRPr="007619CB">
        <w:rPr>
          <w:rFonts w:ascii="Arial" w:hAnsi="Arial" w:cs="Arial"/>
          <w:color w:val="000000"/>
          <w:sz w:val="24"/>
          <w:szCs w:val="24"/>
        </w:rPr>
        <w:t>e-mail: askorko@gmail.com,</w:t>
      </w:r>
    </w:p>
    <w:p w14:paraId="222AE5D1" w14:textId="77777777" w:rsidR="00035AC0" w:rsidRPr="007619CB" w:rsidRDefault="00035AC0" w:rsidP="00A1186D">
      <w:pPr>
        <w:pStyle w:val="Standard"/>
        <w:spacing w:after="0" w:line="240" w:lineRule="auto"/>
        <w:rPr>
          <w:rFonts w:ascii="Arial" w:hAnsi="Arial" w:cs="Arial"/>
          <w:sz w:val="24"/>
          <w:szCs w:val="24"/>
        </w:rPr>
      </w:pPr>
    </w:p>
    <w:p w14:paraId="62BF4BD4" w14:textId="77777777" w:rsidR="00035AC0" w:rsidRPr="007619CB" w:rsidRDefault="00035AC0" w:rsidP="00A1186D">
      <w:pPr>
        <w:pStyle w:val="Standard"/>
        <w:numPr>
          <w:ilvl w:val="0"/>
          <w:numId w:val="37"/>
        </w:numPr>
        <w:spacing w:after="0" w:line="240" w:lineRule="auto"/>
        <w:ind w:left="0" w:firstLine="0"/>
        <w:rPr>
          <w:rFonts w:ascii="Arial" w:hAnsi="Arial" w:cs="Arial"/>
          <w:sz w:val="24"/>
          <w:szCs w:val="24"/>
        </w:rPr>
      </w:pPr>
      <w:r w:rsidRPr="007619CB">
        <w:rPr>
          <w:rFonts w:ascii="Arial" w:hAnsi="Arial" w:cs="Arial"/>
          <w:bCs/>
          <w:color w:val="000000"/>
          <w:sz w:val="24"/>
          <w:szCs w:val="24"/>
        </w:rPr>
        <w:t>Fundacja „Spe Salvi”</w:t>
      </w:r>
      <w:r w:rsidRPr="007619CB">
        <w:rPr>
          <w:rFonts w:ascii="Arial" w:hAnsi="Arial" w:cs="Arial"/>
          <w:sz w:val="24"/>
          <w:szCs w:val="24"/>
        </w:rPr>
        <w:t xml:space="preserve">, </w:t>
      </w:r>
      <w:r w:rsidRPr="007619CB">
        <w:rPr>
          <w:rFonts w:ascii="Arial" w:hAnsi="Arial" w:cs="Arial"/>
          <w:color w:val="000000"/>
          <w:sz w:val="24"/>
          <w:szCs w:val="24"/>
        </w:rPr>
        <w:t>ul. Warszawska 50</w:t>
      </w:r>
      <w:r w:rsidRPr="007619CB">
        <w:rPr>
          <w:rFonts w:ascii="Arial" w:hAnsi="Arial" w:cs="Arial"/>
          <w:sz w:val="24"/>
          <w:szCs w:val="24"/>
        </w:rPr>
        <w:t xml:space="preserve">, </w:t>
      </w:r>
      <w:r w:rsidRPr="007619CB">
        <w:rPr>
          <w:rFonts w:ascii="Arial" w:hAnsi="Arial" w:cs="Arial"/>
          <w:color w:val="000000"/>
          <w:sz w:val="24"/>
          <w:szCs w:val="24"/>
        </w:rPr>
        <w:t>tel. 666 015 620, 693 756 510</w:t>
      </w:r>
      <w:r w:rsidRPr="007619CB">
        <w:rPr>
          <w:rFonts w:ascii="Arial" w:hAnsi="Arial" w:cs="Arial"/>
          <w:sz w:val="24"/>
          <w:szCs w:val="24"/>
        </w:rPr>
        <w:t xml:space="preserve">, </w:t>
      </w:r>
      <w:r w:rsidRPr="007619CB">
        <w:rPr>
          <w:rFonts w:ascii="Arial" w:hAnsi="Arial" w:cs="Arial"/>
          <w:color w:val="000000"/>
          <w:sz w:val="24"/>
          <w:szCs w:val="24"/>
        </w:rPr>
        <w:t xml:space="preserve">e-mail: </w:t>
      </w:r>
      <w:hyperlink r:id="rId38" w:history="1">
        <w:r w:rsidRPr="007619CB">
          <w:rPr>
            <w:rStyle w:val="Hipercze"/>
            <w:rFonts w:ascii="Arial" w:hAnsi="Arial" w:cs="Arial"/>
            <w:sz w:val="24"/>
            <w:szCs w:val="24"/>
          </w:rPr>
          <w:t>spesalvi2016@gmail.com</w:t>
        </w:r>
      </w:hyperlink>
      <w:r w:rsidRPr="007619CB">
        <w:rPr>
          <w:rFonts w:ascii="Arial" w:hAnsi="Arial" w:cs="Arial"/>
          <w:sz w:val="24"/>
          <w:szCs w:val="24"/>
        </w:rPr>
        <w:t xml:space="preserve">, </w:t>
      </w:r>
      <w:r w:rsidRPr="007619CB">
        <w:rPr>
          <w:rFonts w:ascii="Arial" w:hAnsi="Arial" w:cs="Arial"/>
          <w:color w:val="000000"/>
          <w:sz w:val="24"/>
          <w:szCs w:val="24"/>
        </w:rPr>
        <w:t>www.spesalvi.org.pl,</w:t>
      </w:r>
    </w:p>
    <w:p w14:paraId="5FCCFA1A" w14:textId="77777777" w:rsidR="00035AC0" w:rsidRPr="007619CB" w:rsidRDefault="00035AC0" w:rsidP="00A1186D">
      <w:pPr>
        <w:pStyle w:val="Standard"/>
        <w:spacing w:after="0" w:line="240" w:lineRule="auto"/>
        <w:rPr>
          <w:rFonts w:ascii="Arial" w:hAnsi="Arial" w:cs="Arial"/>
          <w:sz w:val="24"/>
          <w:szCs w:val="24"/>
        </w:rPr>
      </w:pPr>
    </w:p>
    <w:p w14:paraId="55A39B79" w14:textId="77777777" w:rsidR="00035AC0" w:rsidRPr="007619CB" w:rsidRDefault="00035AC0" w:rsidP="00A1186D">
      <w:pPr>
        <w:pStyle w:val="Standard"/>
        <w:numPr>
          <w:ilvl w:val="0"/>
          <w:numId w:val="37"/>
        </w:numPr>
        <w:spacing w:after="0" w:line="240" w:lineRule="auto"/>
        <w:ind w:left="0" w:firstLine="0"/>
        <w:rPr>
          <w:rFonts w:ascii="Arial" w:hAnsi="Arial" w:cs="Arial"/>
          <w:sz w:val="24"/>
          <w:szCs w:val="24"/>
        </w:rPr>
      </w:pPr>
      <w:r w:rsidRPr="007619CB">
        <w:rPr>
          <w:rFonts w:ascii="Arial" w:hAnsi="Arial" w:cs="Arial"/>
          <w:bCs/>
          <w:color w:val="000000"/>
          <w:sz w:val="24"/>
          <w:szCs w:val="24"/>
        </w:rPr>
        <w:t>Fundacja Inicjatyw Na Rzecz Osób Niepełnosprawnych „Impuls”</w:t>
      </w:r>
      <w:r w:rsidRPr="007619CB">
        <w:rPr>
          <w:rFonts w:ascii="Arial" w:hAnsi="Arial" w:cs="Arial"/>
          <w:sz w:val="24"/>
          <w:szCs w:val="24"/>
        </w:rPr>
        <w:t xml:space="preserve">, </w:t>
      </w:r>
      <w:r w:rsidRPr="007619CB">
        <w:rPr>
          <w:rFonts w:ascii="Arial" w:hAnsi="Arial" w:cs="Arial"/>
          <w:bCs/>
          <w:color w:val="000000"/>
          <w:sz w:val="24"/>
          <w:szCs w:val="24"/>
        </w:rPr>
        <w:t>- Asystent Osoby Niepełnosprawnej</w:t>
      </w:r>
      <w:r w:rsidRPr="007619CB">
        <w:rPr>
          <w:rFonts w:ascii="Arial" w:hAnsi="Arial" w:cs="Arial"/>
          <w:sz w:val="24"/>
          <w:szCs w:val="24"/>
        </w:rPr>
        <w:t xml:space="preserve">, </w:t>
      </w:r>
      <w:r w:rsidRPr="007619CB">
        <w:rPr>
          <w:rFonts w:ascii="Arial" w:hAnsi="Arial" w:cs="Arial"/>
          <w:color w:val="000000"/>
          <w:sz w:val="24"/>
          <w:szCs w:val="24"/>
        </w:rPr>
        <w:t>ul. Legionowa 28 lok. 704,</w:t>
      </w:r>
    </w:p>
    <w:p w14:paraId="00905D9B" w14:textId="77777777" w:rsidR="00035AC0" w:rsidRPr="007619CB" w:rsidRDefault="00035AC0" w:rsidP="00A1186D">
      <w:pPr>
        <w:pStyle w:val="Standard"/>
        <w:spacing w:after="0" w:line="240" w:lineRule="auto"/>
        <w:rPr>
          <w:rFonts w:ascii="Arial" w:hAnsi="Arial" w:cs="Arial"/>
          <w:sz w:val="24"/>
          <w:szCs w:val="24"/>
          <w:lang w:val="en-US"/>
        </w:rPr>
      </w:pPr>
      <w:r w:rsidRPr="007619CB">
        <w:rPr>
          <w:rFonts w:ascii="Arial" w:hAnsi="Arial" w:cs="Arial"/>
          <w:color w:val="000000"/>
          <w:sz w:val="24"/>
          <w:szCs w:val="24"/>
          <w:lang w:val="en-US"/>
        </w:rPr>
        <w:t>tel. 85 745 24 08</w:t>
      </w:r>
      <w:r w:rsidRPr="007619CB">
        <w:rPr>
          <w:rFonts w:ascii="Arial" w:hAnsi="Arial" w:cs="Arial"/>
          <w:sz w:val="24"/>
          <w:szCs w:val="24"/>
          <w:lang w:val="en-US"/>
        </w:rPr>
        <w:t xml:space="preserve">, </w:t>
      </w:r>
      <w:r w:rsidRPr="007619CB">
        <w:rPr>
          <w:rFonts w:ascii="Arial" w:hAnsi="Arial" w:cs="Arial"/>
          <w:color w:val="000000"/>
          <w:sz w:val="24"/>
          <w:szCs w:val="24"/>
          <w:lang w:val="en-US"/>
        </w:rPr>
        <w:t xml:space="preserve">e-mail: </w:t>
      </w:r>
      <w:hyperlink r:id="rId39" w:history="1">
        <w:r w:rsidRPr="007619CB">
          <w:rPr>
            <w:rStyle w:val="Hipercze"/>
            <w:rFonts w:ascii="Arial" w:hAnsi="Arial" w:cs="Arial"/>
            <w:sz w:val="24"/>
            <w:szCs w:val="24"/>
            <w:lang w:val="en-US"/>
          </w:rPr>
          <w:t>fundacjaimpuls@poczta.fm</w:t>
        </w:r>
      </w:hyperlink>
      <w:r w:rsidRPr="007619CB">
        <w:rPr>
          <w:rFonts w:ascii="Arial" w:hAnsi="Arial" w:cs="Arial"/>
          <w:sz w:val="24"/>
          <w:szCs w:val="24"/>
          <w:lang w:val="en-US"/>
        </w:rPr>
        <w:t xml:space="preserve">, </w:t>
      </w:r>
      <w:r w:rsidRPr="007619CB">
        <w:rPr>
          <w:rFonts w:ascii="Arial" w:hAnsi="Arial" w:cs="Arial"/>
          <w:color w:val="000000"/>
          <w:sz w:val="24"/>
          <w:szCs w:val="24"/>
          <w:lang w:val="en-US"/>
        </w:rPr>
        <w:t>www.asystent.bialystok.pl,</w:t>
      </w:r>
    </w:p>
    <w:p w14:paraId="3D63C552" w14:textId="77777777" w:rsidR="00035AC0" w:rsidRPr="007619CB" w:rsidRDefault="00035AC0" w:rsidP="00A1186D">
      <w:pPr>
        <w:pStyle w:val="Standard"/>
        <w:spacing w:after="0" w:line="240" w:lineRule="auto"/>
        <w:rPr>
          <w:rFonts w:ascii="Arial" w:hAnsi="Arial" w:cs="Arial"/>
          <w:sz w:val="24"/>
          <w:szCs w:val="24"/>
          <w:lang w:val="en-US"/>
        </w:rPr>
      </w:pPr>
    </w:p>
    <w:p w14:paraId="3795B59B" w14:textId="77777777" w:rsidR="00035AC0" w:rsidRPr="007619CB" w:rsidRDefault="00035AC0" w:rsidP="00A1186D">
      <w:pPr>
        <w:pStyle w:val="Standard"/>
        <w:numPr>
          <w:ilvl w:val="0"/>
          <w:numId w:val="37"/>
        </w:numPr>
        <w:spacing w:after="0" w:line="240" w:lineRule="auto"/>
        <w:ind w:left="0" w:firstLine="0"/>
        <w:rPr>
          <w:rFonts w:ascii="Arial" w:hAnsi="Arial" w:cs="Arial"/>
          <w:sz w:val="24"/>
          <w:szCs w:val="24"/>
        </w:rPr>
      </w:pPr>
      <w:r w:rsidRPr="007619CB">
        <w:rPr>
          <w:rFonts w:ascii="Arial" w:hAnsi="Arial" w:cs="Arial"/>
          <w:bCs/>
          <w:color w:val="000000"/>
          <w:sz w:val="24"/>
          <w:szCs w:val="24"/>
        </w:rPr>
        <w:t>Niezależny Ruch Kombatantów Armii Krajowej</w:t>
      </w:r>
      <w:r w:rsidRPr="007619CB">
        <w:rPr>
          <w:rFonts w:ascii="Arial" w:hAnsi="Arial" w:cs="Arial"/>
          <w:sz w:val="24"/>
          <w:szCs w:val="24"/>
        </w:rPr>
        <w:t xml:space="preserve">, </w:t>
      </w:r>
      <w:r w:rsidRPr="007619CB">
        <w:rPr>
          <w:rFonts w:ascii="Arial" w:hAnsi="Arial" w:cs="Arial"/>
          <w:color w:val="000000"/>
          <w:sz w:val="24"/>
          <w:szCs w:val="24"/>
        </w:rPr>
        <w:t>Oddział Białystok</w:t>
      </w:r>
      <w:r w:rsidRPr="007619CB">
        <w:rPr>
          <w:rFonts w:ascii="Arial" w:hAnsi="Arial" w:cs="Arial"/>
          <w:sz w:val="24"/>
          <w:szCs w:val="24"/>
        </w:rPr>
        <w:t xml:space="preserve">, </w:t>
      </w:r>
      <w:r w:rsidRPr="007619CB">
        <w:rPr>
          <w:rFonts w:ascii="Arial" w:hAnsi="Arial" w:cs="Arial"/>
          <w:color w:val="000000"/>
          <w:sz w:val="24"/>
          <w:szCs w:val="24"/>
        </w:rPr>
        <w:t>ul. Pod Krzywą 2/1, tel. 85 723 61 06,</w:t>
      </w:r>
    </w:p>
    <w:p w14:paraId="0564BFF2" w14:textId="77777777" w:rsidR="00035AC0" w:rsidRPr="007619CB" w:rsidRDefault="00035AC0" w:rsidP="00A1186D">
      <w:pPr>
        <w:pStyle w:val="Standard"/>
        <w:spacing w:after="0" w:line="240" w:lineRule="auto"/>
        <w:rPr>
          <w:rFonts w:ascii="Arial" w:hAnsi="Arial" w:cs="Arial"/>
          <w:sz w:val="24"/>
          <w:szCs w:val="24"/>
        </w:rPr>
      </w:pPr>
    </w:p>
    <w:p w14:paraId="05246914" w14:textId="77777777" w:rsidR="00035AC0" w:rsidRPr="007619CB" w:rsidRDefault="00035AC0" w:rsidP="00A1186D">
      <w:pPr>
        <w:pStyle w:val="Standard"/>
        <w:numPr>
          <w:ilvl w:val="0"/>
          <w:numId w:val="37"/>
        </w:numPr>
        <w:spacing w:after="0" w:line="240" w:lineRule="auto"/>
        <w:ind w:left="0" w:firstLine="0"/>
        <w:rPr>
          <w:rFonts w:ascii="Arial" w:hAnsi="Arial" w:cs="Arial"/>
          <w:sz w:val="24"/>
          <w:szCs w:val="24"/>
        </w:rPr>
      </w:pPr>
      <w:r w:rsidRPr="007619CB">
        <w:rPr>
          <w:rFonts w:ascii="Arial" w:hAnsi="Arial" w:cs="Arial"/>
          <w:bCs/>
          <w:color w:val="000000"/>
          <w:sz w:val="24"/>
          <w:szCs w:val="24"/>
        </w:rPr>
        <w:lastRenderedPageBreak/>
        <w:t>Polskie Stowarzyszenie Pedagogów i Animatorów KLANZA</w:t>
      </w:r>
      <w:r w:rsidRPr="007619CB">
        <w:rPr>
          <w:rFonts w:ascii="Arial" w:hAnsi="Arial" w:cs="Arial"/>
          <w:sz w:val="24"/>
          <w:szCs w:val="24"/>
        </w:rPr>
        <w:t xml:space="preserve">, </w:t>
      </w:r>
      <w:r w:rsidRPr="007619CB">
        <w:rPr>
          <w:rFonts w:ascii="Arial" w:hAnsi="Arial" w:cs="Arial"/>
          <w:color w:val="000000"/>
          <w:sz w:val="24"/>
          <w:szCs w:val="24"/>
        </w:rPr>
        <w:t>Oddział Białostocki</w:t>
      </w:r>
      <w:r w:rsidRPr="007619CB">
        <w:rPr>
          <w:rFonts w:ascii="Arial" w:hAnsi="Arial" w:cs="Arial"/>
          <w:sz w:val="24"/>
          <w:szCs w:val="24"/>
        </w:rPr>
        <w:t xml:space="preserve">, </w:t>
      </w:r>
      <w:r w:rsidRPr="007619CB">
        <w:rPr>
          <w:rFonts w:ascii="Arial" w:hAnsi="Arial" w:cs="Arial"/>
          <w:color w:val="000000"/>
          <w:sz w:val="24"/>
          <w:szCs w:val="24"/>
        </w:rPr>
        <w:t>ul. W. Witosa 15B lok. 12</w:t>
      </w:r>
      <w:r w:rsidRPr="007619CB">
        <w:rPr>
          <w:rFonts w:ascii="Arial" w:hAnsi="Arial" w:cs="Arial"/>
          <w:sz w:val="24"/>
          <w:szCs w:val="24"/>
        </w:rPr>
        <w:t xml:space="preserve">, </w:t>
      </w:r>
      <w:r w:rsidRPr="007619CB">
        <w:rPr>
          <w:rFonts w:ascii="Arial" w:hAnsi="Arial" w:cs="Arial"/>
          <w:color w:val="000000"/>
          <w:sz w:val="24"/>
          <w:szCs w:val="24"/>
        </w:rPr>
        <w:t>tel./faks: 85 651 04 47,</w:t>
      </w:r>
    </w:p>
    <w:p w14:paraId="60DFE6A7" w14:textId="77777777" w:rsidR="00035AC0" w:rsidRPr="007619CB" w:rsidRDefault="00035AC0" w:rsidP="00A1186D">
      <w:pPr>
        <w:pStyle w:val="Standard"/>
        <w:spacing w:after="0" w:line="240" w:lineRule="auto"/>
        <w:rPr>
          <w:rFonts w:ascii="Arial" w:hAnsi="Arial" w:cs="Arial"/>
          <w:sz w:val="24"/>
          <w:szCs w:val="24"/>
          <w:lang w:val="en-US"/>
        </w:rPr>
      </w:pPr>
      <w:r w:rsidRPr="007619CB">
        <w:rPr>
          <w:rFonts w:ascii="Arial" w:hAnsi="Arial" w:cs="Arial"/>
          <w:color w:val="000000"/>
          <w:sz w:val="24"/>
          <w:szCs w:val="24"/>
          <w:lang w:val="en-US"/>
        </w:rPr>
        <w:t xml:space="preserve">e-mail: </w:t>
      </w:r>
      <w:hyperlink r:id="rId40" w:history="1">
        <w:r w:rsidRPr="007619CB">
          <w:rPr>
            <w:rStyle w:val="Hipercze"/>
            <w:rFonts w:ascii="Arial" w:hAnsi="Arial" w:cs="Arial"/>
            <w:sz w:val="24"/>
            <w:szCs w:val="24"/>
            <w:lang w:val="en-US"/>
          </w:rPr>
          <w:t>bialystok@klanza.org.pl</w:t>
        </w:r>
      </w:hyperlink>
      <w:r w:rsidRPr="007619CB">
        <w:rPr>
          <w:rFonts w:ascii="Arial" w:hAnsi="Arial" w:cs="Arial"/>
          <w:sz w:val="24"/>
          <w:szCs w:val="24"/>
          <w:lang w:val="en-US"/>
        </w:rPr>
        <w:t xml:space="preserve">, </w:t>
      </w:r>
      <w:r w:rsidRPr="007619CB">
        <w:rPr>
          <w:rFonts w:ascii="Arial" w:hAnsi="Arial" w:cs="Arial"/>
          <w:color w:val="000000"/>
          <w:sz w:val="24"/>
          <w:szCs w:val="24"/>
          <w:lang w:val="en-US"/>
        </w:rPr>
        <w:t>www.klanza.bialystok.pl,</w:t>
      </w:r>
    </w:p>
    <w:p w14:paraId="08A06BF7" w14:textId="77777777" w:rsidR="00035AC0" w:rsidRPr="007619CB" w:rsidRDefault="00035AC0" w:rsidP="00A1186D">
      <w:pPr>
        <w:pStyle w:val="Standard"/>
        <w:spacing w:after="0" w:line="240" w:lineRule="auto"/>
        <w:rPr>
          <w:rFonts w:ascii="Arial" w:hAnsi="Arial" w:cs="Arial"/>
          <w:sz w:val="24"/>
          <w:szCs w:val="24"/>
          <w:lang w:val="en-US"/>
        </w:rPr>
      </w:pPr>
    </w:p>
    <w:p w14:paraId="0D5A874D" w14:textId="77777777" w:rsidR="00035AC0" w:rsidRPr="007619CB" w:rsidRDefault="00035AC0" w:rsidP="00A1186D">
      <w:pPr>
        <w:pStyle w:val="Standard"/>
        <w:numPr>
          <w:ilvl w:val="0"/>
          <w:numId w:val="37"/>
        </w:numPr>
        <w:spacing w:after="0" w:line="240" w:lineRule="auto"/>
        <w:ind w:left="0" w:firstLine="0"/>
        <w:rPr>
          <w:rFonts w:ascii="Arial" w:hAnsi="Arial" w:cs="Arial"/>
          <w:sz w:val="24"/>
          <w:szCs w:val="24"/>
        </w:rPr>
      </w:pPr>
      <w:r w:rsidRPr="007619CB">
        <w:rPr>
          <w:rFonts w:ascii="Arial" w:hAnsi="Arial" w:cs="Arial"/>
          <w:bCs/>
          <w:color w:val="000000"/>
          <w:sz w:val="24"/>
          <w:szCs w:val="24"/>
        </w:rPr>
        <w:t>Polski Komitet Pomocy Społecznej</w:t>
      </w:r>
      <w:r w:rsidRPr="007619CB">
        <w:rPr>
          <w:rFonts w:ascii="Arial" w:hAnsi="Arial" w:cs="Arial"/>
          <w:sz w:val="24"/>
          <w:szCs w:val="24"/>
        </w:rPr>
        <w:t xml:space="preserve">, </w:t>
      </w:r>
      <w:r w:rsidRPr="007619CB">
        <w:rPr>
          <w:rFonts w:ascii="Arial" w:hAnsi="Arial" w:cs="Arial"/>
          <w:bCs/>
          <w:color w:val="000000"/>
          <w:sz w:val="24"/>
          <w:szCs w:val="24"/>
        </w:rPr>
        <w:t>Zarząd Okręgowy</w:t>
      </w:r>
      <w:r w:rsidRPr="007619CB">
        <w:rPr>
          <w:rFonts w:ascii="Arial" w:hAnsi="Arial" w:cs="Arial"/>
          <w:sz w:val="24"/>
          <w:szCs w:val="24"/>
        </w:rPr>
        <w:t xml:space="preserve">, </w:t>
      </w:r>
      <w:r w:rsidRPr="007619CB">
        <w:rPr>
          <w:rFonts w:ascii="Arial" w:hAnsi="Arial" w:cs="Arial"/>
          <w:color w:val="000000"/>
          <w:sz w:val="24"/>
          <w:szCs w:val="24"/>
        </w:rPr>
        <w:t>ul. J.K. Branickiego 25</w:t>
      </w:r>
      <w:r w:rsidRPr="007619CB">
        <w:rPr>
          <w:rFonts w:ascii="Arial" w:hAnsi="Arial" w:cs="Arial"/>
          <w:sz w:val="24"/>
          <w:szCs w:val="24"/>
        </w:rPr>
        <w:t xml:space="preserve">, </w:t>
      </w:r>
      <w:r w:rsidRPr="007619CB">
        <w:rPr>
          <w:rFonts w:ascii="Arial" w:hAnsi="Arial" w:cs="Arial"/>
          <w:color w:val="000000"/>
          <w:sz w:val="24"/>
          <w:szCs w:val="24"/>
        </w:rPr>
        <w:t>tel. 85 741 28 82, 732 26 75</w:t>
      </w:r>
      <w:r w:rsidRPr="007619CB">
        <w:rPr>
          <w:rFonts w:ascii="Arial" w:hAnsi="Arial" w:cs="Arial"/>
          <w:sz w:val="24"/>
          <w:szCs w:val="24"/>
        </w:rPr>
        <w:t xml:space="preserve">, </w:t>
      </w:r>
    </w:p>
    <w:p w14:paraId="65053AA9" w14:textId="77777777" w:rsidR="00035AC0" w:rsidRPr="007619CB" w:rsidRDefault="00035AC0" w:rsidP="00A1186D">
      <w:pPr>
        <w:pStyle w:val="Standard"/>
        <w:spacing w:after="0" w:line="240" w:lineRule="auto"/>
        <w:rPr>
          <w:rFonts w:ascii="Arial" w:hAnsi="Arial" w:cs="Arial"/>
          <w:sz w:val="24"/>
          <w:szCs w:val="24"/>
          <w:lang w:val="en-US"/>
        </w:rPr>
      </w:pPr>
      <w:r w:rsidRPr="007619CB">
        <w:rPr>
          <w:rFonts w:ascii="Arial" w:hAnsi="Arial" w:cs="Arial"/>
          <w:color w:val="000000"/>
          <w:sz w:val="24"/>
          <w:szCs w:val="24"/>
          <w:lang w:val="en-US"/>
        </w:rPr>
        <w:t xml:space="preserve">e-mail: </w:t>
      </w:r>
      <w:hyperlink r:id="rId41" w:history="1">
        <w:r w:rsidRPr="007619CB">
          <w:rPr>
            <w:rStyle w:val="Hipercze"/>
            <w:rFonts w:ascii="Arial" w:hAnsi="Arial" w:cs="Arial"/>
            <w:sz w:val="24"/>
            <w:szCs w:val="24"/>
            <w:lang w:val="en-US"/>
          </w:rPr>
          <w:t>zopkps@poczta.onet.pl</w:t>
        </w:r>
      </w:hyperlink>
      <w:r w:rsidRPr="007619CB">
        <w:rPr>
          <w:rFonts w:ascii="Arial" w:hAnsi="Arial" w:cs="Arial"/>
          <w:sz w:val="24"/>
          <w:szCs w:val="24"/>
          <w:lang w:val="en-US"/>
        </w:rPr>
        <w:t xml:space="preserve">, </w:t>
      </w:r>
      <w:r w:rsidRPr="007619CB">
        <w:rPr>
          <w:rFonts w:ascii="Arial" w:hAnsi="Arial" w:cs="Arial"/>
          <w:color w:val="000000"/>
          <w:sz w:val="24"/>
          <w:szCs w:val="24"/>
          <w:lang w:val="en-US"/>
        </w:rPr>
        <w:t>www.pkps.org.pl,</w:t>
      </w:r>
    </w:p>
    <w:p w14:paraId="14A84D40" w14:textId="77777777" w:rsidR="00035AC0" w:rsidRPr="007619CB" w:rsidRDefault="00035AC0" w:rsidP="00A1186D">
      <w:pPr>
        <w:pStyle w:val="Standard"/>
        <w:spacing w:after="0" w:line="240" w:lineRule="auto"/>
        <w:rPr>
          <w:rFonts w:ascii="Arial" w:hAnsi="Arial" w:cs="Arial"/>
          <w:sz w:val="24"/>
          <w:szCs w:val="24"/>
          <w:lang w:val="en-US"/>
        </w:rPr>
      </w:pPr>
    </w:p>
    <w:p w14:paraId="17A83A4A" w14:textId="77777777" w:rsidR="00035AC0" w:rsidRPr="007619CB" w:rsidRDefault="00035AC0" w:rsidP="00A1186D">
      <w:pPr>
        <w:pStyle w:val="Standard"/>
        <w:numPr>
          <w:ilvl w:val="0"/>
          <w:numId w:val="37"/>
        </w:numPr>
        <w:spacing w:after="0" w:line="240" w:lineRule="auto"/>
        <w:ind w:left="0" w:firstLine="0"/>
        <w:rPr>
          <w:rFonts w:ascii="Arial" w:hAnsi="Arial" w:cs="Arial"/>
          <w:sz w:val="24"/>
          <w:szCs w:val="24"/>
        </w:rPr>
      </w:pPr>
      <w:r w:rsidRPr="007619CB">
        <w:rPr>
          <w:rFonts w:ascii="Arial" w:hAnsi="Arial" w:cs="Arial"/>
          <w:bCs/>
          <w:color w:val="000000"/>
          <w:sz w:val="24"/>
          <w:szCs w:val="24"/>
        </w:rPr>
        <w:t>Polski Związek Emerytów, Rencistów i Inwalidów</w:t>
      </w:r>
      <w:r w:rsidRPr="007619CB">
        <w:rPr>
          <w:rFonts w:ascii="Arial" w:hAnsi="Arial" w:cs="Arial"/>
          <w:sz w:val="24"/>
          <w:szCs w:val="24"/>
        </w:rPr>
        <w:t xml:space="preserve">, </w:t>
      </w:r>
      <w:r w:rsidRPr="007619CB">
        <w:rPr>
          <w:rFonts w:ascii="Arial" w:hAnsi="Arial" w:cs="Arial"/>
          <w:color w:val="000000"/>
          <w:sz w:val="24"/>
          <w:szCs w:val="24"/>
        </w:rPr>
        <w:t>Zarząd Okręgowy</w:t>
      </w:r>
      <w:r w:rsidRPr="007619CB">
        <w:rPr>
          <w:rFonts w:ascii="Arial" w:hAnsi="Arial" w:cs="Arial"/>
          <w:sz w:val="24"/>
          <w:szCs w:val="24"/>
        </w:rPr>
        <w:t xml:space="preserve">, </w:t>
      </w:r>
      <w:r w:rsidRPr="007619CB">
        <w:rPr>
          <w:rFonts w:ascii="Arial" w:hAnsi="Arial" w:cs="Arial"/>
          <w:color w:val="000000"/>
          <w:sz w:val="24"/>
          <w:szCs w:val="24"/>
        </w:rPr>
        <w:t>ul. Proletariacka 11, tel. 85 652 50 33,</w:t>
      </w:r>
    </w:p>
    <w:p w14:paraId="2BD0D88A" w14:textId="77777777" w:rsidR="00035AC0" w:rsidRPr="007619CB" w:rsidRDefault="00035AC0" w:rsidP="00A1186D">
      <w:pPr>
        <w:pStyle w:val="Standard"/>
        <w:spacing w:after="0" w:line="240" w:lineRule="auto"/>
        <w:rPr>
          <w:rFonts w:ascii="Arial" w:hAnsi="Arial" w:cs="Arial"/>
          <w:sz w:val="24"/>
          <w:szCs w:val="24"/>
          <w:lang w:val="en-US"/>
        </w:rPr>
      </w:pPr>
      <w:r w:rsidRPr="007619CB">
        <w:rPr>
          <w:rFonts w:ascii="Arial" w:hAnsi="Arial" w:cs="Arial"/>
          <w:color w:val="000000"/>
          <w:sz w:val="24"/>
          <w:szCs w:val="24"/>
          <w:lang w:val="en-US"/>
        </w:rPr>
        <w:t xml:space="preserve">e-mail: </w:t>
      </w:r>
      <w:hyperlink r:id="rId42" w:history="1">
        <w:r w:rsidRPr="007619CB">
          <w:rPr>
            <w:rStyle w:val="Hipercze"/>
            <w:rFonts w:ascii="Arial" w:hAnsi="Arial" w:cs="Arial"/>
            <w:sz w:val="24"/>
            <w:szCs w:val="24"/>
            <w:lang w:val="en-US"/>
          </w:rPr>
          <w:t>pzerii.bialystok@gmail.com</w:t>
        </w:r>
      </w:hyperlink>
      <w:r w:rsidRPr="007619CB">
        <w:rPr>
          <w:rFonts w:ascii="Arial" w:hAnsi="Arial" w:cs="Arial"/>
          <w:sz w:val="24"/>
          <w:szCs w:val="24"/>
          <w:lang w:val="en-US"/>
        </w:rPr>
        <w:t xml:space="preserve">, </w:t>
      </w:r>
      <w:r w:rsidRPr="007619CB">
        <w:rPr>
          <w:rFonts w:ascii="Arial" w:hAnsi="Arial" w:cs="Arial"/>
          <w:color w:val="000000"/>
          <w:sz w:val="24"/>
          <w:szCs w:val="24"/>
          <w:lang w:val="en-US"/>
        </w:rPr>
        <w:t>www.pzerii.bialystok.pl,</w:t>
      </w:r>
    </w:p>
    <w:p w14:paraId="060FEDB1" w14:textId="77777777" w:rsidR="00035AC0" w:rsidRPr="007619CB" w:rsidRDefault="00035AC0" w:rsidP="00A1186D">
      <w:pPr>
        <w:pStyle w:val="Standard"/>
        <w:spacing w:after="0" w:line="240" w:lineRule="auto"/>
        <w:rPr>
          <w:rFonts w:ascii="Arial" w:hAnsi="Arial" w:cs="Arial"/>
          <w:sz w:val="24"/>
          <w:szCs w:val="24"/>
          <w:lang w:val="en-US"/>
        </w:rPr>
      </w:pPr>
    </w:p>
    <w:p w14:paraId="2C1E64B0" w14:textId="77777777" w:rsidR="00035AC0" w:rsidRPr="007619CB" w:rsidRDefault="00035AC0" w:rsidP="00A1186D">
      <w:pPr>
        <w:pStyle w:val="Standard"/>
        <w:numPr>
          <w:ilvl w:val="0"/>
          <w:numId w:val="37"/>
        </w:numPr>
        <w:spacing w:after="0" w:line="240" w:lineRule="auto"/>
        <w:ind w:left="0" w:firstLine="0"/>
        <w:rPr>
          <w:rFonts w:ascii="Arial" w:hAnsi="Arial" w:cs="Arial"/>
          <w:sz w:val="24"/>
          <w:szCs w:val="24"/>
        </w:rPr>
      </w:pPr>
      <w:r w:rsidRPr="007619CB">
        <w:rPr>
          <w:rFonts w:ascii="Arial" w:hAnsi="Arial" w:cs="Arial"/>
          <w:bCs/>
          <w:color w:val="000000"/>
          <w:sz w:val="24"/>
          <w:szCs w:val="24"/>
        </w:rPr>
        <w:t>Stowarzyszenie Emerytów i Rencistów Policyjnych</w:t>
      </w:r>
      <w:r w:rsidRPr="007619CB">
        <w:rPr>
          <w:rFonts w:ascii="Arial" w:hAnsi="Arial" w:cs="Arial"/>
          <w:sz w:val="24"/>
          <w:szCs w:val="24"/>
        </w:rPr>
        <w:t xml:space="preserve">, </w:t>
      </w:r>
      <w:r w:rsidRPr="007619CB">
        <w:rPr>
          <w:rFonts w:ascii="Arial" w:hAnsi="Arial" w:cs="Arial"/>
          <w:color w:val="000000"/>
          <w:sz w:val="24"/>
          <w:szCs w:val="24"/>
        </w:rPr>
        <w:t>Zarząd Wojewódzki w Białymstoku</w:t>
      </w:r>
      <w:r w:rsidRPr="007619CB">
        <w:rPr>
          <w:rFonts w:ascii="Arial" w:hAnsi="Arial" w:cs="Arial"/>
          <w:sz w:val="24"/>
          <w:szCs w:val="24"/>
        </w:rPr>
        <w:t xml:space="preserve">, </w:t>
      </w:r>
      <w:r w:rsidRPr="007619CB">
        <w:rPr>
          <w:rFonts w:ascii="Arial" w:hAnsi="Arial" w:cs="Arial"/>
          <w:color w:val="000000"/>
          <w:sz w:val="24"/>
          <w:szCs w:val="24"/>
        </w:rPr>
        <w:t>ul. Hajnowska 8,</w:t>
      </w:r>
    </w:p>
    <w:p w14:paraId="25096F0F" w14:textId="77777777" w:rsidR="00035AC0" w:rsidRPr="007619CB" w:rsidRDefault="00035AC0" w:rsidP="00A1186D">
      <w:pPr>
        <w:pStyle w:val="Standard"/>
        <w:spacing w:after="0" w:line="240" w:lineRule="auto"/>
        <w:rPr>
          <w:rFonts w:ascii="Arial" w:hAnsi="Arial" w:cs="Arial"/>
          <w:sz w:val="24"/>
          <w:szCs w:val="24"/>
          <w:lang w:val="en-US"/>
        </w:rPr>
      </w:pPr>
      <w:r w:rsidRPr="007619CB">
        <w:rPr>
          <w:rFonts w:ascii="Arial" w:hAnsi="Arial" w:cs="Arial"/>
          <w:color w:val="000000"/>
          <w:sz w:val="24"/>
          <w:szCs w:val="24"/>
          <w:lang w:val="en-US"/>
        </w:rPr>
        <w:t>tel. 85 711 34 67, 519 340 124</w:t>
      </w:r>
      <w:r w:rsidRPr="007619CB">
        <w:rPr>
          <w:rFonts w:ascii="Arial" w:hAnsi="Arial" w:cs="Arial"/>
          <w:sz w:val="24"/>
          <w:szCs w:val="24"/>
          <w:lang w:val="en-US"/>
        </w:rPr>
        <w:t xml:space="preserve">, </w:t>
      </w:r>
      <w:r w:rsidRPr="007619CB">
        <w:rPr>
          <w:rFonts w:ascii="Arial" w:hAnsi="Arial" w:cs="Arial"/>
          <w:color w:val="000000"/>
          <w:sz w:val="24"/>
          <w:szCs w:val="24"/>
          <w:lang w:val="en-US"/>
        </w:rPr>
        <w:t xml:space="preserve">e-mail: </w:t>
      </w:r>
      <w:hyperlink r:id="rId43" w:history="1">
        <w:r w:rsidRPr="007619CB">
          <w:rPr>
            <w:rFonts w:ascii="Arial" w:hAnsi="Arial" w:cs="Arial"/>
            <w:color w:val="000000"/>
            <w:sz w:val="24"/>
            <w:szCs w:val="24"/>
            <w:lang w:val="en-US"/>
          </w:rPr>
          <w:t>seirp.bialystok@wp.pl</w:t>
        </w:r>
      </w:hyperlink>
      <w:r w:rsidRPr="007619CB">
        <w:rPr>
          <w:rFonts w:ascii="Arial" w:hAnsi="Arial" w:cs="Arial"/>
          <w:color w:val="000000"/>
          <w:sz w:val="24"/>
          <w:szCs w:val="24"/>
          <w:lang w:val="en-US"/>
        </w:rPr>
        <w:t>,</w:t>
      </w:r>
    </w:p>
    <w:p w14:paraId="75F651FC" w14:textId="77777777" w:rsidR="00035AC0" w:rsidRPr="007619CB" w:rsidRDefault="00035AC0" w:rsidP="00A1186D">
      <w:pPr>
        <w:pStyle w:val="Standard"/>
        <w:spacing w:after="0" w:line="240" w:lineRule="auto"/>
        <w:rPr>
          <w:rFonts w:ascii="Arial" w:hAnsi="Arial" w:cs="Arial"/>
          <w:sz w:val="24"/>
          <w:szCs w:val="24"/>
          <w:lang w:val="en-US"/>
        </w:rPr>
      </w:pPr>
    </w:p>
    <w:p w14:paraId="05B431F4" w14:textId="77777777" w:rsidR="00035AC0" w:rsidRPr="007619CB" w:rsidRDefault="00035AC0" w:rsidP="00A1186D">
      <w:pPr>
        <w:pStyle w:val="Standard"/>
        <w:numPr>
          <w:ilvl w:val="0"/>
          <w:numId w:val="37"/>
        </w:numPr>
        <w:spacing w:after="0" w:line="240" w:lineRule="auto"/>
        <w:ind w:left="0" w:firstLine="0"/>
        <w:rPr>
          <w:rFonts w:ascii="Arial" w:hAnsi="Arial" w:cs="Arial"/>
          <w:sz w:val="24"/>
          <w:szCs w:val="24"/>
        </w:rPr>
      </w:pPr>
      <w:r w:rsidRPr="007619CB">
        <w:rPr>
          <w:rFonts w:ascii="Arial" w:hAnsi="Arial" w:cs="Arial"/>
          <w:bCs/>
          <w:color w:val="000000"/>
          <w:sz w:val="24"/>
          <w:szCs w:val="24"/>
        </w:rPr>
        <w:t>Stowarzyszenie „MY DLA INNYCH”– Centrum Wolontariusza ON</w:t>
      </w:r>
      <w:r w:rsidRPr="007619CB">
        <w:rPr>
          <w:rFonts w:ascii="Arial" w:hAnsi="Arial" w:cs="Arial"/>
          <w:sz w:val="24"/>
          <w:szCs w:val="24"/>
        </w:rPr>
        <w:t xml:space="preserve"> </w:t>
      </w:r>
      <w:r w:rsidRPr="007619CB">
        <w:rPr>
          <w:rFonts w:ascii="Arial" w:hAnsi="Arial" w:cs="Arial"/>
          <w:bCs/>
          <w:color w:val="000000"/>
          <w:sz w:val="24"/>
          <w:szCs w:val="24"/>
        </w:rPr>
        <w:t>– Asystent Niepełnosprawnego Seniora</w:t>
      </w:r>
      <w:r w:rsidRPr="007619CB">
        <w:rPr>
          <w:rFonts w:ascii="Arial" w:hAnsi="Arial" w:cs="Arial"/>
          <w:sz w:val="24"/>
          <w:szCs w:val="24"/>
        </w:rPr>
        <w:t xml:space="preserve">, </w:t>
      </w:r>
      <w:r w:rsidRPr="007619CB">
        <w:rPr>
          <w:rFonts w:ascii="Arial" w:hAnsi="Arial" w:cs="Arial"/>
          <w:color w:val="000000"/>
          <w:sz w:val="24"/>
          <w:szCs w:val="24"/>
        </w:rPr>
        <w:t>ul. Swobodna 24 lok. 235</w:t>
      </w:r>
      <w:r w:rsidRPr="007619CB">
        <w:rPr>
          <w:rFonts w:ascii="Arial" w:hAnsi="Arial" w:cs="Arial"/>
          <w:sz w:val="24"/>
          <w:szCs w:val="24"/>
        </w:rPr>
        <w:t xml:space="preserve">, </w:t>
      </w:r>
      <w:r w:rsidRPr="007619CB">
        <w:rPr>
          <w:rFonts w:ascii="Arial" w:hAnsi="Arial" w:cs="Arial"/>
          <w:color w:val="000000"/>
          <w:sz w:val="24"/>
          <w:szCs w:val="24"/>
        </w:rPr>
        <w:t>tel. 883 133 788</w:t>
      </w:r>
      <w:r w:rsidRPr="007619CB">
        <w:rPr>
          <w:rFonts w:ascii="Arial" w:hAnsi="Arial" w:cs="Arial"/>
          <w:sz w:val="24"/>
          <w:szCs w:val="24"/>
        </w:rPr>
        <w:t xml:space="preserve">, </w:t>
      </w:r>
      <w:r w:rsidRPr="007619CB">
        <w:rPr>
          <w:rFonts w:ascii="Arial" w:hAnsi="Arial" w:cs="Arial"/>
          <w:color w:val="000000"/>
          <w:sz w:val="24"/>
          <w:szCs w:val="24"/>
        </w:rPr>
        <w:t>e-mail: wolontariuszon@gmail.com,</w:t>
      </w:r>
    </w:p>
    <w:p w14:paraId="6CED056D" w14:textId="77777777" w:rsidR="00035AC0" w:rsidRPr="007619CB" w:rsidRDefault="00035AC0" w:rsidP="00A1186D">
      <w:pPr>
        <w:pStyle w:val="Standard"/>
        <w:spacing w:after="0" w:line="240" w:lineRule="auto"/>
        <w:rPr>
          <w:rFonts w:ascii="Arial" w:hAnsi="Arial" w:cs="Arial"/>
          <w:sz w:val="24"/>
          <w:szCs w:val="24"/>
        </w:rPr>
      </w:pPr>
    </w:p>
    <w:p w14:paraId="5BF611BE" w14:textId="77777777" w:rsidR="00035AC0" w:rsidRPr="007619CB" w:rsidRDefault="00035AC0" w:rsidP="00A1186D">
      <w:pPr>
        <w:pStyle w:val="Standard"/>
        <w:numPr>
          <w:ilvl w:val="0"/>
          <w:numId w:val="37"/>
        </w:numPr>
        <w:spacing w:after="0" w:line="240" w:lineRule="auto"/>
        <w:ind w:left="0" w:firstLine="0"/>
        <w:rPr>
          <w:rFonts w:ascii="Arial" w:hAnsi="Arial" w:cs="Arial"/>
          <w:sz w:val="24"/>
          <w:szCs w:val="24"/>
        </w:rPr>
      </w:pPr>
      <w:r w:rsidRPr="007619CB">
        <w:rPr>
          <w:rFonts w:ascii="Arial" w:hAnsi="Arial" w:cs="Arial"/>
          <w:bCs/>
          <w:color w:val="000000"/>
          <w:sz w:val="24"/>
          <w:szCs w:val="24"/>
        </w:rPr>
        <w:t>Stowarzyszenie na Rzecz Osób Starszych, Chorych</w:t>
      </w:r>
      <w:r w:rsidRPr="007619CB">
        <w:rPr>
          <w:rFonts w:ascii="Arial" w:hAnsi="Arial" w:cs="Arial"/>
          <w:sz w:val="24"/>
          <w:szCs w:val="24"/>
        </w:rPr>
        <w:t xml:space="preserve"> </w:t>
      </w:r>
      <w:r w:rsidRPr="007619CB">
        <w:rPr>
          <w:rFonts w:ascii="Arial" w:hAnsi="Arial" w:cs="Arial"/>
          <w:bCs/>
          <w:color w:val="000000"/>
          <w:sz w:val="24"/>
          <w:szCs w:val="24"/>
        </w:rPr>
        <w:t>Somatycznie i Niepełnosprawnych</w:t>
      </w:r>
      <w:r w:rsidRPr="007619CB">
        <w:rPr>
          <w:rFonts w:ascii="Arial" w:hAnsi="Arial" w:cs="Arial"/>
          <w:sz w:val="24"/>
          <w:szCs w:val="24"/>
        </w:rPr>
        <w:t xml:space="preserve"> </w:t>
      </w:r>
      <w:r w:rsidRPr="007619CB">
        <w:rPr>
          <w:rFonts w:ascii="Arial" w:hAnsi="Arial" w:cs="Arial"/>
          <w:bCs/>
          <w:color w:val="000000"/>
          <w:sz w:val="24"/>
          <w:szCs w:val="24"/>
        </w:rPr>
        <w:t xml:space="preserve">„Dobrze Być Razem” </w:t>
      </w:r>
      <w:r w:rsidRPr="007619CB">
        <w:rPr>
          <w:rFonts w:ascii="Arial" w:hAnsi="Arial" w:cs="Arial"/>
          <w:color w:val="000000"/>
          <w:sz w:val="24"/>
          <w:szCs w:val="24"/>
        </w:rPr>
        <w:t>przy Domu Pomocy Społecznej w Białymstoku</w:t>
      </w:r>
      <w:r w:rsidRPr="007619CB">
        <w:rPr>
          <w:rFonts w:ascii="Arial" w:hAnsi="Arial" w:cs="Arial"/>
          <w:sz w:val="24"/>
          <w:szCs w:val="24"/>
        </w:rPr>
        <w:t xml:space="preserve"> </w:t>
      </w:r>
      <w:r w:rsidRPr="007619CB">
        <w:rPr>
          <w:rFonts w:ascii="Arial" w:hAnsi="Arial" w:cs="Arial"/>
          <w:color w:val="000000"/>
          <w:sz w:val="24"/>
          <w:szCs w:val="24"/>
        </w:rPr>
        <w:t>przy ul. Świerkowej 9</w:t>
      </w:r>
      <w:r w:rsidRPr="007619CB">
        <w:rPr>
          <w:rFonts w:ascii="Arial" w:hAnsi="Arial" w:cs="Arial"/>
          <w:sz w:val="24"/>
          <w:szCs w:val="24"/>
        </w:rPr>
        <w:t xml:space="preserve">, </w:t>
      </w:r>
      <w:r w:rsidRPr="007619CB">
        <w:rPr>
          <w:rFonts w:ascii="Arial" w:hAnsi="Arial" w:cs="Arial"/>
          <w:color w:val="000000"/>
          <w:sz w:val="24"/>
          <w:szCs w:val="24"/>
        </w:rPr>
        <w:t>ul. Świerkowa 9</w:t>
      </w:r>
      <w:r w:rsidRPr="007619CB">
        <w:rPr>
          <w:rFonts w:ascii="Arial" w:hAnsi="Arial" w:cs="Arial"/>
          <w:sz w:val="24"/>
          <w:szCs w:val="24"/>
        </w:rPr>
        <w:t xml:space="preserve">, </w:t>
      </w:r>
      <w:r w:rsidRPr="007619CB">
        <w:rPr>
          <w:rFonts w:ascii="Arial" w:hAnsi="Arial" w:cs="Arial"/>
          <w:color w:val="000000"/>
          <w:sz w:val="24"/>
          <w:szCs w:val="24"/>
        </w:rPr>
        <w:t>tel. 85 742 22 73</w:t>
      </w:r>
      <w:r w:rsidRPr="007619CB">
        <w:rPr>
          <w:rFonts w:ascii="Arial" w:hAnsi="Arial" w:cs="Arial"/>
          <w:sz w:val="24"/>
          <w:szCs w:val="24"/>
        </w:rPr>
        <w:t xml:space="preserve">, </w:t>
      </w:r>
      <w:r w:rsidRPr="007619CB">
        <w:rPr>
          <w:rFonts w:ascii="Arial" w:hAnsi="Arial" w:cs="Arial"/>
          <w:color w:val="000000"/>
          <w:sz w:val="24"/>
          <w:szCs w:val="24"/>
        </w:rPr>
        <w:t xml:space="preserve">e-mail: </w:t>
      </w:r>
      <w:hyperlink r:id="rId44" w:history="1">
        <w:r w:rsidRPr="007619CB">
          <w:rPr>
            <w:rStyle w:val="Hipercze"/>
            <w:rFonts w:ascii="Arial" w:hAnsi="Arial" w:cs="Arial"/>
            <w:sz w:val="24"/>
            <w:szCs w:val="24"/>
          </w:rPr>
          <w:t>sekretariat@dps.bialystok.pl</w:t>
        </w:r>
      </w:hyperlink>
      <w:r w:rsidRPr="007619CB">
        <w:rPr>
          <w:rFonts w:ascii="Arial" w:hAnsi="Arial" w:cs="Arial"/>
          <w:sz w:val="24"/>
          <w:szCs w:val="24"/>
        </w:rPr>
        <w:t xml:space="preserve">, </w:t>
      </w:r>
      <w:r w:rsidRPr="007619CB">
        <w:rPr>
          <w:rFonts w:ascii="Arial" w:hAnsi="Arial" w:cs="Arial"/>
          <w:color w:val="000000"/>
          <w:sz w:val="24"/>
          <w:szCs w:val="24"/>
        </w:rPr>
        <w:t>www.dps.bialystok.pl,</w:t>
      </w:r>
    </w:p>
    <w:p w14:paraId="0A139C7D" w14:textId="77777777" w:rsidR="00035AC0" w:rsidRPr="007619CB" w:rsidRDefault="00035AC0" w:rsidP="00A1186D">
      <w:pPr>
        <w:pStyle w:val="Standard"/>
        <w:spacing w:after="0" w:line="240" w:lineRule="auto"/>
        <w:rPr>
          <w:rFonts w:ascii="Arial" w:hAnsi="Arial" w:cs="Arial"/>
          <w:sz w:val="24"/>
          <w:szCs w:val="24"/>
        </w:rPr>
      </w:pPr>
    </w:p>
    <w:p w14:paraId="2D67218E" w14:textId="77777777" w:rsidR="00035AC0" w:rsidRPr="007619CB" w:rsidRDefault="00035AC0" w:rsidP="00A1186D">
      <w:pPr>
        <w:pStyle w:val="Standard"/>
        <w:numPr>
          <w:ilvl w:val="0"/>
          <w:numId w:val="37"/>
        </w:numPr>
        <w:spacing w:after="0" w:line="240" w:lineRule="auto"/>
        <w:ind w:left="0" w:firstLine="0"/>
        <w:rPr>
          <w:rFonts w:ascii="Arial" w:hAnsi="Arial" w:cs="Arial"/>
          <w:sz w:val="24"/>
          <w:szCs w:val="24"/>
        </w:rPr>
      </w:pPr>
      <w:r w:rsidRPr="007619CB">
        <w:rPr>
          <w:rFonts w:ascii="Arial" w:hAnsi="Arial" w:cs="Arial"/>
          <w:bCs/>
          <w:color w:val="000000"/>
          <w:sz w:val="24"/>
          <w:szCs w:val="24"/>
        </w:rPr>
        <w:t>Stowarzyszenie „Podlascy Seniorzy”</w:t>
      </w:r>
      <w:r w:rsidRPr="007619CB">
        <w:rPr>
          <w:rFonts w:ascii="Arial" w:hAnsi="Arial" w:cs="Arial"/>
          <w:sz w:val="24"/>
          <w:szCs w:val="24"/>
        </w:rPr>
        <w:t xml:space="preserve">, </w:t>
      </w:r>
      <w:r w:rsidRPr="007619CB">
        <w:rPr>
          <w:rFonts w:ascii="Arial" w:hAnsi="Arial" w:cs="Arial"/>
          <w:color w:val="000000"/>
          <w:sz w:val="24"/>
          <w:szCs w:val="24"/>
        </w:rPr>
        <w:t>ul. św. Rocha 10 lok. 305,</w:t>
      </w:r>
      <w:r w:rsidRPr="007619CB">
        <w:rPr>
          <w:rFonts w:ascii="Arial" w:hAnsi="Arial" w:cs="Arial"/>
          <w:sz w:val="24"/>
          <w:szCs w:val="24"/>
        </w:rPr>
        <w:t xml:space="preserve"> </w:t>
      </w:r>
      <w:r w:rsidRPr="007619CB">
        <w:rPr>
          <w:rFonts w:ascii="Arial" w:hAnsi="Arial" w:cs="Arial"/>
          <w:color w:val="000000"/>
          <w:sz w:val="24"/>
          <w:szCs w:val="24"/>
        </w:rPr>
        <w:t>tel. 604 627 744</w:t>
      </w:r>
      <w:r w:rsidRPr="007619CB">
        <w:rPr>
          <w:rFonts w:ascii="Arial" w:hAnsi="Arial" w:cs="Arial"/>
          <w:sz w:val="24"/>
          <w:szCs w:val="24"/>
        </w:rPr>
        <w:t xml:space="preserve">, </w:t>
      </w:r>
      <w:r w:rsidRPr="007619CB">
        <w:rPr>
          <w:rFonts w:ascii="Arial" w:hAnsi="Arial" w:cs="Arial"/>
          <w:color w:val="000000"/>
          <w:sz w:val="24"/>
          <w:szCs w:val="24"/>
        </w:rPr>
        <w:t xml:space="preserve">e-mail: </w:t>
      </w:r>
      <w:hyperlink r:id="rId45" w:history="1">
        <w:r w:rsidRPr="007619CB">
          <w:rPr>
            <w:rStyle w:val="Hipercze"/>
            <w:rFonts w:ascii="Arial" w:hAnsi="Arial" w:cs="Arial"/>
            <w:sz w:val="24"/>
            <w:szCs w:val="24"/>
          </w:rPr>
          <w:t>podlascyseniorzy@gmail.com</w:t>
        </w:r>
      </w:hyperlink>
      <w:r w:rsidRPr="007619CB">
        <w:rPr>
          <w:rFonts w:ascii="Arial" w:hAnsi="Arial" w:cs="Arial"/>
          <w:sz w:val="24"/>
          <w:szCs w:val="24"/>
        </w:rPr>
        <w:t xml:space="preserve">, </w:t>
      </w:r>
      <w:r w:rsidRPr="007619CB">
        <w:rPr>
          <w:rFonts w:ascii="Arial" w:hAnsi="Arial" w:cs="Arial"/>
          <w:color w:val="000000"/>
          <w:sz w:val="24"/>
          <w:szCs w:val="24"/>
        </w:rPr>
        <w:t>www.podlaskisenior.pl,</w:t>
      </w:r>
    </w:p>
    <w:p w14:paraId="687F1CA0" w14:textId="77777777" w:rsidR="00035AC0" w:rsidRPr="007619CB" w:rsidRDefault="00035AC0" w:rsidP="00A1186D">
      <w:pPr>
        <w:pStyle w:val="Standard"/>
        <w:spacing w:after="0" w:line="240" w:lineRule="auto"/>
        <w:rPr>
          <w:rFonts w:ascii="Arial" w:hAnsi="Arial" w:cs="Arial"/>
          <w:sz w:val="24"/>
          <w:szCs w:val="24"/>
        </w:rPr>
      </w:pPr>
    </w:p>
    <w:p w14:paraId="6F7A105F" w14:textId="77777777" w:rsidR="00035AC0" w:rsidRPr="007619CB" w:rsidRDefault="00035AC0" w:rsidP="00A1186D">
      <w:pPr>
        <w:pStyle w:val="Standard"/>
        <w:numPr>
          <w:ilvl w:val="0"/>
          <w:numId w:val="37"/>
        </w:numPr>
        <w:spacing w:after="0" w:line="240" w:lineRule="auto"/>
        <w:ind w:left="0" w:firstLine="0"/>
        <w:rPr>
          <w:rFonts w:ascii="Arial" w:hAnsi="Arial" w:cs="Arial"/>
          <w:sz w:val="24"/>
          <w:szCs w:val="24"/>
        </w:rPr>
      </w:pPr>
      <w:r w:rsidRPr="007619CB">
        <w:rPr>
          <w:rFonts w:ascii="Arial" w:hAnsi="Arial" w:cs="Arial"/>
          <w:bCs/>
          <w:color w:val="000000"/>
          <w:sz w:val="24"/>
          <w:szCs w:val="24"/>
        </w:rPr>
        <w:t>Stowarzyszenie Polaków Poszkodowanych Przez III Rzeszę</w:t>
      </w:r>
      <w:r w:rsidRPr="007619CB">
        <w:rPr>
          <w:rFonts w:ascii="Arial" w:hAnsi="Arial" w:cs="Arial"/>
          <w:sz w:val="24"/>
          <w:szCs w:val="24"/>
        </w:rPr>
        <w:t xml:space="preserve">, </w:t>
      </w:r>
      <w:r w:rsidRPr="007619CB">
        <w:rPr>
          <w:rFonts w:ascii="Arial" w:hAnsi="Arial" w:cs="Arial"/>
          <w:color w:val="000000"/>
          <w:sz w:val="24"/>
          <w:szCs w:val="24"/>
        </w:rPr>
        <w:t>Oddział w Białymstoku</w:t>
      </w:r>
      <w:r w:rsidRPr="007619CB">
        <w:rPr>
          <w:rFonts w:ascii="Arial" w:hAnsi="Arial" w:cs="Arial"/>
          <w:sz w:val="24"/>
          <w:szCs w:val="24"/>
        </w:rPr>
        <w:t xml:space="preserve">, </w:t>
      </w:r>
      <w:r w:rsidRPr="007619CB">
        <w:rPr>
          <w:rFonts w:ascii="Arial" w:hAnsi="Arial" w:cs="Arial"/>
          <w:color w:val="000000"/>
          <w:sz w:val="24"/>
          <w:szCs w:val="24"/>
        </w:rPr>
        <w:t>ul. J. III Sobieskiego 13</w:t>
      </w:r>
      <w:r w:rsidRPr="007619CB">
        <w:rPr>
          <w:rFonts w:ascii="Arial" w:hAnsi="Arial" w:cs="Arial"/>
          <w:sz w:val="24"/>
          <w:szCs w:val="24"/>
        </w:rPr>
        <w:t xml:space="preserve">, </w:t>
      </w:r>
      <w:r w:rsidRPr="007619CB">
        <w:rPr>
          <w:rFonts w:ascii="Arial" w:hAnsi="Arial" w:cs="Arial"/>
          <w:color w:val="000000"/>
          <w:sz w:val="24"/>
          <w:szCs w:val="24"/>
        </w:rPr>
        <w:t>tel. 85 743 65 20,</w:t>
      </w:r>
    </w:p>
    <w:p w14:paraId="38D2FC15" w14:textId="77777777" w:rsidR="00035AC0" w:rsidRPr="007619CB" w:rsidRDefault="00035AC0" w:rsidP="00A1186D">
      <w:pPr>
        <w:pStyle w:val="Standard"/>
        <w:spacing w:after="0" w:line="240" w:lineRule="auto"/>
        <w:rPr>
          <w:rFonts w:ascii="Arial" w:hAnsi="Arial" w:cs="Arial"/>
          <w:sz w:val="24"/>
          <w:szCs w:val="24"/>
        </w:rPr>
      </w:pPr>
    </w:p>
    <w:p w14:paraId="111D76F1" w14:textId="77777777" w:rsidR="00035AC0" w:rsidRPr="007619CB" w:rsidRDefault="00035AC0" w:rsidP="00A1186D">
      <w:pPr>
        <w:pStyle w:val="Standard"/>
        <w:numPr>
          <w:ilvl w:val="0"/>
          <w:numId w:val="37"/>
        </w:numPr>
        <w:spacing w:after="0" w:line="240" w:lineRule="auto"/>
        <w:ind w:left="0" w:firstLine="0"/>
        <w:rPr>
          <w:rFonts w:ascii="Arial" w:hAnsi="Arial" w:cs="Arial"/>
          <w:sz w:val="24"/>
          <w:szCs w:val="24"/>
        </w:rPr>
      </w:pPr>
      <w:r w:rsidRPr="007619CB">
        <w:rPr>
          <w:rFonts w:ascii="Arial" w:hAnsi="Arial" w:cs="Arial"/>
          <w:bCs/>
          <w:color w:val="000000"/>
          <w:sz w:val="24"/>
          <w:szCs w:val="24"/>
        </w:rPr>
        <w:t>Stowarzyszenie Pomocy Niesłyszącym „MIG-iem”</w:t>
      </w:r>
      <w:r w:rsidRPr="007619CB">
        <w:rPr>
          <w:rFonts w:ascii="Arial" w:hAnsi="Arial" w:cs="Arial"/>
          <w:sz w:val="24"/>
          <w:szCs w:val="24"/>
        </w:rPr>
        <w:t xml:space="preserve">, </w:t>
      </w:r>
      <w:r w:rsidRPr="007619CB">
        <w:rPr>
          <w:rFonts w:ascii="Arial" w:hAnsi="Arial" w:cs="Arial"/>
          <w:color w:val="000000"/>
          <w:sz w:val="24"/>
          <w:szCs w:val="24"/>
        </w:rPr>
        <w:t>Ośrodek Rehabilitacji Społecznej Niesłyszących</w:t>
      </w:r>
      <w:r w:rsidRPr="007619CB">
        <w:rPr>
          <w:rFonts w:ascii="Arial" w:hAnsi="Arial" w:cs="Arial"/>
          <w:sz w:val="24"/>
          <w:szCs w:val="24"/>
        </w:rPr>
        <w:t xml:space="preserve">, </w:t>
      </w:r>
      <w:r w:rsidRPr="007619CB">
        <w:rPr>
          <w:rFonts w:ascii="Arial" w:hAnsi="Arial" w:cs="Arial"/>
          <w:color w:val="000000"/>
          <w:sz w:val="24"/>
          <w:szCs w:val="24"/>
        </w:rPr>
        <w:t>al. 1000-lecia Państwa Polskiego 4 lok. 13</w:t>
      </w:r>
      <w:r w:rsidRPr="007619CB">
        <w:rPr>
          <w:rFonts w:ascii="Arial" w:hAnsi="Arial" w:cs="Arial"/>
          <w:sz w:val="24"/>
          <w:szCs w:val="24"/>
        </w:rPr>
        <w:t xml:space="preserve">, </w:t>
      </w:r>
      <w:r w:rsidRPr="007619CB">
        <w:rPr>
          <w:rFonts w:ascii="Arial" w:hAnsi="Arial" w:cs="Arial"/>
          <w:color w:val="000000"/>
          <w:sz w:val="24"/>
          <w:szCs w:val="24"/>
        </w:rPr>
        <w:t>tel. 606 251 269, 797 923 031</w:t>
      </w:r>
      <w:r w:rsidRPr="007619CB">
        <w:rPr>
          <w:rFonts w:ascii="Arial" w:hAnsi="Arial" w:cs="Arial"/>
          <w:sz w:val="24"/>
          <w:szCs w:val="24"/>
        </w:rPr>
        <w:t xml:space="preserve">, </w:t>
      </w:r>
      <w:r w:rsidRPr="007619CB">
        <w:rPr>
          <w:rFonts w:ascii="Arial" w:hAnsi="Arial" w:cs="Arial"/>
          <w:color w:val="000000"/>
          <w:sz w:val="24"/>
          <w:szCs w:val="24"/>
        </w:rPr>
        <w:t xml:space="preserve">e-mail: </w:t>
      </w:r>
      <w:hyperlink r:id="rId46" w:history="1">
        <w:r w:rsidRPr="007619CB">
          <w:rPr>
            <w:rStyle w:val="Hipercze"/>
            <w:rFonts w:ascii="Arial" w:hAnsi="Arial" w:cs="Arial"/>
            <w:sz w:val="24"/>
            <w:szCs w:val="24"/>
          </w:rPr>
          <w:t>spn.migiem@gmail.com</w:t>
        </w:r>
      </w:hyperlink>
      <w:r w:rsidRPr="007619CB">
        <w:rPr>
          <w:rFonts w:ascii="Arial" w:hAnsi="Arial" w:cs="Arial"/>
          <w:sz w:val="24"/>
          <w:szCs w:val="24"/>
        </w:rPr>
        <w:t xml:space="preserve">, </w:t>
      </w:r>
      <w:r w:rsidRPr="007619CB">
        <w:rPr>
          <w:rFonts w:ascii="Arial" w:hAnsi="Arial" w:cs="Arial"/>
          <w:color w:val="000000"/>
          <w:sz w:val="24"/>
          <w:szCs w:val="24"/>
        </w:rPr>
        <w:t>www.mig-iem.pl,</w:t>
      </w:r>
    </w:p>
    <w:p w14:paraId="3268AFB4" w14:textId="77777777" w:rsidR="00035AC0" w:rsidRPr="007619CB" w:rsidRDefault="00035AC0" w:rsidP="00A1186D">
      <w:pPr>
        <w:pStyle w:val="Standard"/>
        <w:spacing w:after="0" w:line="240" w:lineRule="auto"/>
        <w:rPr>
          <w:rFonts w:ascii="Arial" w:hAnsi="Arial" w:cs="Arial"/>
          <w:sz w:val="24"/>
          <w:szCs w:val="24"/>
        </w:rPr>
      </w:pPr>
    </w:p>
    <w:p w14:paraId="7529500C" w14:textId="77777777" w:rsidR="00035AC0" w:rsidRPr="007619CB" w:rsidRDefault="00035AC0" w:rsidP="00A1186D">
      <w:pPr>
        <w:pStyle w:val="Standard"/>
        <w:numPr>
          <w:ilvl w:val="0"/>
          <w:numId w:val="37"/>
        </w:numPr>
        <w:spacing w:after="0" w:line="240" w:lineRule="auto"/>
        <w:ind w:left="0" w:firstLine="0"/>
        <w:rPr>
          <w:rFonts w:ascii="Arial" w:hAnsi="Arial" w:cs="Arial"/>
          <w:sz w:val="24"/>
          <w:szCs w:val="24"/>
        </w:rPr>
      </w:pPr>
      <w:r w:rsidRPr="007619CB">
        <w:rPr>
          <w:rFonts w:ascii="Arial" w:hAnsi="Arial" w:cs="Arial"/>
          <w:bCs/>
          <w:color w:val="000000"/>
          <w:sz w:val="24"/>
          <w:szCs w:val="24"/>
        </w:rPr>
        <w:t>Stowarzyszenie Pomocy Osobom Samotnym i Samotnym</w:t>
      </w:r>
      <w:r w:rsidRPr="007619CB">
        <w:rPr>
          <w:rFonts w:ascii="Arial" w:hAnsi="Arial" w:cs="Arial"/>
          <w:sz w:val="24"/>
          <w:szCs w:val="24"/>
        </w:rPr>
        <w:t xml:space="preserve"> </w:t>
      </w:r>
      <w:r w:rsidRPr="007619CB">
        <w:rPr>
          <w:rFonts w:ascii="Arial" w:hAnsi="Arial" w:cs="Arial"/>
          <w:bCs/>
          <w:color w:val="000000"/>
          <w:sz w:val="24"/>
          <w:szCs w:val="24"/>
        </w:rPr>
        <w:t>Niepełnosprawnym „Nadzieja”</w:t>
      </w:r>
      <w:r w:rsidRPr="007619CB">
        <w:rPr>
          <w:rFonts w:ascii="Arial" w:hAnsi="Arial" w:cs="Arial"/>
          <w:sz w:val="24"/>
          <w:szCs w:val="24"/>
        </w:rPr>
        <w:t xml:space="preserve">, </w:t>
      </w:r>
      <w:r w:rsidRPr="007619CB">
        <w:rPr>
          <w:rFonts w:ascii="Arial" w:hAnsi="Arial" w:cs="Arial"/>
          <w:color w:val="000000"/>
          <w:sz w:val="24"/>
          <w:szCs w:val="24"/>
        </w:rPr>
        <w:t>ul. Nowogródzka 5/1 m. 21</w:t>
      </w:r>
      <w:r w:rsidRPr="007619CB">
        <w:rPr>
          <w:rFonts w:ascii="Arial" w:hAnsi="Arial" w:cs="Arial"/>
          <w:sz w:val="24"/>
          <w:szCs w:val="24"/>
        </w:rPr>
        <w:t xml:space="preserve">, </w:t>
      </w:r>
      <w:r w:rsidRPr="007619CB">
        <w:rPr>
          <w:rFonts w:ascii="Arial" w:hAnsi="Arial" w:cs="Arial"/>
          <w:color w:val="000000"/>
          <w:sz w:val="24"/>
          <w:szCs w:val="24"/>
        </w:rPr>
        <w:t>tel. 512 817 710,</w:t>
      </w:r>
    </w:p>
    <w:p w14:paraId="4CF0DD63" w14:textId="77777777" w:rsidR="00035AC0" w:rsidRPr="007619CB" w:rsidRDefault="00035AC0" w:rsidP="00A1186D">
      <w:pPr>
        <w:pStyle w:val="Standard"/>
        <w:spacing w:after="0" w:line="240" w:lineRule="auto"/>
        <w:rPr>
          <w:rFonts w:ascii="Arial" w:hAnsi="Arial" w:cs="Arial"/>
          <w:sz w:val="24"/>
          <w:szCs w:val="24"/>
        </w:rPr>
      </w:pPr>
    </w:p>
    <w:p w14:paraId="4F69F090" w14:textId="77777777" w:rsidR="00035AC0" w:rsidRPr="007619CB" w:rsidRDefault="00035AC0" w:rsidP="00A1186D">
      <w:pPr>
        <w:pStyle w:val="Standard"/>
        <w:numPr>
          <w:ilvl w:val="0"/>
          <w:numId w:val="37"/>
        </w:numPr>
        <w:spacing w:after="0" w:line="240" w:lineRule="auto"/>
        <w:ind w:left="0" w:firstLine="0"/>
        <w:rPr>
          <w:rFonts w:ascii="Arial" w:hAnsi="Arial" w:cs="Arial"/>
          <w:sz w:val="24"/>
          <w:szCs w:val="24"/>
        </w:rPr>
      </w:pPr>
      <w:r w:rsidRPr="007619CB">
        <w:rPr>
          <w:rFonts w:ascii="Arial" w:hAnsi="Arial" w:cs="Arial"/>
          <w:bCs/>
          <w:color w:val="000000"/>
          <w:sz w:val="24"/>
          <w:szCs w:val="24"/>
        </w:rPr>
        <w:lastRenderedPageBreak/>
        <w:t>Stowarzyszenie Samopomocowe Rady</w:t>
      </w:r>
      <w:r w:rsidRPr="007619CB">
        <w:rPr>
          <w:rFonts w:ascii="Arial" w:hAnsi="Arial" w:cs="Arial"/>
          <w:sz w:val="24"/>
          <w:szCs w:val="24"/>
        </w:rPr>
        <w:t xml:space="preserve"> </w:t>
      </w:r>
      <w:r w:rsidRPr="007619CB">
        <w:rPr>
          <w:rFonts w:ascii="Arial" w:hAnsi="Arial" w:cs="Arial"/>
          <w:bCs/>
          <w:color w:val="000000"/>
          <w:sz w:val="24"/>
          <w:szCs w:val="24"/>
        </w:rPr>
        <w:t>Seniorów ,,RADOŚĆ” Dzielnicy Dziesięciny II</w:t>
      </w:r>
      <w:r w:rsidRPr="007619CB">
        <w:rPr>
          <w:rFonts w:ascii="Arial" w:hAnsi="Arial" w:cs="Arial"/>
          <w:sz w:val="24"/>
          <w:szCs w:val="24"/>
        </w:rPr>
        <w:t xml:space="preserve">, </w:t>
      </w:r>
      <w:r w:rsidRPr="007619CB">
        <w:rPr>
          <w:rFonts w:ascii="Arial" w:hAnsi="Arial" w:cs="Arial"/>
          <w:color w:val="000000"/>
          <w:sz w:val="24"/>
          <w:szCs w:val="24"/>
        </w:rPr>
        <w:t>ul. Gajowa 68/1</w:t>
      </w:r>
      <w:r w:rsidRPr="007619CB">
        <w:rPr>
          <w:rFonts w:ascii="Arial" w:hAnsi="Arial" w:cs="Arial"/>
          <w:sz w:val="24"/>
          <w:szCs w:val="24"/>
        </w:rPr>
        <w:t xml:space="preserve">, </w:t>
      </w:r>
      <w:r w:rsidRPr="007619CB">
        <w:rPr>
          <w:rFonts w:ascii="Arial" w:hAnsi="Arial" w:cs="Arial"/>
          <w:color w:val="000000"/>
          <w:sz w:val="24"/>
          <w:szCs w:val="24"/>
        </w:rPr>
        <w:t>tel. 505 273 470,</w:t>
      </w:r>
    </w:p>
    <w:p w14:paraId="2E3E96BC" w14:textId="77777777" w:rsidR="00035AC0" w:rsidRPr="007619CB" w:rsidRDefault="00035AC0" w:rsidP="00A1186D">
      <w:pPr>
        <w:pStyle w:val="Standard"/>
        <w:spacing w:after="0" w:line="240" w:lineRule="auto"/>
        <w:rPr>
          <w:rFonts w:ascii="Arial" w:hAnsi="Arial" w:cs="Arial"/>
          <w:sz w:val="24"/>
          <w:szCs w:val="24"/>
        </w:rPr>
      </w:pPr>
    </w:p>
    <w:p w14:paraId="32297CA5" w14:textId="77777777" w:rsidR="00035AC0" w:rsidRPr="007619CB" w:rsidRDefault="00035AC0" w:rsidP="00A1186D">
      <w:pPr>
        <w:pStyle w:val="Standard"/>
        <w:numPr>
          <w:ilvl w:val="0"/>
          <w:numId w:val="37"/>
        </w:numPr>
        <w:spacing w:after="0" w:line="240" w:lineRule="auto"/>
        <w:ind w:left="0" w:firstLine="0"/>
        <w:rPr>
          <w:rFonts w:ascii="Arial" w:hAnsi="Arial" w:cs="Arial"/>
          <w:sz w:val="24"/>
          <w:szCs w:val="24"/>
        </w:rPr>
      </w:pPr>
      <w:r w:rsidRPr="007619CB">
        <w:rPr>
          <w:rFonts w:ascii="Arial" w:hAnsi="Arial" w:cs="Arial"/>
          <w:bCs/>
          <w:color w:val="000000"/>
          <w:sz w:val="24"/>
          <w:szCs w:val="24"/>
        </w:rPr>
        <w:t>Stowarzyszenie Samopomocowe „ORCHIDEA”</w:t>
      </w:r>
      <w:r w:rsidRPr="007619CB">
        <w:rPr>
          <w:rFonts w:ascii="Arial" w:hAnsi="Arial" w:cs="Arial"/>
          <w:sz w:val="24"/>
          <w:szCs w:val="24"/>
        </w:rPr>
        <w:t xml:space="preserve">, </w:t>
      </w:r>
      <w:r w:rsidRPr="007619CB">
        <w:rPr>
          <w:rFonts w:ascii="Arial" w:hAnsi="Arial" w:cs="Arial"/>
          <w:color w:val="000000"/>
          <w:sz w:val="24"/>
          <w:szCs w:val="24"/>
        </w:rPr>
        <w:t>ul. Dobra 12, tel. 500 674 373,</w:t>
      </w:r>
    </w:p>
    <w:p w14:paraId="7C9F9151" w14:textId="77777777" w:rsidR="00035AC0" w:rsidRPr="007619CB" w:rsidRDefault="00035AC0" w:rsidP="00A1186D">
      <w:pPr>
        <w:pStyle w:val="Standard"/>
        <w:spacing w:after="0" w:line="240" w:lineRule="auto"/>
        <w:rPr>
          <w:rFonts w:ascii="Arial" w:hAnsi="Arial" w:cs="Arial"/>
          <w:sz w:val="24"/>
          <w:szCs w:val="24"/>
        </w:rPr>
      </w:pPr>
    </w:p>
    <w:p w14:paraId="1096C64B" w14:textId="77777777" w:rsidR="00035AC0" w:rsidRPr="007619CB" w:rsidRDefault="00035AC0" w:rsidP="00A1186D">
      <w:pPr>
        <w:pStyle w:val="Standard"/>
        <w:numPr>
          <w:ilvl w:val="0"/>
          <w:numId w:val="37"/>
        </w:numPr>
        <w:spacing w:after="0" w:line="240" w:lineRule="auto"/>
        <w:ind w:left="0" w:firstLine="0"/>
        <w:rPr>
          <w:rFonts w:ascii="Arial" w:hAnsi="Arial" w:cs="Arial"/>
          <w:sz w:val="24"/>
          <w:szCs w:val="24"/>
        </w:rPr>
      </w:pPr>
      <w:r w:rsidRPr="007619CB">
        <w:rPr>
          <w:rFonts w:ascii="Arial" w:hAnsi="Arial" w:cs="Arial"/>
          <w:bCs/>
          <w:color w:val="000000"/>
          <w:sz w:val="24"/>
          <w:szCs w:val="24"/>
        </w:rPr>
        <w:t>Stowarzyszenie „Szukamy Polski”</w:t>
      </w:r>
      <w:r w:rsidRPr="007619CB">
        <w:rPr>
          <w:rFonts w:ascii="Arial" w:hAnsi="Arial" w:cs="Arial"/>
          <w:sz w:val="24"/>
          <w:szCs w:val="24"/>
        </w:rPr>
        <w:t xml:space="preserve">, </w:t>
      </w:r>
      <w:r w:rsidRPr="007619CB">
        <w:rPr>
          <w:rFonts w:ascii="Arial" w:hAnsi="Arial" w:cs="Arial"/>
          <w:color w:val="000000"/>
          <w:sz w:val="24"/>
          <w:szCs w:val="24"/>
        </w:rPr>
        <w:t>ul. św. Rocha 10 lok. 306</w:t>
      </w:r>
      <w:r w:rsidRPr="007619CB">
        <w:rPr>
          <w:rFonts w:ascii="Arial" w:hAnsi="Arial" w:cs="Arial"/>
          <w:sz w:val="24"/>
          <w:szCs w:val="24"/>
        </w:rPr>
        <w:t xml:space="preserve">, </w:t>
      </w:r>
      <w:r w:rsidRPr="007619CB">
        <w:rPr>
          <w:rFonts w:ascii="Arial" w:hAnsi="Arial" w:cs="Arial"/>
          <w:color w:val="000000"/>
          <w:sz w:val="24"/>
          <w:szCs w:val="24"/>
        </w:rPr>
        <w:t>tel. 602 383 682</w:t>
      </w:r>
      <w:r w:rsidRPr="007619CB">
        <w:rPr>
          <w:rFonts w:ascii="Arial" w:hAnsi="Arial" w:cs="Arial"/>
          <w:sz w:val="24"/>
          <w:szCs w:val="24"/>
        </w:rPr>
        <w:t xml:space="preserve">, </w:t>
      </w:r>
      <w:r w:rsidRPr="007619CB">
        <w:rPr>
          <w:rFonts w:ascii="Arial" w:hAnsi="Arial" w:cs="Arial"/>
          <w:color w:val="000000"/>
          <w:sz w:val="24"/>
          <w:szCs w:val="24"/>
        </w:rPr>
        <w:t xml:space="preserve">e-mail: </w:t>
      </w:r>
      <w:hyperlink r:id="rId47" w:history="1">
        <w:r w:rsidRPr="007619CB">
          <w:rPr>
            <w:rStyle w:val="Hipercze"/>
            <w:rFonts w:ascii="Arial" w:hAnsi="Arial" w:cs="Arial"/>
            <w:sz w:val="24"/>
            <w:szCs w:val="24"/>
          </w:rPr>
          <w:t>szukamypolski@gmail.com</w:t>
        </w:r>
      </w:hyperlink>
      <w:r w:rsidRPr="007619CB">
        <w:rPr>
          <w:rFonts w:ascii="Arial" w:hAnsi="Arial" w:cs="Arial"/>
          <w:sz w:val="24"/>
          <w:szCs w:val="24"/>
        </w:rPr>
        <w:t xml:space="preserve">, </w:t>
      </w:r>
      <w:hyperlink r:id="rId48" w:history="1">
        <w:r w:rsidRPr="007619CB">
          <w:rPr>
            <w:rStyle w:val="Hipercze"/>
            <w:rFonts w:ascii="Arial" w:hAnsi="Arial" w:cs="Arial"/>
            <w:sz w:val="24"/>
            <w:szCs w:val="24"/>
          </w:rPr>
          <w:t>www.szukamypolski.com</w:t>
        </w:r>
      </w:hyperlink>
      <w:r w:rsidRPr="007619CB">
        <w:rPr>
          <w:rFonts w:ascii="Arial" w:hAnsi="Arial" w:cs="Arial"/>
          <w:sz w:val="24"/>
          <w:szCs w:val="24"/>
        </w:rPr>
        <w:t xml:space="preserve">, </w:t>
      </w:r>
      <w:hyperlink r:id="rId49" w:history="1">
        <w:r w:rsidRPr="007619CB">
          <w:rPr>
            <w:rFonts w:ascii="Arial" w:hAnsi="Arial" w:cs="Arial"/>
            <w:color w:val="000000"/>
            <w:sz w:val="24"/>
            <w:szCs w:val="24"/>
          </w:rPr>
          <w:t>www.poeciwsieci.pl</w:t>
        </w:r>
      </w:hyperlink>
      <w:r w:rsidRPr="007619CB">
        <w:rPr>
          <w:rFonts w:ascii="Arial" w:hAnsi="Arial" w:cs="Arial"/>
          <w:color w:val="000000"/>
          <w:sz w:val="24"/>
          <w:szCs w:val="24"/>
        </w:rPr>
        <w:t>,</w:t>
      </w:r>
    </w:p>
    <w:p w14:paraId="0341D416" w14:textId="77777777" w:rsidR="00035AC0" w:rsidRPr="007619CB" w:rsidRDefault="00035AC0" w:rsidP="00A1186D">
      <w:pPr>
        <w:pStyle w:val="Standard"/>
        <w:spacing w:after="0" w:line="240" w:lineRule="auto"/>
        <w:rPr>
          <w:rFonts w:ascii="Arial" w:hAnsi="Arial" w:cs="Arial"/>
          <w:sz w:val="24"/>
          <w:szCs w:val="24"/>
        </w:rPr>
      </w:pPr>
    </w:p>
    <w:p w14:paraId="0F72033F" w14:textId="77777777" w:rsidR="00035AC0" w:rsidRPr="007619CB" w:rsidRDefault="00035AC0" w:rsidP="00A1186D">
      <w:pPr>
        <w:pStyle w:val="Standard"/>
        <w:numPr>
          <w:ilvl w:val="0"/>
          <w:numId w:val="37"/>
        </w:numPr>
        <w:spacing w:after="0" w:line="240" w:lineRule="auto"/>
        <w:ind w:left="0" w:firstLine="0"/>
        <w:rPr>
          <w:rFonts w:ascii="Arial" w:hAnsi="Arial" w:cs="Arial"/>
          <w:sz w:val="24"/>
          <w:szCs w:val="24"/>
        </w:rPr>
      </w:pPr>
      <w:r w:rsidRPr="007619CB">
        <w:rPr>
          <w:rFonts w:ascii="Arial" w:hAnsi="Arial" w:cs="Arial"/>
          <w:bCs/>
          <w:color w:val="000000"/>
          <w:sz w:val="24"/>
          <w:szCs w:val="24"/>
        </w:rPr>
        <w:t>Światowy Związek Żołnierzy Armii Krajowej</w:t>
      </w:r>
      <w:r w:rsidRPr="007619CB">
        <w:rPr>
          <w:rFonts w:ascii="Arial" w:hAnsi="Arial" w:cs="Arial"/>
          <w:sz w:val="24"/>
          <w:szCs w:val="24"/>
        </w:rPr>
        <w:t xml:space="preserve"> </w:t>
      </w:r>
      <w:r w:rsidRPr="007619CB">
        <w:rPr>
          <w:rFonts w:ascii="Arial" w:hAnsi="Arial" w:cs="Arial"/>
          <w:color w:val="000000"/>
          <w:sz w:val="24"/>
          <w:szCs w:val="24"/>
        </w:rPr>
        <w:t>Okręg w Białymstoku</w:t>
      </w:r>
      <w:r w:rsidRPr="007619CB">
        <w:rPr>
          <w:rFonts w:ascii="Arial" w:hAnsi="Arial" w:cs="Arial"/>
          <w:sz w:val="24"/>
          <w:szCs w:val="24"/>
        </w:rPr>
        <w:t xml:space="preserve">, </w:t>
      </w:r>
      <w:r w:rsidRPr="007619CB">
        <w:rPr>
          <w:rFonts w:ascii="Arial" w:hAnsi="Arial" w:cs="Arial"/>
          <w:color w:val="000000"/>
          <w:sz w:val="24"/>
          <w:szCs w:val="24"/>
        </w:rPr>
        <w:t>ul. I. Malmeda 8 pok. 31</w:t>
      </w:r>
      <w:r w:rsidRPr="007619CB">
        <w:rPr>
          <w:rFonts w:ascii="Arial" w:hAnsi="Arial" w:cs="Arial"/>
          <w:sz w:val="24"/>
          <w:szCs w:val="24"/>
        </w:rPr>
        <w:t xml:space="preserve">, </w:t>
      </w:r>
      <w:r w:rsidRPr="007619CB">
        <w:rPr>
          <w:rFonts w:ascii="Arial" w:hAnsi="Arial" w:cs="Arial"/>
          <w:color w:val="000000"/>
          <w:sz w:val="24"/>
          <w:szCs w:val="24"/>
        </w:rPr>
        <w:t>dyżury we wtorki w godz. 10:00-11:00,</w:t>
      </w:r>
    </w:p>
    <w:p w14:paraId="23F344A8" w14:textId="77777777" w:rsidR="00035AC0" w:rsidRPr="007619CB" w:rsidRDefault="00035AC0" w:rsidP="00A1186D">
      <w:pPr>
        <w:pStyle w:val="Standard"/>
        <w:spacing w:after="0" w:line="240" w:lineRule="auto"/>
        <w:rPr>
          <w:rFonts w:ascii="Arial" w:hAnsi="Arial" w:cs="Arial"/>
          <w:sz w:val="24"/>
          <w:szCs w:val="24"/>
        </w:rPr>
      </w:pPr>
    </w:p>
    <w:p w14:paraId="469DB76C" w14:textId="77777777" w:rsidR="00035AC0" w:rsidRPr="007619CB" w:rsidRDefault="00035AC0" w:rsidP="00A1186D">
      <w:pPr>
        <w:pStyle w:val="Standard"/>
        <w:numPr>
          <w:ilvl w:val="0"/>
          <w:numId w:val="37"/>
        </w:numPr>
        <w:spacing w:after="0" w:line="240" w:lineRule="auto"/>
        <w:ind w:left="0" w:firstLine="0"/>
        <w:rPr>
          <w:rFonts w:ascii="Arial" w:hAnsi="Arial" w:cs="Arial"/>
          <w:sz w:val="24"/>
          <w:szCs w:val="24"/>
        </w:rPr>
      </w:pPr>
      <w:r w:rsidRPr="007619CB">
        <w:rPr>
          <w:rFonts w:ascii="Arial" w:hAnsi="Arial" w:cs="Arial"/>
          <w:bCs/>
          <w:color w:val="000000"/>
          <w:sz w:val="24"/>
          <w:szCs w:val="24"/>
        </w:rPr>
        <w:t>Towarzystwo Przyjaciół Chorych „Hospicjum”</w:t>
      </w:r>
      <w:r w:rsidRPr="007619CB">
        <w:rPr>
          <w:rFonts w:ascii="Arial" w:hAnsi="Arial" w:cs="Arial"/>
          <w:sz w:val="24"/>
          <w:szCs w:val="24"/>
        </w:rPr>
        <w:t xml:space="preserve">, </w:t>
      </w:r>
      <w:r w:rsidRPr="007619CB">
        <w:rPr>
          <w:rFonts w:ascii="Arial" w:hAnsi="Arial" w:cs="Arial"/>
          <w:color w:val="000000"/>
          <w:sz w:val="24"/>
          <w:szCs w:val="24"/>
        </w:rPr>
        <w:t>ul. Jana III Sobieskiego 1</w:t>
      </w:r>
      <w:r w:rsidRPr="007619CB">
        <w:rPr>
          <w:rFonts w:ascii="Arial" w:hAnsi="Arial" w:cs="Arial"/>
          <w:sz w:val="24"/>
          <w:szCs w:val="24"/>
        </w:rPr>
        <w:t xml:space="preserve">, </w:t>
      </w:r>
      <w:r w:rsidRPr="007619CB">
        <w:rPr>
          <w:rFonts w:ascii="Arial" w:hAnsi="Arial" w:cs="Arial"/>
          <w:color w:val="000000"/>
          <w:sz w:val="24"/>
          <w:szCs w:val="24"/>
        </w:rPr>
        <w:t>tel. 85 741 72 52</w:t>
      </w:r>
      <w:r w:rsidRPr="007619CB">
        <w:rPr>
          <w:rFonts w:ascii="Arial" w:hAnsi="Arial" w:cs="Arial"/>
          <w:sz w:val="24"/>
          <w:szCs w:val="24"/>
        </w:rPr>
        <w:t xml:space="preserve">, </w:t>
      </w:r>
      <w:r w:rsidRPr="007619CB">
        <w:rPr>
          <w:rFonts w:ascii="Arial" w:hAnsi="Arial" w:cs="Arial"/>
          <w:color w:val="000000"/>
          <w:sz w:val="24"/>
          <w:szCs w:val="24"/>
        </w:rPr>
        <w:t>e-mail: hospicjum@op.pl,</w:t>
      </w:r>
    </w:p>
    <w:p w14:paraId="2B9294A2" w14:textId="77777777" w:rsidR="00035AC0" w:rsidRPr="007619CB" w:rsidRDefault="00035AC0" w:rsidP="00A1186D">
      <w:pPr>
        <w:pStyle w:val="Standard"/>
        <w:spacing w:after="0" w:line="240" w:lineRule="auto"/>
        <w:rPr>
          <w:rFonts w:ascii="Arial" w:hAnsi="Arial" w:cs="Arial"/>
          <w:sz w:val="24"/>
          <w:szCs w:val="24"/>
        </w:rPr>
      </w:pPr>
      <w:r w:rsidRPr="007619CB">
        <w:rPr>
          <w:rFonts w:ascii="Arial" w:hAnsi="Arial" w:cs="Arial"/>
          <w:color w:val="000000"/>
          <w:sz w:val="24"/>
          <w:szCs w:val="24"/>
        </w:rPr>
        <w:t>www.hospicjum.bialystok.pl,</w:t>
      </w:r>
    </w:p>
    <w:p w14:paraId="315CE1FF" w14:textId="77777777" w:rsidR="00035AC0" w:rsidRPr="007619CB" w:rsidRDefault="00035AC0" w:rsidP="00A1186D">
      <w:pPr>
        <w:pStyle w:val="Standard"/>
        <w:spacing w:after="0" w:line="240" w:lineRule="auto"/>
        <w:rPr>
          <w:rFonts w:ascii="Arial" w:hAnsi="Arial" w:cs="Arial"/>
          <w:sz w:val="24"/>
          <w:szCs w:val="24"/>
        </w:rPr>
      </w:pPr>
    </w:p>
    <w:p w14:paraId="5356B0A1" w14:textId="77777777" w:rsidR="00035AC0" w:rsidRPr="007619CB" w:rsidRDefault="00035AC0" w:rsidP="00A1186D">
      <w:pPr>
        <w:pStyle w:val="Standard"/>
        <w:numPr>
          <w:ilvl w:val="0"/>
          <w:numId w:val="37"/>
        </w:numPr>
        <w:spacing w:after="0" w:line="240" w:lineRule="auto"/>
        <w:ind w:left="0" w:firstLine="0"/>
        <w:rPr>
          <w:rFonts w:ascii="Arial" w:hAnsi="Arial" w:cs="Arial"/>
          <w:sz w:val="24"/>
          <w:szCs w:val="24"/>
          <w:lang w:val="en-US"/>
        </w:rPr>
      </w:pPr>
      <w:r w:rsidRPr="007619CB">
        <w:rPr>
          <w:rFonts w:ascii="Arial" w:hAnsi="Arial" w:cs="Arial"/>
          <w:bCs/>
          <w:color w:val="000000"/>
          <w:sz w:val="24"/>
          <w:szCs w:val="24"/>
        </w:rPr>
        <w:t>Uniwersytet Trzeciego Wieku w Białymstoku</w:t>
      </w:r>
      <w:r w:rsidRPr="007619CB">
        <w:rPr>
          <w:rFonts w:ascii="Arial" w:hAnsi="Arial" w:cs="Arial"/>
          <w:sz w:val="24"/>
          <w:szCs w:val="24"/>
        </w:rPr>
        <w:t xml:space="preserve">, </w:t>
      </w:r>
      <w:r w:rsidRPr="007619CB">
        <w:rPr>
          <w:rFonts w:ascii="Arial" w:hAnsi="Arial" w:cs="Arial"/>
          <w:color w:val="000000"/>
          <w:sz w:val="24"/>
          <w:szCs w:val="24"/>
        </w:rPr>
        <w:t xml:space="preserve">ul. </w:t>
      </w:r>
      <w:r w:rsidRPr="007619CB">
        <w:rPr>
          <w:rFonts w:ascii="Arial" w:hAnsi="Arial" w:cs="Arial"/>
          <w:color w:val="000000"/>
          <w:sz w:val="24"/>
          <w:szCs w:val="24"/>
          <w:lang w:val="en-US"/>
        </w:rPr>
        <w:t>L. Zamenhofa 15</w:t>
      </w:r>
      <w:r w:rsidRPr="007619CB">
        <w:rPr>
          <w:rFonts w:ascii="Arial" w:hAnsi="Arial" w:cs="Arial"/>
          <w:sz w:val="24"/>
          <w:szCs w:val="24"/>
          <w:lang w:val="en-US"/>
        </w:rPr>
        <w:t xml:space="preserve">, </w:t>
      </w:r>
      <w:r w:rsidRPr="007619CB">
        <w:rPr>
          <w:rFonts w:ascii="Arial" w:hAnsi="Arial" w:cs="Arial"/>
          <w:color w:val="000000"/>
          <w:sz w:val="24"/>
          <w:szCs w:val="24"/>
          <w:lang w:val="en-US"/>
        </w:rPr>
        <w:t>tel. 85 745 71 08, 513 374 173</w:t>
      </w:r>
      <w:r w:rsidRPr="007619CB">
        <w:rPr>
          <w:rFonts w:ascii="Arial" w:hAnsi="Arial" w:cs="Arial"/>
          <w:sz w:val="24"/>
          <w:szCs w:val="24"/>
          <w:lang w:val="en-US"/>
        </w:rPr>
        <w:t xml:space="preserve">, </w:t>
      </w:r>
      <w:r w:rsidRPr="007619CB">
        <w:rPr>
          <w:rFonts w:ascii="Arial" w:hAnsi="Arial" w:cs="Arial"/>
          <w:color w:val="000000"/>
          <w:sz w:val="24"/>
          <w:szCs w:val="24"/>
          <w:lang w:val="en-US"/>
        </w:rPr>
        <w:t>e-mail: utw@uwb.edu.pl,</w:t>
      </w:r>
    </w:p>
    <w:p w14:paraId="3FC2E4C8" w14:textId="77777777" w:rsidR="00035AC0" w:rsidRPr="007619CB" w:rsidRDefault="00035AC0" w:rsidP="00A1186D">
      <w:pPr>
        <w:pStyle w:val="Standard"/>
        <w:spacing w:after="0" w:line="240" w:lineRule="auto"/>
        <w:rPr>
          <w:rFonts w:ascii="Arial" w:hAnsi="Arial" w:cs="Arial"/>
          <w:sz w:val="24"/>
          <w:szCs w:val="24"/>
          <w:lang w:val="en-US"/>
        </w:rPr>
      </w:pPr>
      <w:r w:rsidRPr="007619CB">
        <w:rPr>
          <w:rFonts w:ascii="Arial" w:hAnsi="Arial" w:cs="Arial"/>
          <w:color w:val="000000"/>
          <w:sz w:val="24"/>
          <w:szCs w:val="24"/>
          <w:lang w:val="en-US"/>
        </w:rPr>
        <w:t>www.utw.uwb.edu.pl,</w:t>
      </w:r>
    </w:p>
    <w:p w14:paraId="32CFB3C2" w14:textId="77777777" w:rsidR="00035AC0" w:rsidRPr="007619CB" w:rsidRDefault="00035AC0" w:rsidP="00A1186D">
      <w:pPr>
        <w:pStyle w:val="Standard"/>
        <w:spacing w:after="0" w:line="240" w:lineRule="auto"/>
        <w:rPr>
          <w:rFonts w:ascii="Arial" w:hAnsi="Arial" w:cs="Arial"/>
          <w:sz w:val="24"/>
          <w:szCs w:val="24"/>
          <w:lang w:val="en-US"/>
        </w:rPr>
      </w:pPr>
    </w:p>
    <w:p w14:paraId="652FF0EA" w14:textId="77777777" w:rsidR="00035AC0" w:rsidRPr="007619CB" w:rsidRDefault="00035AC0" w:rsidP="00A1186D">
      <w:pPr>
        <w:pStyle w:val="Standard"/>
        <w:numPr>
          <w:ilvl w:val="0"/>
          <w:numId w:val="37"/>
        </w:numPr>
        <w:spacing w:after="0" w:line="240" w:lineRule="auto"/>
        <w:ind w:left="0" w:firstLine="0"/>
        <w:rPr>
          <w:rFonts w:ascii="Arial" w:hAnsi="Arial" w:cs="Arial"/>
          <w:sz w:val="24"/>
          <w:szCs w:val="24"/>
        </w:rPr>
      </w:pPr>
      <w:r w:rsidRPr="007619CB">
        <w:rPr>
          <w:rFonts w:ascii="Arial" w:hAnsi="Arial" w:cs="Arial"/>
          <w:bCs/>
          <w:color w:val="000000"/>
          <w:sz w:val="24"/>
          <w:szCs w:val="24"/>
        </w:rPr>
        <w:t>Związek Kombatantów Rzeczypospolitej Polskiej</w:t>
      </w:r>
      <w:r w:rsidRPr="007619CB">
        <w:rPr>
          <w:rFonts w:ascii="Arial" w:hAnsi="Arial" w:cs="Arial"/>
          <w:sz w:val="24"/>
          <w:szCs w:val="24"/>
        </w:rPr>
        <w:t xml:space="preserve"> </w:t>
      </w:r>
      <w:r w:rsidRPr="007619CB">
        <w:rPr>
          <w:rFonts w:ascii="Arial" w:hAnsi="Arial" w:cs="Arial"/>
          <w:bCs/>
          <w:color w:val="000000"/>
          <w:sz w:val="24"/>
          <w:szCs w:val="24"/>
        </w:rPr>
        <w:t>i Byłych Więźniów Politycznych</w:t>
      </w:r>
      <w:r w:rsidRPr="007619CB">
        <w:rPr>
          <w:rFonts w:ascii="Arial" w:hAnsi="Arial" w:cs="Arial"/>
          <w:sz w:val="24"/>
          <w:szCs w:val="24"/>
        </w:rPr>
        <w:t xml:space="preserve">, </w:t>
      </w:r>
      <w:r w:rsidRPr="007619CB">
        <w:rPr>
          <w:rFonts w:ascii="Arial" w:hAnsi="Arial" w:cs="Arial"/>
          <w:color w:val="000000"/>
          <w:sz w:val="24"/>
          <w:szCs w:val="24"/>
        </w:rPr>
        <w:t>Zarząd Okręgowy</w:t>
      </w:r>
      <w:r w:rsidRPr="007619CB">
        <w:rPr>
          <w:rFonts w:ascii="Arial" w:hAnsi="Arial" w:cs="Arial"/>
          <w:sz w:val="24"/>
          <w:szCs w:val="24"/>
        </w:rPr>
        <w:t xml:space="preserve">, </w:t>
      </w:r>
      <w:r w:rsidRPr="007619CB">
        <w:rPr>
          <w:rFonts w:ascii="Arial" w:hAnsi="Arial" w:cs="Arial"/>
          <w:color w:val="000000"/>
          <w:sz w:val="24"/>
          <w:szCs w:val="24"/>
        </w:rPr>
        <w:t>Rynek Kościuszki 13,</w:t>
      </w:r>
    </w:p>
    <w:p w14:paraId="7B3A403C" w14:textId="77777777" w:rsidR="00035AC0" w:rsidRPr="007619CB" w:rsidRDefault="00035AC0" w:rsidP="00A1186D">
      <w:pPr>
        <w:pStyle w:val="Standard"/>
        <w:spacing w:after="0" w:line="240" w:lineRule="auto"/>
        <w:rPr>
          <w:rFonts w:ascii="Arial" w:hAnsi="Arial" w:cs="Arial"/>
          <w:sz w:val="24"/>
          <w:szCs w:val="24"/>
        </w:rPr>
      </w:pPr>
      <w:r w:rsidRPr="007619CB">
        <w:rPr>
          <w:rFonts w:ascii="Arial" w:hAnsi="Arial" w:cs="Arial"/>
          <w:color w:val="000000"/>
          <w:sz w:val="24"/>
          <w:szCs w:val="24"/>
        </w:rPr>
        <w:t>tel. 85 743 54 05,</w:t>
      </w:r>
    </w:p>
    <w:p w14:paraId="04BF27F9" w14:textId="77777777" w:rsidR="00035AC0" w:rsidRPr="007619CB" w:rsidRDefault="00035AC0" w:rsidP="00A1186D">
      <w:pPr>
        <w:pStyle w:val="Standard"/>
        <w:spacing w:after="0" w:line="240" w:lineRule="auto"/>
        <w:rPr>
          <w:rFonts w:ascii="Arial" w:hAnsi="Arial" w:cs="Arial"/>
          <w:sz w:val="24"/>
          <w:szCs w:val="24"/>
        </w:rPr>
      </w:pPr>
    </w:p>
    <w:p w14:paraId="346D3DC5" w14:textId="77777777" w:rsidR="00035AC0" w:rsidRPr="007619CB" w:rsidRDefault="00035AC0" w:rsidP="00A1186D">
      <w:pPr>
        <w:pStyle w:val="Standard"/>
        <w:numPr>
          <w:ilvl w:val="0"/>
          <w:numId w:val="37"/>
        </w:numPr>
        <w:spacing w:after="0" w:line="240" w:lineRule="auto"/>
        <w:ind w:left="0" w:firstLine="0"/>
        <w:rPr>
          <w:rFonts w:ascii="Arial" w:hAnsi="Arial" w:cs="Arial"/>
          <w:sz w:val="24"/>
          <w:szCs w:val="24"/>
        </w:rPr>
      </w:pPr>
      <w:r w:rsidRPr="007619CB">
        <w:rPr>
          <w:rFonts w:ascii="Arial" w:hAnsi="Arial" w:cs="Arial"/>
          <w:bCs/>
          <w:color w:val="000000"/>
          <w:sz w:val="24"/>
          <w:szCs w:val="24"/>
        </w:rPr>
        <w:t>Polski Związek Niewidomych</w:t>
      </w:r>
      <w:r w:rsidRPr="007619CB">
        <w:rPr>
          <w:rFonts w:ascii="Arial" w:hAnsi="Arial" w:cs="Arial"/>
          <w:sz w:val="24"/>
          <w:szCs w:val="24"/>
        </w:rPr>
        <w:t xml:space="preserve">, </w:t>
      </w:r>
      <w:r w:rsidRPr="007619CB">
        <w:rPr>
          <w:rFonts w:ascii="Arial" w:hAnsi="Arial" w:cs="Arial"/>
          <w:color w:val="000000"/>
          <w:sz w:val="24"/>
          <w:szCs w:val="24"/>
        </w:rPr>
        <w:t>Koło w Białymstoku</w:t>
      </w:r>
      <w:r w:rsidRPr="007619CB">
        <w:rPr>
          <w:rFonts w:ascii="Arial" w:hAnsi="Arial" w:cs="Arial"/>
          <w:sz w:val="24"/>
          <w:szCs w:val="24"/>
        </w:rPr>
        <w:t xml:space="preserve">, </w:t>
      </w:r>
      <w:r w:rsidRPr="007619CB">
        <w:rPr>
          <w:rFonts w:ascii="Arial" w:hAnsi="Arial" w:cs="Arial"/>
          <w:color w:val="000000"/>
          <w:sz w:val="24"/>
          <w:szCs w:val="24"/>
        </w:rPr>
        <w:t>ul. Biała 13/33,</w:t>
      </w:r>
      <w:r w:rsidRPr="007619CB">
        <w:rPr>
          <w:rFonts w:ascii="Arial" w:hAnsi="Arial" w:cs="Arial"/>
          <w:sz w:val="24"/>
          <w:szCs w:val="24"/>
        </w:rPr>
        <w:t xml:space="preserve"> </w:t>
      </w:r>
      <w:r w:rsidRPr="007619CB">
        <w:rPr>
          <w:rFonts w:ascii="Arial" w:hAnsi="Arial" w:cs="Arial"/>
          <w:color w:val="000000"/>
          <w:sz w:val="24"/>
          <w:szCs w:val="24"/>
        </w:rPr>
        <w:t>tel. 85 732 42 82, 603 350 140</w:t>
      </w:r>
      <w:r w:rsidRPr="007619CB">
        <w:rPr>
          <w:rFonts w:ascii="Arial" w:hAnsi="Arial" w:cs="Arial"/>
          <w:sz w:val="24"/>
          <w:szCs w:val="24"/>
        </w:rPr>
        <w:t xml:space="preserve">, </w:t>
      </w:r>
      <w:r w:rsidRPr="007619CB">
        <w:rPr>
          <w:rFonts w:ascii="Arial" w:hAnsi="Arial" w:cs="Arial"/>
          <w:color w:val="000000"/>
          <w:sz w:val="24"/>
          <w:szCs w:val="24"/>
        </w:rPr>
        <w:t>e-mail: pznbial@wp.pl,</w:t>
      </w:r>
    </w:p>
    <w:p w14:paraId="5DE77EE3" w14:textId="77777777" w:rsidR="00035AC0" w:rsidRPr="007619CB" w:rsidRDefault="00035AC0" w:rsidP="00A1186D">
      <w:pPr>
        <w:pStyle w:val="Standard"/>
        <w:spacing w:after="0" w:line="240" w:lineRule="auto"/>
        <w:rPr>
          <w:rFonts w:ascii="Arial" w:hAnsi="Arial" w:cs="Arial"/>
          <w:sz w:val="24"/>
          <w:szCs w:val="24"/>
        </w:rPr>
      </w:pPr>
      <w:r w:rsidRPr="007619CB">
        <w:rPr>
          <w:rFonts w:ascii="Arial" w:hAnsi="Arial" w:cs="Arial"/>
          <w:color w:val="000000"/>
          <w:sz w:val="24"/>
          <w:szCs w:val="24"/>
        </w:rPr>
        <w:t>www.pzn-bialystok.pl,</w:t>
      </w:r>
    </w:p>
    <w:p w14:paraId="14FBBFE1" w14:textId="77777777" w:rsidR="00035AC0" w:rsidRPr="007619CB" w:rsidRDefault="00035AC0" w:rsidP="00A1186D">
      <w:pPr>
        <w:pStyle w:val="Standard"/>
        <w:spacing w:after="0" w:line="240" w:lineRule="auto"/>
        <w:rPr>
          <w:rFonts w:ascii="Arial" w:hAnsi="Arial" w:cs="Arial"/>
          <w:sz w:val="24"/>
          <w:szCs w:val="24"/>
        </w:rPr>
      </w:pPr>
    </w:p>
    <w:p w14:paraId="18FCE66B" w14:textId="77777777" w:rsidR="00035AC0" w:rsidRPr="007619CB" w:rsidRDefault="00035AC0" w:rsidP="00A1186D">
      <w:pPr>
        <w:pStyle w:val="Standard"/>
        <w:numPr>
          <w:ilvl w:val="0"/>
          <w:numId w:val="37"/>
        </w:numPr>
        <w:spacing w:after="0" w:line="240" w:lineRule="auto"/>
        <w:ind w:left="0" w:firstLine="0"/>
        <w:rPr>
          <w:rFonts w:ascii="Arial" w:hAnsi="Arial" w:cs="Arial"/>
          <w:sz w:val="24"/>
          <w:szCs w:val="24"/>
        </w:rPr>
      </w:pPr>
      <w:r w:rsidRPr="007619CB">
        <w:rPr>
          <w:rFonts w:ascii="Arial" w:hAnsi="Arial" w:cs="Arial"/>
          <w:bCs/>
          <w:color w:val="000000"/>
          <w:sz w:val="24"/>
          <w:szCs w:val="24"/>
        </w:rPr>
        <w:t>Związek Sybiraków</w:t>
      </w:r>
      <w:r w:rsidRPr="007619CB">
        <w:rPr>
          <w:rFonts w:ascii="Arial" w:hAnsi="Arial" w:cs="Arial"/>
          <w:sz w:val="24"/>
          <w:szCs w:val="24"/>
        </w:rPr>
        <w:t xml:space="preserve">, </w:t>
      </w:r>
      <w:r w:rsidRPr="007619CB">
        <w:rPr>
          <w:rFonts w:ascii="Arial" w:hAnsi="Arial" w:cs="Arial"/>
          <w:color w:val="000000"/>
          <w:sz w:val="24"/>
          <w:szCs w:val="24"/>
        </w:rPr>
        <w:t>Oddział Białystok</w:t>
      </w:r>
      <w:r w:rsidRPr="007619CB">
        <w:rPr>
          <w:rFonts w:ascii="Arial" w:hAnsi="Arial" w:cs="Arial"/>
          <w:sz w:val="24"/>
          <w:szCs w:val="24"/>
        </w:rPr>
        <w:t xml:space="preserve">, </w:t>
      </w:r>
      <w:r w:rsidRPr="007619CB">
        <w:rPr>
          <w:rFonts w:ascii="Arial" w:hAnsi="Arial" w:cs="Arial"/>
          <w:color w:val="000000"/>
          <w:sz w:val="24"/>
          <w:szCs w:val="24"/>
        </w:rPr>
        <w:t>ul. Legionowa 7</w:t>
      </w:r>
      <w:r w:rsidRPr="007619CB">
        <w:rPr>
          <w:rFonts w:ascii="Arial" w:hAnsi="Arial" w:cs="Arial"/>
          <w:sz w:val="24"/>
          <w:szCs w:val="24"/>
        </w:rPr>
        <w:t xml:space="preserve">, </w:t>
      </w:r>
      <w:r w:rsidRPr="007619CB">
        <w:rPr>
          <w:rFonts w:ascii="Arial" w:hAnsi="Arial" w:cs="Arial"/>
          <w:color w:val="000000"/>
          <w:sz w:val="24"/>
          <w:szCs w:val="24"/>
        </w:rPr>
        <w:t>tel. 85 744 34 59</w:t>
      </w:r>
      <w:r w:rsidRPr="007619CB">
        <w:rPr>
          <w:rFonts w:ascii="Arial" w:hAnsi="Arial" w:cs="Arial"/>
          <w:sz w:val="24"/>
          <w:szCs w:val="24"/>
        </w:rPr>
        <w:t xml:space="preserve">, </w:t>
      </w:r>
      <w:r w:rsidRPr="007619CB">
        <w:rPr>
          <w:rFonts w:ascii="Arial" w:hAnsi="Arial" w:cs="Arial"/>
          <w:color w:val="000000"/>
          <w:sz w:val="24"/>
          <w:szCs w:val="24"/>
        </w:rPr>
        <w:t>e-mail: sybiracybialystok@gmail.com,</w:t>
      </w:r>
    </w:p>
    <w:p w14:paraId="39205BE1" w14:textId="77777777" w:rsidR="00035AC0" w:rsidRPr="007619CB" w:rsidRDefault="007619CB" w:rsidP="00A1186D">
      <w:pPr>
        <w:pStyle w:val="Standard"/>
        <w:rPr>
          <w:rFonts w:ascii="Arial" w:hAnsi="Arial" w:cs="Arial"/>
          <w:sz w:val="24"/>
          <w:szCs w:val="24"/>
        </w:rPr>
      </w:pPr>
      <w:hyperlink r:id="rId50" w:history="1">
        <w:r w:rsidR="00035AC0" w:rsidRPr="007619CB">
          <w:rPr>
            <w:rFonts w:ascii="Arial" w:hAnsi="Arial" w:cs="Arial"/>
            <w:color w:val="000000"/>
            <w:sz w:val="24"/>
            <w:szCs w:val="24"/>
          </w:rPr>
          <w:t>www.sybiracyzg.pl</w:t>
        </w:r>
      </w:hyperlink>
      <w:r w:rsidR="00035AC0" w:rsidRPr="007619CB">
        <w:rPr>
          <w:rFonts w:ascii="Arial" w:hAnsi="Arial" w:cs="Arial"/>
          <w:color w:val="000000"/>
          <w:sz w:val="24"/>
          <w:szCs w:val="24"/>
        </w:rPr>
        <w:t>,</w:t>
      </w:r>
    </w:p>
    <w:p w14:paraId="2971ABBE" w14:textId="77777777" w:rsidR="00035AC0" w:rsidRPr="007619CB" w:rsidRDefault="00035AC0" w:rsidP="00A1186D">
      <w:pPr>
        <w:pStyle w:val="Standard"/>
        <w:numPr>
          <w:ilvl w:val="0"/>
          <w:numId w:val="37"/>
        </w:numPr>
        <w:ind w:left="0" w:firstLine="0"/>
        <w:rPr>
          <w:rFonts w:ascii="Arial" w:hAnsi="Arial" w:cs="Arial"/>
          <w:sz w:val="24"/>
          <w:szCs w:val="24"/>
        </w:rPr>
      </w:pPr>
      <w:r w:rsidRPr="007619CB">
        <w:rPr>
          <w:rFonts w:ascii="Arial" w:hAnsi="Arial" w:cs="Arial"/>
          <w:color w:val="000000"/>
          <w:sz w:val="24"/>
          <w:szCs w:val="24"/>
        </w:rPr>
        <w:t xml:space="preserve">Fundacja Wsparcia Osób Niepełnosprawnych, Chorych i w Podeszłym Wieku "Nasza Rodzinka" , ul. M. Pietkiewicza 4d/21, </w:t>
      </w:r>
    </w:p>
    <w:p w14:paraId="08D66C2C" w14:textId="77777777" w:rsidR="00035AC0" w:rsidRPr="007619CB" w:rsidRDefault="00035AC0" w:rsidP="00A1186D">
      <w:pPr>
        <w:pStyle w:val="Standard"/>
        <w:rPr>
          <w:rFonts w:ascii="Arial" w:hAnsi="Arial" w:cs="Arial"/>
          <w:sz w:val="24"/>
          <w:szCs w:val="24"/>
        </w:rPr>
      </w:pPr>
      <w:r w:rsidRPr="007619CB">
        <w:rPr>
          <w:rFonts w:ascii="Arial" w:hAnsi="Arial" w:cs="Arial"/>
          <w:color w:val="000000"/>
          <w:sz w:val="24"/>
          <w:szCs w:val="24"/>
        </w:rPr>
        <w:t xml:space="preserve">15-689 Białystok, tel. </w:t>
      </w:r>
      <w:hyperlink r:id="rId51" w:history="1">
        <w:r w:rsidRPr="007619CB">
          <w:rPr>
            <w:rFonts w:ascii="Arial" w:hAnsi="Arial" w:cs="Arial"/>
            <w:color w:val="000000"/>
            <w:sz w:val="24"/>
            <w:szCs w:val="24"/>
          </w:rPr>
          <w:t>660 826 663</w:t>
        </w:r>
      </w:hyperlink>
      <w:r w:rsidRPr="007619CB">
        <w:rPr>
          <w:rFonts w:ascii="Arial" w:hAnsi="Arial" w:cs="Arial"/>
          <w:color w:val="000000"/>
          <w:sz w:val="24"/>
          <w:szCs w:val="24"/>
        </w:rPr>
        <w:t>.</w:t>
      </w:r>
    </w:p>
    <w:p w14:paraId="50C764F3" w14:textId="77777777" w:rsidR="00035AC0" w:rsidRPr="007619CB" w:rsidRDefault="00035AC0" w:rsidP="00A1186D">
      <w:pPr>
        <w:spacing w:line="259" w:lineRule="auto"/>
        <w:jc w:val="left"/>
        <w:rPr>
          <w:rFonts w:ascii="Arial" w:hAnsi="Arial" w:cs="Arial"/>
          <w:sz w:val="24"/>
          <w:szCs w:val="24"/>
        </w:rPr>
      </w:pPr>
    </w:p>
    <w:sectPr w:rsidR="00035AC0" w:rsidRPr="007619CB" w:rsidSect="0081094A">
      <w:headerReference w:type="even" r:id="rId52"/>
      <w:headerReference w:type="default" r:id="rId53"/>
      <w:footerReference w:type="even" r:id="rId54"/>
      <w:footerReference w:type="default" r:id="rId55"/>
      <w:headerReference w:type="first" r:id="rId56"/>
      <w:footerReference w:type="first" r:id="rId57"/>
      <w:type w:val="continuous"/>
      <w:pgSz w:w="16838" w:h="11906" w:orient="landscape"/>
      <w:pgMar w:top="1418" w:right="1419" w:bottom="1421" w:left="1418" w:header="708" w:footer="265" w:gutter="0"/>
      <w:cols w:space="708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669D6276" w14:textId="77777777" w:rsidR="00893C76" w:rsidRDefault="00893C76">
      <w:pPr>
        <w:spacing w:line="240" w:lineRule="auto"/>
      </w:pPr>
      <w:r>
        <w:separator/>
      </w:r>
    </w:p>
    <w:p w14:paraId="3ED72448" w14:textId="77777777" w:rsidR="00893C76" w:rsidRDefault="00893C76"/>
  </w:endnote>
  <w:endnote w:type="continuationSeparator" w:id="0">
    <w:p w14:paraId="7B301DB0" w14:textId="77777777" w:rsidR="00893C76" w:rsidRDefault="00893C76">
      <w:pPr>
        <w:spacing w:line="240" w:lineRule="auto"/>
      </w:pPr>
      <w:r>
        <w:continuationSeparator/>
      </w:r>
    </w:p>
    <w:p w14:paraId="7FEFE564" w14:textId="77777777" w:rsidR="00893C76" w:rsidRDefault="00893C76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Verdana">
    <w:panose1 w:val="020B0604030504040204"/>
    <w:charset w:val="EE"/>
    <w:family w:val="swiss"/>
    <w:pitch w:val="variable"/>
    <w:sig w:usb0="A00006FF" w:usb1="4000205B" w:usb2="00000010" w:usb3="00000000" w:csb0="0000019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09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15976A84" w14:textId="77777777" w:rsidR="00E67980" w:rsidRDefault="00E67980">
    <w:pPr>
      <w:spacing w:line="216" w:lineRule="auto"/>
      <w:ind w:left="-906" w:right="-293" w:firstLine="67"/>
      <w:jc w:val="left"/>
    </w:pPr>
    <w:r>
      <w:rPr>
        <w:noProof/>
        <w:color w:val="000000"/>
      </w:rPr>
      <mc:AlternateContent>
        <mc:Choice Requires="wpg">
          <w:drawing>
            <wp:anchor distT="0" distB="0" distL="114300" distR="114300" simplePos="0" relativeHeight="251658240" behindDoc="0" locked="0" layoutInCell="1" allowOverlap="1" wp14:anchorId="7B1DA635" wp14:editId="3B7E3CC2">
              <wp:simplePos x="0" y="0"/>
              <wp:positionH relativeFrom="page">
                <wp:posOffset>10115677</wp:posOffset>
              </wp:positionH>
              <wp:positionV relativeFrom="page">
                <wp:posOffset>6247541</wp:posOffset>
              </wp:positionV>
              <wp:extent cx="128839" cy="367839"/>
              <wp:effectExtent l="0" t="0" r="0" b="0"/>
              <wp:wrapSquare wrapText="bothSides"/>
              <wp:docPr id="224995" name="Group 224995"/>
              <wp:cNvGraphicFramePr/>
              <a:graphic xmlns:a="http://schemas.openxmlformats.org/drawingml/2006/main">
                <a:graphicData uri="http://schemas.microsoft.com/office/word/2010/wordprocessingGroup">
                  <wpg:wgp>
                    <wpg:cNvGrpSpPr/>
                    <wpg:grpSpPr>
                      <a:xfrm>
                        <a:off x="0" y="0"/>
                        <a:ext cx="128839" cy="367839"/>
                        <a:chOff x="0" y="0"/>
                        <a:chExt cx="128839" cy="367839"/>
                      </a:xfrm>
                    </wpg:grpSpPr>
                    <wps:wsp>
                      <wps:cNvPr id="224996" name="Rectangle 224996"/>
                      <wps:cNvSpPr/>
                      <wps:spPr>
                        <a:xfrm rot="-5399999">
                          <a:off x="-158934" y="37548"/>
                          <a:ext cx="489226" cy="171355"/>
                        </a:xfrm>
                        <a:prstGeom prst="rect">
                          <a:avLst/>
                        </a:prstGeom>
                        <a:ln>
                          <a:noFill/>
                        </a:ln>
                      </wps:spPr>
                      <wps:txbx>
                        <w:txbxContent>
                          <w:p w14:paraId="0DC1E30D" w14:textId="77777777" w:rsidR="00E67980" w:rsidRDefault="00E67980">
                            <w:pPr>
                              <w:spacing w:after="160" w:line="259" w:lineRule="auto"/>
                              <w:jc w:val="left"/>
                            </w:pPr>
                            <w:r>
                              <w:rPr>
                                <w:color w:val="1F497D"/>
                                <w:sz w:val="20"/>
                              </w:rPr>
                              <w:t xml:space="preserve">Strona </w:t>
                            </w:r>
                          </w:p>
                        </w:txbxContent>
                      </wps:txbx>
                      <wps:bodyPr horzOverflow="overflow" vert="horz" lIns="0" tIns="0" rIns="0" bIns="0" rtlCol="0">
                        <a:noAutofit/>
                      </wps:bodyPr>
                    </wps:wsp>
                  </wpg:wgp>
                </a:graphicData>
              </a:graphic>
            </wp:anchor>
          </w:drawing>
        </mc:Choice>
        <mc:Fallback>
          <w:pict>
            <v:group w14:anchorId="7B1DA635" id="Group 224995" o:spid="_x0000_s1307" style="position:absolute;left:0;text-align:left;margin-left:796.5pt;margin-top:491.95pt;width:10.15pt;height:28.95pt;z-index:251658240;mso-position-horizontal-relative:page;mso-position-vertical-relative:page" coordsize="128839,36783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t/9KfJgIAAKQEAAAOAAAAZHJzL2Uyb0RvYy54bWyklN1u2yAUx+8n7R0Q94ljJ05sK041rWs0&#10;aVqrdn0AgvGHhAEBiZ09/Q74o1Ur7aL1BT5w8Dn/84Pj/U3fcnRh2jRS5DhcrjBigsqiEVWOn//c&#10;LRKMjCWiIFwKluMrM/jm8PXLvlMZi2QtecE0giDCZJ3KcW2tyoLA0Jq1xCylYgKcpdQtsTDVVVBo&#10;0kH0lgfRarUNOqkLpSVlxsDq7eDEBx+/LBm192VpmEU8x6DN+lH78eTG4LAnWaWJqhs6yiAfUNGS&#10;RkDSOdQtsQSddfMuVNtQLY0s7ZLKNpBl2VDma4BqwtWbao5anpWvpcq6Ss2YAO0bTh8OS39fHjRq&#10;ihxH0SZNY4wEaeGcfGo0rgGkTlUZ7D1q9aQe9LhQDTNXd1/q1r2hItR7vNcZL+storAYRkmyTjGi&#10;4Fpvd872+GkNZ/TuK1r/+O93wZQ0cNpmKZ2Ci2ReWJnPsXqqiWL+CIyr/zWr7cTqEW4ZERVnA6+t&#10;q8rJgP0zLJMZ4DaRQlrCTVzE69Q9/uKM4BZhnKTrDUaO0S7eJAOiCeEmSaMIEjuE4S5cx7HzzyhI&#10;prSxRyZb5Iwca5Dmw5PLL2OHrdMWJ4YLNwp513A+eN0KEJ30Osv2p34s6SSLKzCopf57D11fctnl&#10;WI4Wdj8CSOq8GPGfAti7npsMPRmnydCWf5e+MwcZ385Wlo3X6RIP2UY9cKje8q3gax7b1vXa67nf&#10;9fJzOfwDAAD//wMAUEsDBBQABgAIAAAAIQCq66Dr5AAAAA4BAAAPAAAAZHJzL2Rvd25yZXYueG1s&#10;TI/BasMwEETvhf6D2EBvjay6CbZjOYTQ9hQKTQqlt421sU0syViK7fx9lVNz22GHmTf5etItG6h3&#10;jTUSxDwCRqa0qjGVhO/D+3MCzHk0CltrSMKVHKyLx4ccM2VH80XD3lcshBiXoYTa+y7j3JU1aXRz&#10;25EJv5PtNfog+4qrHscQrlv+EkVLrrExoaHGjrY1lef9RUv4GHHcxOJt2J1P2+vvYfH5sxMk5dNs&#10;2qyAeZr8vxlu+AEdisB0tBejHGuDXqRxGOMlpEmcArtZliKOgR3DFb2KBHiR8/sZxR8AAAD//wMA&#10;UEsBAi0AFAAGAAgAAAAhALaDOJL+AAAA4QEAABMAAAAAAAAAAAAAAAAAAAAAAFtDb250ZW50X1R5&#10;cGVzXS54bWxQSwECLQAUAAYACAAAACEAOP0h/9YAAACUAQAACwAAAAAAAAAAAAAAAAAvAQAAX3Jl&#10;bHMvLnJlbHNQSwECLQAUAAYACAAAACEA7f/SnyYCAACkBAAADgAAAAAAAAAAAAAAAAAuAgAAZHJz&#10;L2Uyb0RvYy54bWxQSwECLQAUAAYACAAAACEAquug6+QAAAAOAQAADwAAAAAAAAAAAAAAAACABAAA&#10;ZHJzL2Rvd25yZXYueG1sUEsFBgAAAAAEAAQA8wAAAJEFAAAAAA==&#10;">
              <v:rect id="Rectangle 224996" o:spid="_x0000_s1308" style="position:absolute;left:-158934;top:37548;width:489226;height:171355;rotation:-5898239fd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My7vryAAAAN8AAAAPAAAAZHJzL2Rvd25yZXYueG1sRI9Pa8JA&#10;FMTvQr/D8gq96cYgVlNXEUHSi0LVFo/P7Msfmn0bs6vGb98tCB6HmfkNM1t0phZXal1lWcFwEIEg&#10;zqyuuFBw2K/7ExDOI2usLZOCOzlYzF96M0y0vfEXXXe+EAHCLkEFpfdNIqXLSjLoBrYhDl5uW4M+&#10;yLaQusVbgJtaxlE0lgYrDgslNrQqKfvdXYyC7+H+8pO67YmP+fl9tPHpNi9Spd5eu+UHCE+df4Yf&#10;7U+tII5H0+kY/v+ELyDnfwAAAP//AwBQSwECLQAUAAYACAAAACEA2+H2y+4AAACFAQAAEwAAAAAA&#10;AAAAAAAAAAAAAAAAW0NvbnRlbnRfVHlwZXNdLnhtbFBLAQItABQABgAIAAAAIQBa9CxbvwAAABUB&#10;AAALAAAAAAAAAAAAAAAAAB8BAABfcmVscy8ucmVsc1BLAQItABQABgAIAAAAIQBMy7vryAAAAN8A&#10;AAAPAAAAAAAAAAAAAAAAAAcCAABkcnMvZG93bnJldi54bWxQSwUGAAAAAAMAAwC3AAAA/AIAAAAA&#10;" filled="f" stroked="f">
                <v:textbox inset="0,0,0,0">
                  <w:txbxContent>
                    <w:p w14:paraId="0DC1E30D" w14:textId="77777777" w:rsidR="00E67980" w:rsidRDefault="00E67980">
                      <w:pPr>
                        <w:spacing w:after="160" w:line="259" w:lineRule="auto"/>
                        <w:jc w:val="left"/>
                      </w:pPr>
                      <w:r>
                        <w:rPr>
                          <w:color w:val="1F497D"/>
                          <w:sz w:val="20"/>
                        </w:rPr>
                        <w:t xml:space="preserve">Strona </w:t>
                      </w:r>
                    </w:p>
                  </w:txbxContent>
                </v:textbox>
              </v:rect>
              <w10:wrap type="square" anchorx="page" anchory="page"/>
            </v:group>
          </w:pict>
        </mc:Fallback>
      </mc:AlternateContent>
    </w:r>
    <w:r>
      <w:rPr>
        <w:rFonts w:ascii="Arial" w:eastAsia="Arial" w:hAnsi="Arial" w:cs="Arial"/>
        <w:color w:val="000000"/>
        <w:sz w:val="14"/>
      </w:rPr>
      <w:t xml:space="preserve">Data wygenerowania dokumentu: 2022-08-31 12:50:19 </w:t>
    </w:r>
    <w:r>
      <w:rPr>
        <w:rFonts w:ascii="Arial" w:eastAsia="Arial" w:hAnsi="Arial" w:cs="Arial"/>
        <w:color w:val="000000"/>
        <w:sz w:val="18"/>
      </w:rPr>
      <w:t>Podpisany</w:t>
    </w:r>
    <w:r>
      <w:rPr>
        <w:rFonts w:ascii="Arial" w:eastAsia="Arial" w:hAnsi="Arial" w:cs="Arial"/>
        <w:color w:val="000000"/>
        <w:sz w:val="18"/>
      </w:rPr>
      <w:tab/>
      <w:t xml:space="preserve">Strona </w:t>
    </w:r>
    <w:r>
      <w:fldChar w:fldCharType="begin"/>
    </w:r>
    <w:r>
      <w:instrText xml:space="preserve"> PAGE   \* MERGEFORMAT </w:instrText>
    </w:r>
    <w:r>
      <w:fldChar w:fldCharType="separate"/>
    </w:r>
    <w:r>
      <w:rPr>
        <w:rFonts w:ascii="Arial" w:eastAsia="Arial" w:hAnsi="Arial" w:cs="Arial"/>
        <w:color w:val="000000"/>
        <w:sz w:val="18"/>
      </w:rPr>
      <w:t>1</w:t>
    </w:r>
    <w:r>
      <w:rPr>
        <w:rFonts w:ascii="Arial" w:eastAsia="Arial" w:hAnsi="Arial" w:cs="Arial"/>
        <w:color w:val="000000"/>
        <w:sz w:val="18"/>
      </w:rPr>
      <w:fldChar w:fldCharType="end"/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1415739311"/>
      <w:docPartObj>
        <w:docPartGallery w:val="Page Numbers (Bottom of Page)"/>
        <w:docPartUnique/>
      </w:docPartObj>
    </w:sdtPr>
    <w:sdtEndPr>
      <w:rPr>
        <w:color w:val="7F7F7F" w:themeColor="background1" w:themeShade="7F"/>
        <w:spacing w:val="60"/>
      </w:rPr>
    </w:sdtEndPr>
    <w:sdtContent>
      <w:p w14:paraId="48D9F0BF" w14:textId="4848865F" w:rsidR="00E67980" w:rsidRDefault="00E67980" w:rsidP="003B0AAD">
        <w:pPr>
          <w:pStyle w:val="Stopka"/>
          <w:pBdr>
            <w:top w:val="single" w:sz="4" w:space="1" w:color="D9D9D9" w:themeColor="background1" w:themeShade="D9"/>
          </w:pBdr>
          <w:jc w:val="center"/>
          <w:rPr>
            <w:b/>
            <w:bCs/>
          </w:rPr>
        </w:pPr>
        <w:r w:rsidRPr="00E238E0">
          <w:rPr>
            <w:rFonts w:ascii="Times New Roman" w:hAnsi="Times New Roman" w:cs="Times New Roman"/>
            <w:sz w:val="20"/>
          </w:rPr>
          <w:fldChar w:fldCharType="begin"/>
        </w:r>
        <w:r w:rsidRPr="00E238E0">
          <w:rPr>
            <w:rFonts w:ascii="Times New Roman" w:hAnsi="Times New Roman" w:cs="Times New Roman"/>
            <w:sz w:val="20"/>
          </w:rPr>
          <w:instrText>PAGE   \* MERGEFORMAT</w:instrText>
        </w:r>
        <w:r w:rsidRPr="00E238E0">
          <w:rPr>
            <w:rFonts w:ascii="Times New Roman" w:hAnsi="Times New Roman" w:cs="Times New Roman"/>
            <w:sz w:val="20"/>
          </w:rPr>
          <w:fldChar w:fldCharType="separate"/>
        </w:r>
        <w:r w:rsidR="007619CB" w:rsidRPr="007619CB">
          <w:rPr>
            <w:rFonts w:ascii="Times New Roman" w:hAnsi="Times New Roman" w:cs="Times New Roman"/>
            <w:b/>
            <w:bCs/>
            <w:noProof/>
            <w:sz w:val="20"/>
          </w:rPr>
          <w:t>28</w:t>
        </w:r>
        <w:r w:rsidRPr="00E238E0">
          <w:rPr>
            <w:rFonts w:ascii="Times New Roman" w:hAnsi="Times New Roman" w:cs="Times New Roman"/>
            <w:b/>
            <w:bCs/>
            <w:sz w:val="20"/>
          </w:rPr>
          <w:fldChar w:fldCharType="end"/>
        </w:r>
        <w:r w:rsidRPr="00E238E0">
          <w:rPr>
            <w:rFonts w:ascii="Times New Roman" w:hAnsi="Times New Roman" w:cs="Times New Roman"/>
            <w:b/>
            <w:bCs/>
            <w:sz w:val="20"/>
          </w:rPr>
          <w:t xml:space="preserve"> | </w:t>
        </w:r>
        <w:r w:rsidRPr="00E238E0">
          <w:rPr>
            <w:rFonts w:ascii="Times New Roman" w:hAnsi="Times New Roman" w:cs="Times New Roman"/>
            <w:color w:val="7F7F7F" w:themeColor="background1" w:themeShade="7F"/>
            <w:spacing w:val="60"/>
            <w:sz w:val="20"/>
          </w:rPr>
          <w:t>Strona</w:t>
        </w:r>
      </w:p>
    </w:sdtContent>
  </w:sdt>
  <w:p w14:paraId="1CBD4636" w14:textId="7B695C9D" w:rsidR="00E67980" w:rsidRPr="00777BF5" w:rsidRDefault="00E67980" w:rsidP="00777BF5">
    <w:pPr>
      <w:pStyle w:val="Stopka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5F8FC6E3" w14:textId="77777777" w:rsidR="00E67980" w:rsidRDefault="00E67980">
    <w:pPr>
      <w:spacing w:line="216" w:lineRule="auto"/>
      <w:ind w:left="-940" w:right="-440" w:firstLine="67"/>
      <w:jc w:val="left"/>
    </w:pPr>
    <w:r>
      <w:rPr>
        <w:rFonts w:ascii="Arial" w:eastAsia="Arial" w:hAnsi="Arial" w:cs="Arial"/>
        <w:color w:val="000000"/>
        <w:sz w:val="14"/>
      </w:rPr>
      <w:t xml:space="preserve">Data wygenerowania dokumentu: 2022-08-31 12:50:19 </w:t>
    </w:r>
    <w:r>
      <w:rPr>
        <w:rFonts w:ascii="Arial" w:eastAsia="Arial" w:hAnsi="Arial" w:cs="Arial"/>
        <w:color w:val="000000"/>
        <w:sz w:val="18"/>
      </w:rPr>
      <w:t>Podpisany</w:t>
    </w:r>
    <w:r>
      <w:rPr>
        <w:rFonts w:ascii="Arial" w:eastAsia="Arial" w:hAnsi="Arial" w:cs="Arial"/>
        <w:color w:val="000000"/>
        <w:sz w:val="18"/>
      </w:rPr>
      <w:tab/>
      <w:t xml:space="preserve">Strona </w:t>
    </w:r>
    <w:r>
      <w:fldChar w:fldCharType="begin"/>
    </w:r>
    <w:r>
      <w:instrText xml:space="preserve"> PAGE   \* MERGEFORMAT </w:instrText>
    </w:r>
    <w:r>
      <w:fldChar w:fldCharType="separate"/>
    </w:r>
    <w:r>
      <w:rPr>
        <w:rFonts w:ascii="Arial" w:eastAsia="Arial" w:hAnsi="Arial" w:cs="Arial"/>
        <w:color w:val="000000"/>
        <w:sz w:val="18"/>
      </w:rPr>
      <w:t>84</w:t>
    </w:r>
    <w:r>
      <w:rPr>
        <w:rFonts w:ascii="Arial" w:eastAsia="Arial" w:hAnsi="Arial" w:cs="Arial"/>
        <w:color w:val="000000"/>
        <w:sz w:val="18"/>
      </w:rPr>
      <w:fldChar w:fldCharType="end"/>
    </w:r>
  </w:p>
  <w:p w14:paraId="27F26EFF" w14:textId="77777777" w:rsidR="00E67980" w:rsidRDefault="00E67980"/>
</w:ftr>
</file>

<file path=word/footer4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-799526766"/>
      <w:docPartObj>
        <w:docPartGallery w:val="Page Numbers (Bottom of Page)"/>
        <w:docPartUnique/>
      </w:docPartObj>
    </w:sdtPr>
    <w:sdtEndPr>
      <w:rPr>
        <w:rFonts w:ascii="Times New Roman" w:hAnsi="Times New Roman" w:cs="Times New Roman"/>
        <w:color w:val="7F7F7F" w:themeColor="background1" w:themeShade="7F"/>
        <w:spacing w:val="60"/>
      </w:rPr>
    </w:sdtEndPr>
    <w:sdtContent>
      <w:p w14:paraId="29C6C9E6" w14:textId="3E1D39D0" w:rsidR="00E67980" w:rsidRPr="007716B1" w:rsidRDefault="00E67980" w:rsidP="00BF780E">
        <w:pPr>
          <w:pStyle w:val="Stopka"/>
          <w:pBdr>
            <w:top w:val="single" w:sz="4" w:space="1" w:color="D9D9D9" w:themeColor="background1" w:themeShade="D9"/>
          </w:pBdr>
          <w:jc w:val="center"/>
          <w:rPr>
            <w:rFonts w:ascii="Times New Roman" w:hAnsi="Times New Roman" w:cs="Times New Roman"/>
            <w:b/>
            <w:bCs/>
          </w:rPr>
        </w:pPr>
        <w:r w:rsidRPr="007716B1">
          <w:rPr>
            <w:rFonts w:ascii="Times New Roman" w:hAnsi="Times New Roman" w:cs="Times New Roman"/>
          </w:rPr>
          <w:fldChar w:fldCharType="begin"/>
        </w:r>
        <w:r w:rsidRPr="007716B1">
          <w:rPr>
            <w:rFonts w:ascii="Times New Roman" w:hAnsi="Times New Roman" w:cs="Times New Roman"/>
          </w:rPr>
          <w:instrText>PAGE   \* MERGEFORMAT</w:instrText>
        </w:r>
        <w:r w:rsidRPr="007716B1">
          <w:rPr>
            <w:rFonts w:ascii="Times New Roman" w:hAnsi="Times New Roman" w:cs="Times New Roman"/>
          </w:rPr>
          <w:fldChar w:fldCharType="separate"/>
        </w:r>
        <w:r w:rsidR="007619CB" w:rsidRPr="007619CB">
          <w:rPr>
            <w:rFonts w:ascii="Times New Roman" w:hAnsi="Times New Roman" w:cs="Times New Roman"/>
            <w:b/>
            <w:bCs/>
            <w:noProof/>
          </w:rPr>
          <w:t>51</w:t>
        </w:r>
        <w:r w:rsidRPr="007716B1">
          <w:rPr>
            <w:rFonts w:ascii="Times New Roman" w:hAnsi="Times New Roman" w:cs="Times New Roman"/>
            <w:b/>
            <w:bCs/>
          </w:rPr>
          <w:fldChar w:fldCharType="end"/>
        </w:r>
        <w:r w:rsidRPr="007716B1">
          <w:rPr>
            <w:rFonts w:ascii="Times New Roman" w:hAnsi="Times New Roman" w:cs="Times New Roman"/>
            <w:b/>
            <w:bCs/>
          </w:rPr>
          <w:t xml:space="preserve"> | </w:t>
        </w:r>
        <w:r w:rsidRPr="007716B1">
          <w:rPr>
            <w:rFonts w:ascii="Times New Roman" w:hAnsi="Times New Roman" w:cs="Times New Roman"/>
            <w:color w:val="7F7F7F" w:themeColor="background1" w:themeShade="7F"/>
            <w:spacing w:val="60"/>
          </w:rPr>
          <w:t>Strona</w:t>
        </w:r>
      </w:p>
    </w:sdtContent>
  </w:sdt>
  <w:p w14:paraId="411B7C9A" w14:textId="77777777" w:rsidR="00E67980" w:rsidRPr="0081094A" w:rsidRDefault="00E67980" w:rsidP="0081094A">
    <w:pPr>
      <w:pStyle w:val="Stopka"/>
    </w:pPr>
  </w:p>
</w:ftr>
</file>

<file path=word/footer5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0D24555A" w14:textId="77777777" w:rsidR="00E67980" w:rsidRDefault="00E67980">
    <w:pPr>
      <w:spacing w:line="216" w:lineRule="auto"/>
      <w:ind w:left="-940" w:right="-440" w:firstLine="67"/>
      <w:jc w:val="left"/>
    </w:pPr>
    <w:r>
      <w:rPr>
        <w:rFonts w:ascii="Arial" w:eastAsia="Arial" w:hAnsi="Arial" w:cs="Arial"/>
        <w:color w:val="000000"/>
        <w:sz w:val="14"/>
      </w:rPr>
      <w:t xml:space="preserve">Data wygenerowania dokumentu: 2022-08-31 12:50:19 </w:t>
    </w:r>
    <w:r>
      <w:rPr>
        <w:rFonts w:ascii="Arial" w:eastAsia="Arial" w:hAnsi="Arial" w:cs="Arial"/>
        <w:color w:val="000000"/>
        <w:sz w:val="18"/>
      </w:rPr>
      <w:t>Podpisany</w:t>
    </w:r>
    <w:r>
      <w:rPr>
        <w:rFonts w:ascii="Arial" w:eastAsia="Arial" w:hAnsi="Arial" w:cs="Arial"/>
        <w:color w:val="000000"/>
        <w:sz w:val="18"/>
      </w:rPr>
      <w:tab/>
      <w:t xml:space="preserve">Strona </w:t>
    </w:r>
    <w:r>
      <w:fldChar w:fldCharType="begin"/>
    </w:r>
    <w:r>
      <w:instrText xml:space="preserve"> PAGE   \* MERGEFORMAT </w:instrText>
    </w:r>
    <w:r>
      <w:fldChar w:fldCharType="separate"/>
    </w:r>
    <w:r>
      <w:rPr>
        <w:rFonts w:ascii="Arial" w:eastAsia="Arial" w:hAnsi="Arial" w:cs="Arial"/>
        <w:color w:val="000000"/>
        <w:sz w:val="18"/>
      </w:rPr>
      <w:t>84</w:t>
    </w:r>
    <w:r>
      <w:rPr>
        <w:rFonts w:ascii="Arial" w:eastAsia="Arial" w:hAnsi="Arial" w:cs="Arial"/>
        <w:color w:val="000000"/>
        <w:sz w:val="18"/>
      </w:rPr>
      <w:fldChar w:fldCharType="end"/>
    </w:r>
  </w:p>
  <w:p w14:paraId="583C9D8F" w14:textId="77777777" w:rsidR="00E67980" w:rsidRDefault="00E67980"/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2C5E97FF" w14:textId="77777777" w:rsidR="00893C76" w:rsidRDefault="00893C76">
      <w:pPr>
        <w:spacing w:line="259" w:lineRule="auto"/>
        <w:ind w:left="12"/>
        <w:jc w:val="left"/>
      </w:pPr>
      <w:r>
        <w:separator/>
      </w:r>
    </w:p>
    <w:p w14:paraId="43F9CB08" w14:textId="77777777" w:rsidR="00893C76" w:rsidRDefault="00893C76"/>
  </w:footnote>
  <w:footnote w:type="continuationSeparator" w:id="0">
    <w:p w14:paraId="44D46701" w14:textId="77777777" w:rsidR="00893C76" w:rsidRDefault="00893C76">
      <w:pPr>
        <w:spacing w:line="259" w:lineRule="auto"/>
        <w:ind w:left="12"/>
        <w:jc w:val="left"/>
      </w:pPr>
      <w:r>
        <w:continuationSeparator/>
      </w:r>
    </w:p>
    <w:p w14:paraId="23807D30" w14:textId="77777777" w:rsidR="00893C76" w:rsidRDefault="00893C76"/>
  </w:footnote>
  <w:footnote w:id="1">
    <w:p w14:paraId="1FC48ECC" w14:textId="0F8AED84" w:rsidR="009D32B4" w:rsidRDefault="009D32B4">
      <w:pPr>
        <w:pStyle w:val="Tekstprzypisudolnego"/>
      </w:pPr>
      <w:r>
        <w:rPr>
          <w:rStyle w:val="Odwoanieprzypisudolnego"/>
        </w:rPr>
        <w:footnoteRef/>
      </w:r>
      <w:r>
        <w:t xml:space="preserve"> Na podstawie danych ze sprawozdania z realizacji Strategii Rozwiązywania Problemów Społecznych Miasta Białegostoku na lata 2021-2030</w:t>
      </w:r>
    </w:p>
  </w:footnote>
  <w:footnote w:id="2">
    <w:p w14:paraId="2304CD4B" w14:textId="009CBCF6" w:rsidR="00E67980" w:rsidRDefault="00E67980">
      <w:pPr>
        <w:pStyle w:val="Tekstprzypisudolnego"/>
      </w:pPr>
      <w:r>
        <w:rPr>
          <w:rStyle w:val="Odwoanieprzypisudolnego"/>
        </w:rPr>
        <w:footnoteRef/>
      </w:r>
      <w:r>
        <w:t xml:space="preserve"> </w:t>
      </w:r>
      <w:r w:rsidRPr="00EE3BDF">
        <w:rPr>
          <w:rFonts w:ascii="Times New Roman" w:hAnsi="Times New Roman" w:cs="Times New Roman"/>
          <w:lang w:eastAsia="zh-CN"/>
        </w:rPr>
        <w:t>Miasto może zweryfikować tylko rezultaty uzy</w:t>
      </w:r>
      <w:r>
        <w:rPr>
          <w:rFonts w:ascii="Times New Roman" w:hAnsi="Times New Roman" w:cs="Times New Roman"/>
          <w:lang w:eastAsia="zh-CN"/>
        </w:rPr>
        <w:t xml:space="preserve">skane przez NGOsy, którym </w:t>
      </w:r>
      <w:r w:rsidRPr="00EE3BDF">
        <w:rPr>
          <w:rFonts w:ascii="Times New Roman" w:hAnsi="Times New Roman" w:cs="Times New Roman"/>
          <w:lang w:eastAsia="zh-CN"/>
        </w:rPr>
        <w:t xml:space="preserve"> zleciło realizację zadań publicznych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5424CF17" w14:textId="77777777" w:rsidR="00E67980" w:rsidRDefault="00E67980">
    <w:pPr>
      <w:spacing w:after="323" w:line="259" w:lineRule="auto"/>
      <w:ind w:left="-839"/>
      <w:jc w:val="left"/>
    </w:pPr>
    <w:r>
      <w:rPr>
        <w:rFonts w:ascii="Arial" w:eastAsia="Arial" w:hAnsi="Arial" w:cs="Arial"/>
        <w:color w:val="000000"/>
        <w:sz w:val="14"/>
      </w:rPr>
      <w:t>http://bip.umtychy.pl/index.php?action=PobierzPlik&amp;id=486344</w:t>
    </w:r>
  </w:p>
  <w:p w14:paraId="232997D9" w14:textId="77777777" w:rsidR="00E67980" w:rsidRDefault="00E67980">
    <w:pPr>
      <w:spacing w:line="259" w:lineRule="auto"/>
      <w:ind w:left="12"/>
      <w:jc w:val="left"/>
    </w:pPr>
    <w:r>
      <w:rPr>
        <w:color w:val="000000"/>
      </w:rPr>
      <w:t xml:space="preserve"> </w: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5CA4DA49" w14:textId="77777777" w:rsidR="00E67980" w:rsidRDefault="00E67980">
    <w:pPr>
      <w:spacing w:line="259" w:lineRule="auto"/>
      <w:ind w:left="12"/>
      <w:jc w:val="left"/>
    </w:pPr>
    <w:r>
      <w:rPr>
        <w:color w:val="000000"/>
      </w:rPr>
      <w:t xml:space="preserve"> </w: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3F58B942" w14:textId="77777777" w:rsidR="00E67980" w:rsidRDefault="00E67980">
    <w:pPr>
      <w:spacing w:line="259" w:lineRule="auto"/>
      <w:ind w:left="12"/>
      <w:jc w:val="left"/>
    </w:pPr>
    <w:r>
      <w:rPr>
        <w:color w:val="000000"/>
      </w:rPr>
      <w:t xml:space="preserve"> </w:t>
    </w:r>
  </w:p>
</w:hdr>
</file>

<file path=word/header4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371A23E6" w14:textId="77777777" w:rsidR="00E67980" w:rsidRDefault="00E67980">
    <w:pPr>
      <w:spacing w:after="323" w:line="259" w:lineRule="auto"/>
      <w:ind w:left="-873"/>
      <w:jc w:val="left"/>
    </w:pPr>
    <w:r>
      <w:rPr>
        <w:rFonts w:ascii="Arial" w:eastAsia="Arial" w:hAnsi="Arial" w:cs="Arial"/>
        <w:color w:val="000000"/>
        <w:sz w:val="14"/>
      </w:rPr>
      <w:t>http://bip.umtychy.pl/index.php?action=PobierzPlik&amp;id=486344</w:t>
    </w:r>
  </w:p>
  <w:p w14:paraId="00DFF298" w14:textId="77777777" w:rsidR="00E67980" w:rsidRDefault="00E67980">
    <w:pPr>
      <w:spacing w:line="259" w:lineRule="auto"/>
      <w:ind w:left="-22"/>
      <w:jc w:val="left"/>
    </w:pPr>
    <w:r>
      <w:rPr>
        <w:color w:val="000000"/>
      </w:rPr>
      <w:t xml:space="preserve"> </w:t>
    </w:r>
  </w:p>
  <w:p w14:paraId="1EF4442A" w14:textId="77777777" w:rsidR="00E67980" w:rsidRDefault="00E67980"/>
</w:hdr>
</file>

<file path=word/header5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16825E46" w14:textId="77777777" w:rsidR="00E67980" w:rsidRDefault="00E67980"/>
</w:hdr>
</file>

<file path=word/header6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73E050CF" w14:textId="77777777" w:rsidR="00E67980" w:rsidRDefault="00E67980">
    <w:pPr>
      <w:spacing w:after="323" w:line="259" w:lineRule="auto"/>
      <w:ind w:left="-873"/>
      <w:jc w:val="left"/>
    </w:pPr>
    <w:r>
      <w:rPr>
        <w:rFonts w:ascii="Arial" w:eastAsia="Arial" w:hAnsi="Arial" w:cs="Arial"/>
        <w:color w:val="000000"/>
        <w:sz w:val="14"/>
      </w:rPr>
      <w:t>http://bip.umtychy.pl/index.php?action=PobierzPlik&amp;id=486344</w:t>
    </w:r>
  </w:p>
  <w:p w14:paraId="7F88FE3F" w14:textId="77777777" w:rsidR="00E67980" w:rsidRDefault="00E67980">
    <w:pPr>
      <w:spacing w:line="259" w:lineRule="auto"/>
      <w:ind w:left="-22"/>
      <w:jc w:val="left"/>
    </w:pPr>
    <w:r>
      <w:rPr>
        <w:color w:val="000000"/>
      </w:rPr>
      <w:t xml:space="preserve"> </w:t>
    </w:r>
  </w:p>
  <w:p w14:paraId="40B2DD30" w14:textId="77777777" w:rsidR="00E67980" w:rsidRDefault="00E67980"/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03E6935"/>
    <w:multiLevelType w:val="hybridMultilevel"/>
    <w:tmpl w:val="A2A41B4C"/>
    <w:lvl w:ilvl="0" w:tplc="04150001">
      <w:start w:val="1"/>
      <w:numFmt w:val="bullet"/>
      <w:lvlText w:val=""/>
      <w:lvlJc w:val="left"/>
      <w:pPr>
        <w:ind w:left="732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52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72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92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12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32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52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72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92" w:hanging="360"/>
      </w:pPr>
      <w:rPr>
        <w:rFonts w:ascii="Wingdings" w:hAnsi="Wingdings" w:hint="default"/>
      </w:rPr>
    </w:lvl>
  </w:abstractNum>
  <w:abstractNum w:abstractNumId="1" w15:restartNumberingAfterBreak="0">
    <w:nsid w:val="013F0613"/>
    <w:multiLevelType w:val="multilevel"/>
    <w:tmpl w:val="849CF10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021642C5"/>
    <w:multiLevelType w:val="hybridMultilevel"/>
    <w:tmpl w:val="8DF0B2EA"/>
    <w:lvl w:ilvl="0" w:tplc="2CCE473E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8040899C" w:tentative="1">
      <w:start w:val="1"/>
      <w:numFmt w:val="bullet"/>
      <w:lvlText w:val="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2" w:tplc="C1A2F78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C1322A3C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4" w:tplc="C28E57DE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</w:rPr>
    </w:lvl>
    <w:lvl w:ilvl="5" w:tplc="4468ACC0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DE38AD4A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7" w:tplc="9EA00FA0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</w:rPr>
    </w:lvl>
    <w:lvl w:ilvl="8" w:tplc="E188BBB0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04875C23"/>
    <w:multiLevelType w:val="hybridMultilevel"/>
    <w:tmpl w:val="08C85D8E"/>
    <w:lvl w:ilvl="0" w:tplc="04150019">
      <w:start w:val="1"/>
      <w:numFmt w:val="lowerLetter"/>
      <w:lvlText w:val="%1."/>
      <w:lvlJc w:val="left"/>
      <w:pPr>
        <w:ind w:left="1440" w:hanging="360"/>
      </w:pPr>
    </w:lvl>
    <w:lvl w:ilvl="1" w:tplc="04150019">
      <w:start w:val="1"/>
      <w:numFmt w:val="lowerLetter"/>
      <w:lvlText w:val="%2."/>
      <w:lvlJc w:val="left"/>
      <w:pPr>
        <w:ind w:left="2160" w:hanging="360"/>
      </w:pPr>
    </w:lvl>
    <w:lvl w:ilvl="2" w:tplc="0415001B" w:tentative="1">
      <w:start w:val="1"/>
      <w:numFmt w:val="lowerRoman"/>
      <w:lvlText w:val="%3."/>
      <w:lvlJc w:val="right"/>
      <w:pPr>
        <w:ind w:left="2880" w:hanging="180"/>
      </w:pPr>
    </w:lvl>
    <w:lvl w:ilvl="3" w:tplc="0415000F" w:tentative="1">
      <w:start w:val="1"/>
      <w:numFmt w:val="decimal"/>
      <w:lvlText w:val="%4."/>
      <w:lvlJc w:val="left"/>
      <w:pPr>
        <w:ind w:left="3600" w:hanging="360"/>
      </w:pPr>
    </w:lvl>
    <w:lvl w:ilvl="4" w:tplc="04150019" w:tentative="1">
      <w:start w:val="1"/>
      <w:numFmt w:val="lowerLetter"/>
      <w:lvlText w:val="%5."/>
      <w:lvlJc w:val="left"/>
      <w:pPr>
        <w:ind w:left="4320" w:hanging="360"/>
      </w:pPr>
    </w:lvl>
    <w:lvl w:ilvl="5" w:tplc="0415001B" w:tentative="1">
      <w:start w:val="1"/>
      <w:numFmt w:val="lowerRoman"/>
      <w:lvlText w:val="%6."/>
      <w:lvlJc w:val="right"/>
      <w:pPr>
        <w:ind w:left="5040" w:hanging="180"/>
      </w:pPr>
    </w:lvl>
    <w:lvl w:ilvl="6" w:tplc="0415000F" w:tentative="1">
      <w:start w:val="1"/>
      <w:numFmt w:val="decimal"/>
      <w:lvlText w:val="%7."/>
      <w:lvlJc w:val="left"/>
      <w:pPr>
        <w:ind w:left="5760" w:hanging="360"/>
      </w:pPr>
    </w:lvl>
    <w:lvl w:ilvl="7" w:tplc="04150019" w:tentative="1">
      <w:start w:val="1"/>
      <w:numFmt w:val="lowerLetter"/>
      <w:lvlText w:val="%8."/>
      <w:lvlJc w:val="left"/>
      <w:pPr>
        <w:ind w:left="6480" w:hanging="360"/>
      </w:pPr>
    </w:lvl>
    <w:lvl w:ilvl="8" w:tplc="0415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4" w15:restartNumberingAfterBreak="0">
    <w:nsid w:val="062C7847"/>
    <w:multiLevelType w:val="hybridMultilevel"/>
    <w:tmpl w:val="3BBC142A"/>
    <w:lvl w:ilvl="0" w:tplc="DD78EB0A">
      <w:start w:val="1"/>
      <w:numFmt w:val="bullet"/>
      <w:lvlText w:val="•"/>
      <w:lvlJc w:val="left"/>
      <w:pPr>
        <w:ind w:left="720"/>
      </w:pPr>
      <w:rPr>
        <w:rFonts w:ascii="Arial" w:eastAsia="Arial" w:hAnsi="Arial" w:cs="Arial"/>
        <w:b w:val="0"/>
        <w:i w:val="0"/>
        <w:strike w:val="0"/>
        <w:dstrike w:val="0"/>
        <w:color w:val="1F4E79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1" w:tplc="6472C66E">
      <w:start w:val="1"/>
      <w:numFmt w:val="bullet"/>
      <w:lvlText w:val="o"/>
      <w:lvlJc w:val="left"/>
      <w:pPr>
        <w:ind w:left="144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1F4E79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2" w:tplc="0C0A382E">
      <w:start w:val="1"/>
      <w:numFmt w:val="bullet"/>
      <w:lvlText w:val="▪"/>
      <w:lvlJc w:val="left"/>
      <w:pPr>
        <w:ind w:left="216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1F4E79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3" w:tplc="B7364B3A">
      <w:start w:val="1"/>
      <w:numFmt w:val="bullet"/>
      <w:lvlText w:val="•"/>
      <w:lvlJc w:val="left"/>
      <w:pPr>
        <w:ind w:left="2880"/>
      </w:pPr>
      <w:rPr>
        <w:rFonts w:ascii="Arial" w:eastAsia="Arial" w:hAnsi="Arial" w:cs="Arial"/>
        <w:b w:val="0"/>
        <w:i w:val="0"/>
        <w:strike w:val="0"/>
        <w:dstrike w:val="0"/>
        <w:color w:val="1F4E79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4" w:tplc="49B06C84">
      <w:start w:val="1"/>
      <w:numFmt w:val="bullet"/>
      <w:lvlText w:val="o"/>
      <w:lvlJc w:val="left"/>
      <w:pPr>
        <w:ind w:left="360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1F4E79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5" w:tplc="8916A19A">
      <w:start w:val="1"/>
      <w:numFmt w:val="bullet"/>
      <w:lvlText w:val="▪"/>
      <w:lvlJc w:val="left"/>
      <w:pPr>
        <w:ind w:left="432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1F4E79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6" w:tplc="03226D8A">
      <w:start w:val="1"/>
      <w:numFmt w:val="bullet"/>
      <w:lvlText w:val="•"/>
      <w:lvlJc w:val="left"/>
      <w:pPr>
        <w:ind w:left="5040"/>
      </w:pPr>
      <w:rPr>
        <w:rFonts w:ascii="Arial" w:eastAsia="Arial" w:hAnsi="Arial" w:cs="Arial"/>
        <w:b w:val="0"/>
        <w:i w:val="0"/>
        <w:strike w:val="0"/>
        <w:dstrike w:val="0"/>
        <w:color w:val="1F4E79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7" w:tplc="C444DCC2">
      <w:start w:val="1"/>
      <w:numFmt w:val="bullet"/>
      <w:lvlText w:val="o"/>
      <w:lvlJc w:val="left"/>
      <w:pPr>
        <w:ind w:left="576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1F4E79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8" w:tplc="984409A8">
      <w:start w:val="1"/>
      <w:numFmt w:val="bullet"/>
      <w:lvlText w:val="▪"/>
      <w:lvlJc w:val="left"/>
      <w:pPr>
        <w:ind w:left="648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1F4E79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5" w15:restartNumberingAfterBreak="0">
    <w:nsid w:val="08DA4BA5"/>
    <w:multiLevelType w:val="hybridMultilevel"/>
    <w:tmpl w:val="5EDA3A24"/>
    <w:lvl w:ilvl="0" w:tplc="0415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0C803ADD"/>
    <w:multiLevelType w:val="hybridMultilevel"/>
    <w:tmpl w:val="79A64AFC"/>
    <w:lvl w:ilvl="0" w:tplc="04150003">
      <w:start w:val="1"/>
      <w:numFmt w:val="bullet"/>
      <w:lvlText w:val="o"/>
      <w:lvlJc w:val="left"/>
      <w:pPr>
        <w:ind w:left="1400" w:hanging="360"/>
      </w:pPr>
      <w:rPr>
        <w:rFonts w:ascii="Courier New" w:hAnsi="Courier New" w:cs="Courier New" w:hint="default"/>
      </w:rPr>
    </w:lvl>
    <w:lvl w:ilvl="1" w:tplc="04150003" w:tentative="1">
      <w:start w:val="1"/>
      <w:numFmt w:val="bullet"/>
      <w:lvlText w:val="o"/>
      <w:lvlJc w:val="left"/>
      <w:pPr>
        <w:ind w:left="212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84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56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28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00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72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44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160" w:hanging="360"/>
      </w:pPr>
      <w:rPr>
        <w:rFonts w:ascii="Wingdings" w:hAnsi="Wingdings" w:hint="default"/>
      </w:rPr>
    </w:lvl>
  </w:abstractNum>
  <w:abstractNum w:abstractNumId="7" w15:restartNumberingAfterBreak="0">
    <w:nsid w:val="0DA92E4D"/>
    <w:multiLevelType w:val="hybridMultilevel"/>
    <w:tmpl w:val="D3FE6F34"/>
    <w:lvl w:ilvl="0" w:tplc="04150001">
      <w:start w:val="1"/>
      <w:numFmt w:val="bullet"/>
      <w:lvlText w:val=""/>
      <w:lvlJc w:val="left"/>
      <w:pPr>
        <w:ind w:left="1486" w:hanging="360"/>
      </w:pPr>
      <w:rPr>
        <w:rFonts w:ascii="Symbol" w:hAnsi="Symbol" w:hint="default"/>
      </w:rPr>
    </w:lvl>
    <w:lvl w:ilvl="1" w:tplc="04150003">
      <w:start w:val="1"/>
      <w:numFmt w:val="bullet"/>
      <w:lvlText w:val="o"/>
      <w:lvlJc w:val="left"/>
      <w:pPr>
        <w:ind w:left="2206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926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646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366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086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806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526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246" w:hanging="360"/>
      </w:pPr>
      <w:rPr>
        <w:rFonts w:ascii="Wingdings" w:hAnsi="Wingdings" w:hint="default"/>
      </w:rPr>
    </w:lvl>
  </w:abstractNum>
  <w:abstractNum w:abstractNumId="8" w15:restartNumberingAfterBreak="0">
    <w:nsid w:val="110A6491"/>
    <w:multiLevelType w:val="hybridMultilevel"/>
    <w:tmpl w:val="744A9740"/>
    <w:lvl w:ilvl="0" w:tplc="04150001">
      <w:start w:val="1"/>
      <w:numFmt w:val="bullet"/>
      <w:lvlText w:val=""/>
      <w:lvlJc w:val="left"/>
      <w:pPr>
        <w:ind w:left="1092" w:hanging="360"/>
      </w:pPr>
      <w:rPr>
        <w:rFonts w:ascii="Symbol" w:hAnsi="Symbol" w:hint="default"/>
      </w:rPr>
    </w:lvl>
    <w:lvl w:ilvl="1" w:tplc="04150003">
      <w:start w:val="1"/>
      <w:numFmt w:val="bullet"/>
      <w:lvlText w:val="o"/>
      <w:lvlJc w:val="left"/>
      <w:pPr>
        <w:ind w:left="1812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532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252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972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692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412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132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852" w:hanging="360"/>
      </w:pPr>
      <w:rPr>
        <w:rFonts w:ascii="Wingdings" w:hAnsi="Wingdings" w:hint="default"/>
      </w:rPr>
    </w:lvl>
  </w:abstractNum>
  <w:abstractNum w:abstractNumId="9" w15:restartNumberingAfterBreak="0">
    <w:nsid w:val="15796BDA"/>
    <w:multiLevelType w:val="hybridMultilevel"/>
    <w:tmpl w:val="CCCC6AC6"/>
    <w:lvl w:ilvl="0" w:tplc="CA7A4176">
      <w:start w:val="1"/>
      <w:numFmt w:val="bullet"/>
      <w:lvlText w:val="•"/>
      <w:lvlJc w:val="left"/>
      <w:pPr>
        <w:ind w:left="708"/>
      </w:pPr>
      <w:rPr>
        <w:rFonts w:ascii="Arial" w:eastAsia="Arial" w:hAnsi="Arial" w:cs="Arial"/>
        <w:b w:val="0"/>
        <w:i w:val="0"/>
        <w:strike w:val="0"/>
        <w:dstrike w:val="0"/>
        <w:color w:val="2F5496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1" w:tplc="AE546496">
      <w:start w:val="1"/>
      <w:numFmt w:val="bullet"/>
      <w:lvlText w:val="o"/>
      <w:lvlJc w:val="left"/>
      <w:pPr>
        <w:ind w:left="144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2F5496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2" w:tplc="57A49F3C">
      <w:start w:val="1"/>
      <w:numFmt w:val="bullet"/>
      <w:lvlText w:val="▪"/>
      <w:lvlJc w:val="left"/>
      <w:pPr>
        <w:ind w:left="216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2F5496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3" w:tplc="70E6C01C">
      <w:start w:val="1"/>
      <w:numFmt w:val="bullet"/>
      <w:lvlText w:val="•"/>
      <w:lvlJc w:val="left"/>
      <w:pPr>
        <w:ind w:left="2880"/>
      </w:pPr>
      <w:rPr>
        <w:rFonts w:ascii="Arial" w:eastAsia="Arial" w:hAnsi="Arial" w:cs="Arial"/>
        <w:b w:val="0"/>
        <w:i w:val="0"/>
        <w:strike w:val="0"/>
        <w:dstrike w:val="0"/>
        <w:color w:val="2F5496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4" w:tplc="A55421DC">
      <w:start w:val="1"/>
      <w:numFmt w:val="bullet"/>
      <w:lvlText w:val="o"/>
      <w:lvlJc w:val="left"/>
      <w:pPr>
        <w:ind w:left="360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2F5496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5" w:tplc="4F863AD6">
      <w:start w:val="1"/>
      <w:numFmt w:val="bullet"/>
      <w:lvlText w:val="▪"/>
      <w:lvlJc w:val="left"/>
      <w:pPr>
        <w:ind w:left="432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2F5496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6" w:tplc="6E1ED19C">
      <w:start w:val="1"/>
      <w:numFmt w:val="bullet"/>
      <w:lvlText w:val="•"/>
      <w:lvlJc w:val="left"/>
      <w:pPr>
        <w:ind w:left="5040"/>
      </w:pPr>
      <w:rPr>
        <w:rFonts w:ascii="Arial" w:eastAsia="Arial" w:hAnsi="Arial" w:cs="Arial"/>
        <w:b w:val="0"/>
        <w:i w:val="0"/>
        <w:strike w:val="0"/>
        <w:dstrike w:val="0"/>
        <w:color w:val="2F5496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7" w:tplc="F00C83A6">
      <w:start w:val="1"/>
      <w:numFmt w:val="bullet"/>
      <w:lvlText w:val="o"/>
      <w:lvlJc w:val="left"/>
      <w:pPr>
        <w:ind w:left="576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2F5496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8" w:tplc="DAD83D4C">
      <w:start w:val="1"/>
      <w:numFmt w:val="bullet"/>
      <w:lvlText w:val="▪"/>
      <w:lvlJc w:val="left"/>
      <w:pPr>
        <w:ind w:left="648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2F5496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0" w15:restartNumberingAfterBreak="0">
    <w:nsid w:val="188567FB"/>
    <w:multiLevelType w:val="hybridMultilevel"/>
    <w:tmpl w:val="1294FF8E"/>
    <w:lvl w:ilvl="0" w:tplc="04150001">
      <w:start w:val="1"/>
      <w:numFmt w:val="bullet"/>
      <w:lvlText w:val=""/>
      <w:lvlJc w:val="left"/>
      <w:pPr>
        <w:ind w:left="732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52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72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92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12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32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52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72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92" w:hanging="360"/>
      </w:pPr>
      <w:rPr>
        <w:rFonts w:ascii="Wingdings" w:hAnsi="Wingdings" w:hint="default"/>
      </w:rPr>
    </w:lvl>
  </w:abstractNum>
  <w:abstractNum w:abstractNumId="11" w15:restartNumberingAfterBreak="0">
    <w:nsid w:val="21FF5CE6"/>
    <w:multiLevelType w:val="multilevel"/>
    <w:tmpl w:val="7940EABE"/>
    <w:lvl w:ilvl="0">
      <w:start w:val="4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3"/>
      <w:numFmt w:val="decimal"/>
      <w:lvlText w:val="%1.%2."/>
      <w:lvlJc w:val="left"/>
      <w:pPr>
        <w:ind w:left="372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44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56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128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14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152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524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536" w:hanging="1440"/>
      </w:pPr>
      <w:rPr>
        <w:rFonts w:hint="default"/>
      </w:rPr>
    </w:lvl>
  </w:abstractNum>
  <w:abstractNum w:abstractNumId="12" w15:restartNumberingAfterBreak="0">
    <w:nsid w:val="272149A1"/>
    <w:multiLevelType w:val="hybridMultilevel"/>
    <w:tmpl w:val="CF00CEFA"/>
    <w:lvl w:ilvl="0" w:tplc="0415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150019">
      <w:start w:val="1"/>
      <w:numFmt w:val="lowerLetter"/>
      <w:lvlText w:val="%2."/>
      <w:lvlJc w:val="left"/>
      <w:pPr>
        <w:ind w:left="2160" w:hanging="360"/>
      </w:pPr>
    </w:lvl>
    <w:lvl w:ilvl="2" w:tplc="0415001B" w:tentative="1">
      <w:start w:val="1"/>
      <w:numFmt w:val="lowerRoman"/>
      <w:lvlText w:val="%3."/>
      <w:lvlJc w:val="right"/>
      <w:pPr>
        <w:ind w:left="2880" w:hanging="180"/>
      </w:pPr>
    </w:lvl>
    <w:lvl w:ilvl="3" w:tplc="0415000F" w:tentative="1">
      <w:start w:val="1"/>
      <w:numFmt w:val="decimal"/>
      <w:lvlText w:val="%4."/>
      <w:lvlJc w:val="left"/>
      <w:pPr>
        <w:ind w:left="3600" w:hanging="360"/>
      </w:pPr>
    </w:lvl>
    <w:lvl w:ilvl="4" w:tplc="04150019" w:tentative="1">
      <w:start w:val="1"/>
      <w:numFmt w:val="lowerLetter"/>
      <w:lvlText w:val="%5."/>
      <w:lvlJc w:val="left"/>
      <w:pPr>
        <w:ind w:left="4320" w:hanging="360"/>
      </w:pPr>
    </w:lvl>
    <w:lvl w:ilvl="5" w:tplc="0415001B" w:tentative="1">
      <w:start w:val="1"/>
      <w:numFmt w:val="lowerRoman"/>
      <w:lvlText w:val="%6."/>
      <w:lvlJc w:val="right"/>
      <w:pPr>
        <w:ind w:left="5040" w:hanging="180"/>
      </w:pPr>
    </w:lvl>
    <w:lvl w:ilvl="6" w:tplc="0415000F" w:tentative="1">
      <w:start w:val="1"/>
      <w:numFmt w:val="decimal"/>
      <w:lvlText w:val="%7."/>
      <w:lvlJc w:val="left"/>
      <w:pPr>
        <w:ind w:left="5760" w:hanging="360"/>
      </w:pPr>
    </w:lvl>
    <w:lvl w:ilvl="7" w:tplc="04150019" w:tentative="1">
      <w:start w:val="1"/>
      <w:numFmt w:val="lowerLetter"/>
      <w:lvlText w:val="%8."/>
      <w:lvlJc w:val="left"/>
      <w:pPr>
        <w:ind w:left="6480" w:hanging="360"/>
      </w:pPr>
    </w:lvl>
    <w:lvl w:ilvl="8" w:tplc="0415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3" w15:restartNumberingAfterBreak="0">
    <w:nsid w:val="27744A97"/>
    <w:multiLevelType w:val="multilevel"/>
    <w:tmpl w:val="78D86FB4"/>
    <w:lvl w:ilvl="0">
      <w:start w:val="3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3"/>
      <w:numFmt w:val="decimal"/>
      <w:lvlText w:val="%1.%2."/>
      <w:lvlJc w:val="left"/>
      <w:pPr>
        <w:ind w:left="372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44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56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128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14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152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524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536" w:hanging="1440"/>
      </w:pPr>
      <w:rPr>
        <w:rFonts w:hint="default"/>
      </w:rPr>
    </w:lvl>
  </w:abstractNum>
  <w:abstractNum w:abstractNumId="14" w15:restartNumberingAfterBreak="0">
    <w:nsid w:val="2ACB7654"/>
    <w:multiLevelType w:val="multilevel"/>
    <w:tmpl w:val="7A3CC80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5" w15:restartNumberingAfterBreak="0">
    <w:nsid w:val="2CC668DE"/>
    <w:multiLevelType w:val="hybridMultilevel"/>
    <w:tmpl w:val="6038AF4C"/>
    <w:lvl w:ilvl="0" w:tplc="0415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2EEC56A6"/>
    <w:multiLevelType w:val="hybridMultilevel"/>
    <w:tmpl w:val="CA78D564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31D167DC"/>
    <w:multiLevelType w:val="hybridMultilevel"/>
    <w:tmpl w:val="608C456A"/>
    <w:lvl w:ilvl="0" w:tplc="0415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415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481F2172"/>
    <w:multiLevelType w:val="hybridMultilevel"/>
    <w:tmpl w:val="162E571C"/>
    <w:lvl w:ilvl="0" w:tplc="7D8A7A16">
      <w:start w:val="1"/>
      <w:numFmt w:val="decimal"/>
      <w:lvlText w:val="%1."/>
      <w:lvlJc w:val="left"/>
      <w:pPr>
        <w:ind w:left="357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077" w:hanging="360"/>
      </w:pPr>
    </w:lvl>
    <w:lvl w:ilvl="2" w:tplc="0415001B" w:tentative="1">
      <w:start w:val="1"/>
      <w:numFmt w:val="lowerRoman"/>
      <w:lvlText w:val="%3."/>
      <w:lvlJc w:val="right"/>
      <w:pPr>
        <w:ind w:left="1797" w:hanging="180"/>
      </w:pPr>
    </w:lvl>
    <w:lvl w:ilvl="3" w:tplc="0415000F" w:tentative="1">
      <w:start w:val="1"/>
      <w:numFmt w:val="decimal"/>
      <w:lvlText w:val="%4."/>
      <w:lvlJc w:val="left"/>
      <w:pPr>
        <w:ind w:left="2517" w:hanging="360"/>
      </w:pPr>
    </w:lvl>
    <w:lvl w:ilvl="4" w:tplc="04150019" w:tentative="1">
      <w:start w:val="1"/>
      <w:numFmt w:val="lowerLetter"/>
      <w:lvlText w:val="%5."/>
      <w:lvlJc w:val="left"/>
      <w:pPr>
        <w:ind w:left="3237" w:hanging="360"/>
      </w:pPr>
    </w:lvl>
    <w:lvl w:ilvl="5" w:tplc="0415001B" w:tentative="1">
      <w:start w:val="1"/>
      <w:numFmt w:val="lowerRoman"/>
      <w:lvlText w:val="%6."/>
      <w:lvlJc w:val="right"/>
      <w:pPr>
        <w:ind w:left="3957" w:hanging="180"/>
      </w:pPr>
    </w:lvl>
    <w:lvl w:ilvl="6" w:tplc="0415000F" w:tentative="1">
      <w:start w:val="1"/>
      <w:numFmt w:val="decimal"/>
      <w:lvlText w:val="%7."/>
      <w:lvlJc w:val="left"/>
      <w:pPr>
        <w:ind w:left="4677" w:hanging="360"/>
      </w:pPr>
    </w:lvl>
    <w:lvl w:ilvl="7" w:tplc="04150019" w:tentative="1">
      <w:start w:val="1"/>
      <w:numFmt w:val="lowerLetter"/>
      <w:lvlText w:val="%8."/>
      <w:lvlJc w:val="left"/>
      <w:pPr>
        <w:ind w:left="5397" w:hanging="360"/>
      </w:pPr>
    </w:lvl>
    <w:lvl w:ilvl="8" w:tplc="0415001B" w:tentative="1">
      <w:start w:val="1"/>
      <w:numFmt w:val="lowerRoman"/>
      <w:lvlText w:val="%9."/>
      <w:lvlJc w:val="right"/>
      <w:pPr>
        <w:ind w:left="6117" w:hanging="180"/>
      </w:pPr>
    </w:lvl>
  </w:abstractNum>
  <w:abstractNum w:abstractNumId="19" w15:restartNumberingAfterBreak="0">
    <w:nsid w:val="4AF720C3"/>
    <w:multiLevelType w:val="hybridMultilevel"/>
    <w:tmpl w:val="C5ACCAB6"/>
    <w:lvl w:ilvl="0" w:tplc="04150001">
      <w:start w:val="1"/>
      <w:numFmt w:val="bullet"/>
      <w:lvlText w:val=""/>
      <w:lvlJc w:val="left"/>
      <w:pPr>
        <w:ind w:left="732" w:hanging="360"/>
      </w:pPr>
      <w:rPr>
        <w:rFonts w:ascii="Symbol" w:hAnsi="Symbol" w:hint="default"/>
      </w:rPr>
    </w:lvl>
    <w:lvl w:ilvl="1" w:tplc="04150003">
      <w:start w:val="1"/>
      <w:numFmt w:val="bullet"/>
      <w:lvlText w:val="o"/>
      <w:lvlJc w:val="left"/>
      <w:pPr>
        <w:ind w:left="1452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72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92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12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32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52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72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92" w:hanging="360"/>
      </w:pPr>
      <w:rPr>
        <w:rFonts w:ascii="Wingdings" w:hAnsi="Wingdings" w:hint="default"/>
      </w:rPr>
    </w:lvl>
  </w:abstractNum>
  <w:abstractNum w:abstractNumId="20" w15:restartNumberingAfterBreak="0">
    <w:nsid w:val="4C396392"/>
    <w:multiLevelType w:val="hybridMultilevel"/>
    <w:tmpl w:val="69F42394"/>
    <w:lvl w:ilvl="0" w:tplc="04150001">
      <w:start w:val="1"/>
      <w:numFmt w:val="bullet"/>
      <w:lvlText w:val=""/>
      <w:lvlJc w:val="left"/>
      <w:pPr>
        <w:ind w:left="705"/>
      </w:pPr>
      <w:rPr>
        <w:rFonts w:ascii="Symbol" w:hAnsi="Symbol" w:hint="default"/>
        <w:b w:val="0"/>
        <w:i w:val="0"/>
        <w:strike w:val="0"/>
        <w:dstrike w:val="0"/>
        <w:color w:val="1F4E79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1" w:tplc="5704B75A">
      <w:start w:val="1"/>
      <w:numFmt w:val="bullet"/>
      <w:lvlText w:val="o"/>
      <w:lvlJc w:val="left"/>
      <w:pPr>
        <w:ind w:left="144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1F4E79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2" w:tplc="6A001CF0">
      <w:start w:val="1"/>
      <w:numFmt w:val="bullet"/>
      <w:lvlText w:val="▪"/>
      <w:lvlJc w:val="left"/>
      <w:pPr>
        <w:ind w:left="216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1F4E79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3" w:tplc="855EC956">
      <w:start w:val="1"/>
      <w:numFmt w:val="bullet"/>
      <w:lvlText w:val="•"/>
      <w:lvlJc w:val="left"/>
      <w:pPr>
        <w:ind w:left="2880"/>
      </w:pPr>
      <w:rPr>
        <w:rFonts w:ascii="Arial" w:eastAsia="Arial" w:hAnsi="Arial" w:cs="Arial"/>
        <w:b w:val="0"/>
        <w:i w:val="0"/>
        <w:strike w:val="0"/>
        <w:dstrike w:val="0"/>
        <w:color w:val="1F4E79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4" w:tplc="6F50DC72">
      <w:start w:val="1"/>
      <w:numFmt w:val="bullet"/>
      <w:lvlText w:val="o"/>
      <w:lvlJc w:val="left"/>
      <w:pPr>
        <w:ind w:left="360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1F4E79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5" w:tplc="BA6A2942">
      <w:start w:val="1"/>
      <w:numFmt w:val="bullet"/>
      <w:lvlText w:val="▪"/>
      <w:lvlJc w:val="left"/>
      <w:pPr>
        <w:ind w:left="432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1F4E79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6" w:tplc="35BE2B6E">
      <w:start w:val="1"/>
      <w:numFmt w:val="bullet"/>
      <w:lvlText w:val="•"/>
      <w:lvlJc w:val="left"/>
      <w:pPr>
        <w:ind w:left="5040"/>
      </w:pPr>
      <w:rPr>
        <w:rFonts w:ascii="Arial" w:eastAsia="Arial" w:hAnsi="Arial" w:cs="Arial"/>
        <w:b w:val="0"/>
        <w:i w:val="0"/>
        <w:strike w:val="0"/>
        <w:dstrike w:val="0"/>
        <w:color w:val="1F4E79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7" w:tplc="8034BC34">
      <w:start w:val="1"/>
      <w:numFmt w:val="bullet"/>
      <w:lvlText w:val="o"/>
      <w:lvlJc w:val="left"/>
      <w:pPr>
        <w:ind w:left="576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1F4E79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8" w:tplc="C010DEC4">
      <w:start w:val="1"/>
      <w:numFmt w:val="bullet"/>
      <w:lvlText w:val="▪"/>
      <w:lvlJc w:val="left"/>
      <w:pPr>
        <w:ind w:left="648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1F4E79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21" w15:restartNumberingAfterBreak="0">
    <w:nsid w:val="4DBE2C8B"/>
    <w:multiLevelType w:val="multilevel"/>
    <w:tmpl w:val="2F04009C"/>
    <w:lvl w:ilvl="0">
      <w:start w:val="1"/>
      <w:numFmt w:val="decimal"/>
      <w:lvlText w:val="%1."/>
      <w:lvlJc w:val="left"/>
      <w:pPr>
        <w:ind w:left="360" w:hanging="360"/>
      </w:pPr>
      <w:rPr>
        <w:rFonts w:ascii="Calibri" w:eastAsia="Calibri" w:hAnsi="Calibri" w:cs="Calibri" w:hint="default"/>
        <w:sz w:val="22"/>
      </w:rPr>
    </w:lvl>
    <w:lvl w:ilvl="1">
      <w:start w:val="1"/>
      <w:numFmt w:val="decimal"/>
      <w:lvlText w:val="%1.%2."/>
      <w:lvlJc w:val="left"/>
      <w:pPr>
        <w:ind w:left="374" w:hanging="360"/>
      </w:pPr>
      <w:rPr>
        <w:rFonts w:ascii="Calibri" w:eastAsia="Calibri" w:hAnsi="Calibri" w:cs="Calibri" w:hint="default"/>
        <w:sz w:val="22"/>
      </w:rPr>
    </w:lvl>
    <w:lvl w:ilvl="2">
      <w:start w:val="1"/>
      <w:numFmt w:val="decimal"/>
      <w:lvlText w:val="%1.%2.%3."/>
      <w:lvlJc w:val="left"/>
      <w:pPr>
        <w:ind w:left="748" w:hanging="720"/>
      </w:pPr>
      <w:rPr>
        <w:rFonts w:ascii="Calibri" w:eastAsia="Calibri" w:hAnsi="Calibri" w:cs="Calibri" w:hint="default"/>
        <w:sz w:val="22"/>
      </w:rPr>
    </w:lvl>
    <w:lvl w:ilvl="3">
      <w:start w:val="1"/>
      <w:numFmt w:val="decimal"/>
      <w:lvlText w:val="%1.%2.%3.%4."/>
      <w:lvlJc w:val="left"/>
      <w:pPr>
        <w:ind w:left="762" w:hanging="720"/>
      </w:pPr>
      <w:rPr>
        <w:rFonts w:ascii="Calibri" w:eastAsia="Calibri" w:hAnsi="Calibri" w:cs="Calibri" w:hint="default"/>
        <w:sz w:val="22"/>
      </w:rPr>
    </w:lvl>
    <w:lvl w:ilvl="4">
      <w:start w:val="1"/>
      <w:numFmt w:val="decimal"/>
      <w:lvlText w:val="%1.%2.%3.%4.%5."/>
      <w:lvlJc w:val="left"/>
      <w:pPr>
        <w:ind w:left="776" w:hanging="720"/>
      </w:pPr>
      <w:rPr>
        <w:rFonts w:ascii="Calibri" w:eastAsia="Calibri" w:hAnsi="Calibri" w:cs="Calibri" w:hint="default"/>
        <w:sz w:val="22"/>
      </w:rPr>
    </w:lvl>
    <w:lvl w:ilvl="5">
      <w:start w:val="1"/>
      <w:numFmt w:val="decimal"/>
      <w:lvlText w:val="%1.%2.%3.%4.%5.%6."/>
      <w:lvlJc w:val="left"/>
      <w:pPr>
        <w:ind w:left="1150" w:hanging="1080"/>
      </w:pPr>
      <w:rPr>
        <w:rFonts w:ascii="Calibri" w:eastAsia="Calibri" w:hAnsi="Calibri" w:cs="Calibri" w:hint="default"/>
        <w:sz w:val="22"/>
      </w:rPr>
    </w:lvl>
    <w:lvl w:ilvl="6">
      <w:start w:val="1"/>
      <w:numFmt w:val="decimal"/>
      <w:lvlText w:val="%1.%2.%3.%4.%5.%6.%7."/>
      <w:lvlJc w:val="left"/>
      <w:pPr>
        <w:ind w:left="1164" w:hanging="1080"/>
      </w:pPr>
      <w:rPr>
        <w:rFonts w:ascii="Calibri" w:eastAsia="Calibri" w:hAnsi="Calibri" w:cs="Calibri" w:hint="default"/>
        <w:sz w:val="22"/>
      </w:rPr>
    </w:lvl>
    <w:lvl w:ilvl="7">
      <w:start w:val="1"/>
      <w:numFmt w:val="decimal"/>
      <w:lvlText w:val="%1.%2.%3.%4.%5.%6.%7.%8."/>
      <w:lvlJc w:val="left"/>
      <w:pPr>
        <w:ind w:left="1178" w:hanging="1080"/>
      </w:pPr>
      <w:rPr>
        <w:rFonts w:ascii="Calibri" w:eastAsia="Calibri" w:hAnsi="Calibri" w:cs="Calibri" w:hint="default"/>
        <w:sz w:val="22"/>
      </w:rPr>
    </w:lvl>
    <w:lvl w:ilvl="8">
      <w:start w:val="1"/>
      <w:numFmt w:val="decimal"/>
      <w:lvlText w:val="%1.%2.%3.%4.%5.%6.%7.%8.%9."/>
      <w:lvlJc w:val="left"/>
      <w:pPr>
        <w:ind w:left="1552" w:hanging="1440"/>
      </w:pPr>
      <w:rPr>
        <w:rFonts w:ascii="Calibri" w:eastAsia="Calibri" w:hAnsi="Calibri" w:cs="Calibri" w:hint="default"/>
        <w:sz w:val="22"/>
      </w:rPr>
    </w:lvl>
  </w:abstractNum>
  <w:abstractNum w:abstractNumId="22" w15:restartNumberingAfterBreak="0">
    <w:nsid w:val="4F17753D"/>
    <w:multiLevelType w:val="hybridMultilevel"/>
    <w:tmpl w:val="06F064E4"/>
    <w:lvl w:ilvl="0" w:tplc="04150001">
      <w:start w:val="1"/>
      <w:numFmt w:val="bullet"/>
      <w:lvlText w:val=""/>
      <w:lvlJc w:val="left"/>
      <w:pPr>
        <w:ind w:left="1406" w:hanging="360"/>
      </w:pPr>
      <w:rPr>
        <w:rFonts w:ascii="Symbol" w:hAnsi="Symbol" w:hint="default"/>
        <w:sz w:val="20"/>
        <w:szCs w:val="20"/>
      </w:rPr>
    </w:lvl>
    <w:lvl w:ilvl="1" w:tplc="04150003" w:tentative="1">
      <w:start w:val="1"/>
      <w:numFmt w:val="bullet"/>
      <w:lvlText w:val="o"/>
      <w:lvlJc w:val="left"/>
      <w:pPr>
        <w:ind w:left="2126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846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566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286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006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726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446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166" w:hanging="360"/>
      </w:pPr>
      <w:rPr>
        <w:rFonts w:ascii="Wingdings" w:hAnsi="Wingdings" w:hint="default"/>
      </w:rPr>
    </w:lvl>
  </w:abstractNum>
  <w:abstractNum w:abstractNumId="23" w15:restartNumberingAfterBreak="0">
    <w:nsid w:val="5B870413"/>
    <w:multiLevelType w:val="hybridMultilevel"/>
    <w:tmpl w:val="E96A20F8"/>
    <w:lvl w:ilvl="0" w:tplc="139A71B4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78CA3D3A" w:tentative="1">
      <w:start w:val="1"/>
      <w:numFmt w:val="bullet"/>
      <w:lvlText w:val="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2" w:tplc="6B9CBDB8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E0CEEC14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4" w:tplc="55CCE69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</w:rPr>
    </w:lvl>
    <w:lvl w:ilvl="5" w:tplc="69C2A502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DCAC60D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7" w:tplc="6EDAFD54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</w:rPr>
    </w:lvl>
    <w:lvl w:ilvl="8" w:tplc="36F24C70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4" w15:restartNumberingAfterBreak="0">
    <w:nsid w:val="5C6C76F4"/>
    <w:multiLevelType w:val="hybridMultilevel"/>
    <w:tmpl w:val="93220E7E"/>
    <w:lvl w:ilvl="0" w:tplc="04150001">
      <w:start w:val="1"/>
      <w:numFmt w:val="bullet"/>
      <w:lvlText w:val=""/>
      <w:lvlJc w:val="left"/>
      <w:pPr>
        <w:ind w:left="732" w:hanging="360"/>
      </w:pPr>
      <w:rPr>
        <w:rFonts w:ascii="Symbol" w:hAnsi="Symbol" w:hint="default"/>
      </w:rPr>
    </w:lvl>
    <w:lvl w:ilvl="1" w:tplc="04150003">
      <w:start w:val="1"/>
      <w:numFmt w:val="bullet"/>
      <w:lvlText w:val="o"/>
      <w:lvlJc w:val="left"/>
      <w:pPr>
        <w:ind w:left="1452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72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92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12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32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52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72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92" w:hanging="360"/>
      </w:pPr>
      <w:rPr>
        <w:rFonts w:ascii="Wingdings" w:hAnsi="Wingdings" w:hint="default"/>
      </w:rPr>
    </w:lvl>
  </w:abstractNum>
  <w:abstractNum w:abstractNumId="25" w15:restartNumberingAfterBreak="0">
    <w:nsid w:val="5C894DD1"/>
    <w:multiLevelType w:val="hybridMultilevel"/>
    <w:tmpl w:val="274C15C4"/>
    <w:lvl w:ilvl="0" w:tplc="04150001">
      <w:start w:val="1"/>
      <w:numFmt w:val="bullet"/>
      <w:lvlText w:val=""/>
      <w:lvlJc w:val="left"/>
      <w:pPr>
        <w:ind w:left="1077" w:hanging="360"/>
      </w:pPr>
      <w:rPr>
        <w:rFonts w:ascii="Symbol" w:hAnsi="Symbol" w:hint="default"/>
      </w:rPr>
    </w:lvl>
    <w:lvl w:ilvl="1" w:tplc="04150003">
      <w:start w:val="1"/>
      <w:numFmt w:val="bullet"/>
      <w:lvlText w:val="o"/>
      <w:lvlJc w:val="left"/>
      <w:pPr>
        <w:ind w:left="1797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517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237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957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677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397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117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837" w:hanging="360"/>
      </w:pPr>
      <w:rPr>
        <w:rFonts w:ascii="Wingdings" w:hAnsi="Wingdings" w:hint="default"/>
      </w:rPr>
    </w:lvl>
  </w:abstractNum>
  <w:abstractNum w:abstractNumId="26" w15:restartNumberingAfterBreak="0">
    <w:nsid w:val="5EFC36D5"/>
    <w:multiLevelType w:val="multilevel"/>
    <w:tmpl w:val="A27CD8B0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080" w:hanging="360"/>
      </w:pPr>
    </w:lvl>
    <w:lvl w:ilvl="2">
      <w:start w:val="1"/>
      <w:numFmt w:val="decimal"/>
      <w:lvlText w:val="%3."/>
      <w:lvlJc w:val="left"/>
      <w:pPr>
        <w:ind w:left="1440" w:hanging="360"/>
      </w:pPr>
    </w:lvl>
    <w:lvl w:ilvl="3">
      <w:start w:val="1"/>
      <w:numFmt w:val="decimal"/>
      <w:lvlText w:val="%4."/>
      <w:lvlJc w:val="left"/>
      <w:pPr>
        <w:ind w:left="1800" w:hanging="360"/>
      </w:pPr>
    </w:lvl>
    <w:lvl w:ilvl="4">
      <w:start w:val="1"/>
      <w:numFmt w:val="decimal"/>
      <w:lvlText w:val="%5."/>
      <w:lvlJc w:val="left"/>
      <w:pPr>
        <w:ind w:left="2160" w:hanging="360"/>
      </w:pPr>
    </w:lvl>
    <w:lvl w:ilvl="5">
      <w:start w:val="1"/>
      <w:numFmt w:val="decimal"/>
      <w:lvlText w:val="%6."/>
      <w:lvlJc w:val="left"/>
      <w:pPr>
        <w:ind w:left="2520" w:hanging="360"/>
      </w:pPr>
    </w:lvl>
    <w:lvl w:ilvl="6">
      <w:start w:val="1"/>
      <w:numFmt w:val="decimal"/>
      <w:lvlText w:val="%7."/>
      <w:lvlJc w:val="left"/>
      <w:pPr>
        <w:ind w:left="2880" w:hanging="360"/>
      </w:pPr>
    </w:lvl>
    <w:lvl w:ilvl="7">
      <w:start w:val="1"/>
      <w:numFmt w:val="decimal"/>
      <w:lvlText w:val="%8."/>
      <w:lvlJc w:val="left"/>
      <w:pPr>
        <w:ind w:left="3240" w:hanging="360"/>
      </w:pPr>
    </w:lvl>
    <w:lvl w:ilvl="8">
      <w:start w:val="1"/>
      <w:numFmt w:val="decimal"/>
      <w:lvlText w:val="%9."/>
      <w:lvlJc w:val="left"/>
      <w:pPr>
        <w:ind w:left="3600" w:hanging="360"/>
      </w:pPr>
    </w:lvl>
  </w:abstractNum>
  <w:abstractNum w:abstractNumId="27" w15:restartNumberingAfterBreak="0">
    <w:nsid w:val="656E73B8"/>
    <w:multiLevelType w:val="hybridMultilevel"/>
    <w:tmpl w:val="487E7ED8"/>
    <w:lvl w:ilvl="0" w:tplc="D7B6F38A">
      <w:start w:val="1"/>
      <w:numFmt w:val="bullet"/>
      <w:lvlText w:val="•"/>
      <w:lvlJc w:val="left"/>
      <w:pPr>
        <w:ind w:left="1406" w:hanging="360"/>
      </w:pPr>
      <w:rPr>
        <w:rFonts w:ascii="Times New Roman" w:hAnsi="Times New Roman" w:cs="Times New Roman" w:hint="default"/>
        <w:sz w:val="20"/>
        <w:szCs w:val="20"/>
      </w:rPr>
    </w:lvl>
    <w:lvl w:ilvl="1" w:tplc="04150003" w:tentative="1">
      <w:start w:val="1"/>
      <w:numFmt w:val="bullet"/>
      <w:lvlText w:val="o"/>
      <w:lvlJc w:val="left"/>
      <w:pPr>
        <w:ind w:left="2126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846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566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286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006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726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446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166" w:hanging="360"/>
      </w:pPr>
      <w:rPr>
        <w:rFonts w:ascii="Wingdings" w:hAnsi="Wingdings" w:hint="default"/>
      </w:rPr>
    </w:lvl>
  </w:abstractNum>
  <w:abstractNum w:abstractNumId="28" w15:restartNumberingAfterBreak="0">
    <w:nsid w:val="66296FF2"/>
    <w:multiLevelType w:val="hybridMultilevel"/>
    <w:tmpl w:val="B3EACACA"/>
    <w:lvl w:ilvl="0" w:tplc="04150001">
      <w:start w:val="1"/>
      <w:numFmt w:val="bullet"/>
      <w:lvlText w:val=""/>
      <w:lvlJc w:val="left"/>
      <w:pPr>
        <w:ind w:left="1092" w:hanging="360"/>
      </w:pPr>
      <w:rPr>
        <w:rFonts w:ascii="Symbol" w:hAnsi="Symbol" w:hint="default"/>
      </w:rPr>
    </w:lvl>
    <w:lvl w:ilvl="1" w:tplc="04150003">
      <w:start w:val="1"/>
      <w:numFmt w:val="bullet"/>
      <w:lvlText w:val="o"/>
      <w:lvlJc w:val="left"/>
      <w:pPr>
        <w:ind w:left="1812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532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252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972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692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412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132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852" w:hanging="360"/>
      </w:pPr>
      <w:rPr>
        <w:rFonts w:ascii="Wingdings" w:hAnsi="Wingdings" w:hint="default"/>
      </w:rPr>
    </w:lvl>
  </w:abstractNum>
  <w:abstractNum w:abstractNumId="29" w15:restartNumberingAfterBreak="0">
    <w:nsid w:val="67D40D66"/>
    <w:multiLevelType w:val="hybridMultilevel"/>
    <w:tmpl w:val="7E90FF8C"/>
    <w:lvl w:ilvl="0" w:tplc="04150001">
      <w:start w:val="1"/>
      <w:numFmt w:val="bullet"/>
      <w:lvlText w:val=""/>
      <w:lvlJc w:val="left"/>
      <w:pPr>
        <w:ind w:left="732" w:hanging="360"/>
      </w:pPr>
      <w:rPr>
        <w:rFonts w:ascii="Symbol" w:hAnsi="Symbol" w:hint="default"/>
      </w:rPr>
    </w:lvl>
    <w:lvl w:ilvl="1" w:tplc="04150003">
      <w:start w:val="1"/>
      <w:numFmt w:val="bullet"/>
      <w:lvlText w:val="o"/>
      <w:lvlJc w:val="left"/>
      <w:pPr>
        <w:ind w:left="1452" w:hanging="360"/>
      </w:pPr>
      <w:rPr>
        <w:rFonts w:ascii="Courier New" w:hAnsi="Courier New" w:cs="Courier New" w:hint="default"/>
      </w:rPr>
    </w:lvl>
    <w:lvl w:ilvl="2" w:tplc="04150005">
      <w:start w:val="1"/>
      <w:numFmt w:val="bullet"/>
      <w:lvlText w:val=""/>
      <w:lvlJc w:val="left"/>
      <w:pPr>
        <w:ind w:left="2172" w:hanging="360"/>
      </w:pPr>
      <w:rPr>
        <w:rFonts w:ascii="Wingdings" w:hAnsi="Wingdings" w:hint="default"/>
      </w:rPr>
    </w:lvl>
    <w:lvl w:ilvl="3" w:tplc="04150001">
      <w:start w:val="1"/>
      <w:numFmt w:val="bullet"/>
      <w:lvlText w:val=""/>
      <w:lvlJc w:val="left"/>
      <w:pPr>
        <w:ind w:left="2892" w:hanging="360"/>
      </w:pPr>
      <w:rPr>
        <w:rFonts w:ascii="Symbol" w:hAnsi="Symbol" w:hint="default"/>
      </w:rPr>
    </w:lvl>
    <w:lvl w:ilvl="4" w:tplc="04150003">
      <w:start w:val="1"/>
      <w:numFmt w:val="bullet"/>
      <w:lvlText w:val="o"/>
      <w:lvlJc w:val="left"/>
      <w:pPr>
        <w:ind w:left="3612" w:hanging="360"/>
      </w:pPr>
      <w:rPr>
        <w:rFonts w:ascii="Courier New" w:hAnsi="Courier New" w:cs="Courier New" w:hint="default"/>
      </w:rPr>
    </w:lvl>
    <w:lvl w:ilvl="5" w:tplc="04150005">
      <w:start w:val="1"/>
      <w:numFmt w:val="bullet"/>
      <w:lvlText w:val=""/>
      <w:lvlJc w:val="left"/>
      <w:pPr>
        <w:ind w:left="4332" w:hanging="360"/>
      </w:pPr>
      <w:rPr>
        <w:rFonts w:ascii="Wingdings" w:hAnsi="Wingdings" w:hint="default"/>
      </w:rPr>
    </w:lvl>
    <w:lvl w:ilvl="6" w:tplc="04150001">
      <w:start w:val="1"/>
      <w:numFmt w:val="bullet"/>
      <w:lvlText w:val=""/>
      <w:lvlJc w:val="left"/>
      <w:pPr>
        <w:ind w:left="5052" w:hanging="360"/>
      </w:pPr>
      <w:rPr>
        <w:rFonts w:ascii="Symbol" w:hAnsi="Symbol" w:hint="default"/>
      </w:rPr>
    </w:lvl>
    <w:lvl w:ilvl="7" w:tplc="04150003">
      <w:start w:val="1"/>
      <w:numFmt w:val="bullet"/>
      <w:lvlText w:val="o"/>
      <w:lvlJc w:val="left"/>
      <w:pPr>
        <w:ind w:left="5772" w:hanging="360"/>
      </w:pPr>
      <w:rPr>
        <w:rFonts w:ascii="Courier New" w:hAnsi="Courier New" w:cs="Courier New" w:hint="default"/>
      </w:rPr>
    </w:lvl>
    <w:lvl w:ilvl="8" w:tplc="04150005">
      <w:start w:val="1"/>
      <w:numFmt w:val="bullet"/>
      <w:lvlText w:val=""/>
      <w:lvlJc w:val="left"/>
      <w:pPr>
        <w:ind w:left="6492" w:hanging="360"/>
      </w:pPr>
      <w:rPr>
        <w:rFonts w:ascii="Wingdings" w:hAnsi="Wingdings" w:hint="default"/>
      </w:rPr>
    </w:lvl>
  </w:abstractNum>
  <w:abstractNum w:abstractNumId="30" w15:restartNumberingAfterBreak="0">
    <w:nsid w:val="69ED6F3D"/>
    <w:multiLevelType w:val="hybridMultilevel"/>
    <w:tmpl w:val="FA9CBEC4"/>
    <w:lvl w:ilvl="0" w:tplc="E44CB5DE">
      <w:start w:val="1"/>
      <w:numFmt w:val="decimal"/>
      <w:lvlText w:val="%1."/>
      <w:lvlJc w:val="left"/>
      <w:pPr>
        <w:ind w:left="360"/>
      </w:pPr>
      <w:rPr>
        <w:rFonts w:ascii="Times New Roman" w:eastAsia="Calibri" w:hAnsi="Times New Roman" w:cs="Times New Roman" w:hint="default"/>
        <w:b w:val="0"/>
        <w:i w:val="0"/>
        <w:strike w:val="0"/>
        <w:dstrike w:val="0"/>
        <w:color w:val="000000" w:themeColor="text1"/>
        <w:sz w:val="24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1" w:tplc="EF148236">
      <w:start w:val="1"/>
      <w:numFmt w:val="lowerLetter"/>
      <w:lvlText w:val="%2"/>
      <w:lvlJc w:val="left"/>
      <w:pPr>
        <w:ind w:left="1080"/>
      </w:pPr>
      <w:rPr>
        <w:rFonts w:ascii="Calibri" w:eastAsia="Calibri" w:hAnsi="Calibri" w:cs="Calibri"/>
        <w:b w:val="0"/>
        <w:i w:val="0"/>
        <w:strike w:val="0"/>
        <w:dstrike w:val="0"/>
        <w:color w:val="1F4E79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2" w:tplc="B19C20FA">
      <w:start w:val="1"/>
      <w:numFmt w:val="lowerRoman"/>
      <w:lvlText w:val="%3"/>
      <w:lvlJc w:val="left"/>
      <w:pPr>
        <w:ind w:left="1800"/>
      </w:pPr>
      <w:rPr>
        <w:rFonts w:ascii="Calibri" w:eastAsia="Calibri" w:hAnsi="Calibri" w:cs="Calibri"/>
        <w:b w:val="0"/>
        <w:i w:val="0"/>
        <w:strike w:val="0"/>
        <w:dstrike w:val="0"/>
        <w:color w:val="1F4E79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3" w:tplc="828EF7AA">
      <w:start w:val="1"/>
      <w:numFmt w:val="decimal"/>
      <w:lvlText w:val="%4"/>
      <w:lvlJc w:val="left"/>
      <w:pPr>
        <w:ind w:left="2520"/>
      </w:pPr>
      <w:rPr>
        <w:rFonts w:ascii="Calibri" w:eastAsia="Calibri" w:hAnsi="Calibri" w:cs="Calibri"/>
        <w:b w:val="0"/>
        <w:i w:val="0"/>
        <w:strike w:val="0"/>
        <w:dstrike w:val="0"/>
        <w:color w:val="1F4E79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4" w:tplc="C820F3AE">
      <w:start w:val="1"/>
      <w:numFmt w:val="lowerLetter"/>
      <w:lvlText w:val="%5"/>
      <w:lvlJc w:val="left"/>
      <w:pPr>
        <w:ind w:left="3240"/>
      </w:pPr>
      <w:rPr>
        <w:rFonts w:ascii="Calibri" w:eastAsia="Calibri" w:hAnsi="Calibri" w:cs="Calibri"/>
        <w:b w:val="0"/>
        <w:i w:val="0"/>
        <w:strike w:val="0"/>
        <w:dstrike w:val="0"/>
        <w:color w:val="1F4E79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5" w:tplc="17E6322A">
      <w:start w:val="1"/>
      <w:numFmt w:val="lowerRoman"/>
      <w:lvlText w:val="%6"/>
      <w:lvlJc w:val="left"/>
      <w:pPr>
        <w:ind w:left="3960"/>
      </w:pPr>
      <w:rPr>
        <w:rFonts w:ascii="Calibri" w:eastAsia="Calibri" w:hAnsi="Calibri" w:cs="Calibri"/>
        <w:b w:val="0"/>
        <w:i w:val="0"/>
        <w:strike w:val="0"/>
        <w:dstrike w:val="0"/>
        <w:color w:val="1F4E79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6" w:tplc="F0CED1E4">
      <w:start w:val="1"/>
      <w:numFmt w:val="decimal"/>
      <w:lvlText w:val="%7"/>
      <w:lvlJc w:val="left"/>
      <w:pPr>
        <w:ind w:left="4680"/>
      </w:pPr>
      <w:rPr>
        <w:rFonts w:ascii="Calibri" w:eastAsia="Calibri" w:hAnsi="Calibri" w:cs="Calibri"/>
        <w:b w:val="0"/>
        <w:i w:val="0"/>
        <w:strike w:val="0"/>
        <w:dstrike w:val="0"/>
        <w:color w:val="1F4E79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7" w:tplc="CFEE62AC">
      <w:start w:val="1"/>
      <w:numFmt w:val="lowerLetter"/>
      <w:lvlText w:val="%8"/>
      <w:lvlJc w:val="left"/>
      <w:pPr>
        <w:ind w:left="5400"/>
      </w:pPr>
      <w:rPr>
        <w:rFonts w:ascii="Calibri" w:eastAsia="Calibri" w:hAnsi="Calibri" w:cs="Calibri"/>
        <w:b w:val="0"/>
        <w:i w:val="0"/>
        <w:strike w:val="0"/>
        <w:dstrike w:val="0"/>
        <w:color w:val="1F4E79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8" w:tplc="BE902966">
      <w:start w:val="1"/>
      <w:numFmt w:val="lowerRoman"/>
      <w:lvlText w:val="%9"/>
      <w:lvlJc w:val="left"/>
      <w:pPr>
        <w:ind w:left="6120"/>
      </w:pPr>
      <w:rPr>
        <w:rFonts w:ascii="Calibri" w:eastAsia="Calibri" w:hAnsi="Calibri" w:cs="Calibri"/>
        <w:b w:val="0"/>
        <w:i w:val="0"/>
        <w:strike w:val="0"/>
        <w:dstrike w:val="0"/>
        <w:color w:val="1F4E79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31" w15:restartNumberingAfterBreak="0">
    <w:nsid w:val="6F810854"/>
    <w:multiLevelType w:val="hybridMultilevel"/>
    <w:tmpl w:val="7FF688CE"/>
    <w:lvl w:ilvl="0" w:tplc="04150001">
      <w:start w:val="1"/>
      <w:numFmt w:val="bullet"/>
      <w:lvlText w:val=""/>
      <w:lvlJc w:val="left"/>
      <w:pPr>
        <w:ind w:left="762" w:hanging="360"/>
      </w:pPr>
      <w:rPr>
        <w:rFonts w:ascii="Symbol" w:hAnsi="Symbol" w:hint="default"/>
      </w:rPr>
    </w:lvl>
    <w:lvl w:ilvl="1" w:tplc="04150003">
      <w:start w:val="1"/>
      <w:numFmt w:val="bullet"/>
      <w:lvlText w:val="o"/>
      <w:lvlJc w:val="left"/>
      <w:pPr>
        <w:ind w:left="1482" w:hanging="360"/>
      </w:pPr>
      <w:rPr>
        <w:rFonts w:ascii="Courier New" w:hAnsi="Courier New" w:cs="Courier New" w:hint="default"/>
      </w:rPr>
    </w:lvl>
    <w:lvl w:ilvl="2" w:tplc="04150005">
      <w:start w:val="1"/>
      <w:numFmt w:val="bullet"/>
      <w:lvlText w:val=""/>
      <w:lvlJc w:val="left"/>
      <w:pPr>
        <w:ind w:left="2202" w:hanging="360"/>
      </w:pPr>
      <w:rPr>
        <w:rFonts w:ascii="Wingdings" w:hAnsi="Wingdings" w:hint="default"/>
      </w:rPr>
    </w:lvl>
    <w:lvl w:ilvl="3" w:tplc="04150001">
      <w:start w:val="1"/>
      <w:numFmt w:val="bullet"/>
      <w:lvlText w:val=""/>
      <w:lvlJc w:val="left"/>
      <w:pPr>
        <w:ind w:left="2922" w:hanging="360"/>
      </w:pPr>
      <w:rPr>
        <w:rFonts w:ascii="Symbol" w:hAnsi="Symbol" w:hint="default"/>
      </w:rPr>
    </w:lvl>
    <w:lvl w:ilvl="4" w:tplc="04150003">
      <w:start w:val="1"/>
      <w:numFmt w:val="bullet"/>
      <w:lvlText w:val="o"/>
      <w:lvlJc w:val="left"/>
      <w:pPr>
        <w:ind w:left="3642" w:hanging="360"/>
      </w:pPr>
      <w:rPr>
        <w:rFonts w:ascii="Courier New" w:hAnsi="Courier New" w:cs="Courier New" w:hint="default"/>
      </w:rPr>
    </w:lvl>
    <w:lvl w:ilvl="5" w:tplc="04150005">
      <w:start w:val="1"/>
      <w:numFmt w:val="bullet"/>
      <w:lvlText w:val=""/>
      <w:lvlJc w:val="left"/>
      <w:pPr>
        <w:ind w:left="4362" w:hanging="360"/>
      </w:pPr>
      <w:rPr>
        <w:rFonts w:ascii="Wingdings" w:hAnsi="Wingdings" w:hint="default"/>
      </w:rPr>
    </w:lvl>
    <w:lvl w:ilvl="6" w:tplc="04150001">
      <w:start w:val="1"/>
      <w:numFmt w:val="bullet"/>
      <w:lvlText w:val=""/>
      <w:lvlJc w:val="left"/>
      <w:pPr>
        <w:ind w:left="5082" w:hanging="360"/>
      </w:pPr>
      <w:rPr>
        <w:rFonts w:ascii="Symbol" w:hAnsi="Symbol" w:hint="default"/>
      </w:rPr>
    </w:lvl>
    <w:lvl w:ilvl="7" w:tplc="04150003">
      <w:start w:val="1"/>
      <w:numFmt w:val="bullet"/>
      <w:lvlText w:val="o"/>
      <w:lvlJc w:val="left"/>
      <w:pPr>
        <w:ind w:left="5802" w:hanging="360"/>
      </w:pPr>
      <w:rPr>
        <w:rFonts w:ascii="Courier New" w:hAnsi="Courier New" w:cs="Courier New" w:hint="default"/>
      </w:rPr>
    </w:lvl>
    <w:lvl w:ilvl="8" w:tplc="04150005">
      <w:start w:val="1"/>
      <w:numFmt w:val="bullet"/>
      <w:lvlText w:val=""/>
      <w:lvlJc w:val="left"/>
      <w:pPr>
        <w:ind w:left="6522" w:hanging="360"/>
      </w:pPr>
      <w:rPr>
        <w:rFonts w:ascii="Wingdings" w:hAnsi="Wingdings" w:hint="default"/>
      </w:rPr>
    </w:lvl>
  </w:abstractNum>
  <w:abstractNum w:abstractNumId="32" w15:restartNumberingAfterBreak="0">
    <w:nsid w:val="73EC0606"/>
    <w:multiLevelType w:val="hybridMultilevel"/>
    <w:tmpl w:val="89A89C44"/>
    <w:lvl w:ilvl="0" w:tplc="8C54D3F2">
      <w:start w:val="1"/>
      <w:numFmt w:val="decimal"/>
      <w:lvlText w:val="%1."/>
      <w:lvlJc w:val="left"/>
      <w:pPr>
        <w:ind w:left="372" w:hanging="360"/>
      </w:pPr>
      <w:rPr>
        <w:rFonts w:hint="default"/>
      </w:rPr>
    </w:lvl>
    <w:lvl w:ilvl="1" w:tplc="04150019">
      <w:start w:val="1"/>
      <w:numFmt w:val="lowerLetter"/>
      <w:lvlText w:val="%2."/>
      <w:lvlJc w:val="left"/>
      <w:pPr>
        <w:ind w:left="1092" w:hanging="360"/>
      </w:pPr>
    </w:lvl>
    <w:lvl w:ilvl="2" w:tplc="0415001B" w:tentative="1">
      <w:start w:val="1"/>
      <w:numFmt w:val="lowerRoman"/>
      <w:lvlText w:val="%3."/>
      <w:lvlJc w:val="right"/>
      <w:pPr>
        <w:ind w:left="1812" w:hanging="180"/>
      </w:pPr>
    </w:lvl>
    <w:lvl w:ilvl="3" w:tplc="0415000F" w:tentative="1">
      <w:start w:val="1"/>
      <w:numFmt w:val="decimal"/>
      <w:lvlText w:val="%4."/>
      <w:lvlJc w:val="left"/>
      <w:pPr>
        <w:ind w:left="2532" w:hanging="360"/>
      </w:pPr>
    </w:lvl>
    <w:lvl w:ilvl="4" w:tplc="04150019" w:tentative="1">
      <w:start w:val="1"/>
      <w:numFmt w:val="lowerLetter"/>
      <w:lvlText w:val="%5."/>
      <w:lvlJc w:val="left"/>
      <w:pPr>
        <w:ind w:left="3252" w:hanging="360"/>
      </w:pPr>
    </w:lvl>
    <w:lvl w:ilvl="5" w:tplc="0415001B" w:tentative="1">
      <w:start w:val="1"/>
      <w:numFmt w:val="lowerRoman"/>
      <w:lvlText w:val="%6."/>
      <w:lvlJc w:val="right"/>
      <w:pPr>
        <w:ind w:left="3972" w:hanging="180"/>
      </w:pPr>
    </w:lvl>
    <w:lvl w:ilvl="6" w:tplc="0415000F" w:tentative="1">
      <w:start w:val="1"/>
      <w:numFmt w:val="decimal"/>
      <w:lvlText w:val="%7."/>
      <w:lvlJc w:val="left"/>
      <w:pPr>
        <w:ind w:left="4692" w:hanging="360"/>
      </w:pPr>
    </w:lvl>
    <w:lvl w:ilvl="7" w:tplc="04150019" w:tentative="1">
      <w:start w:val="1"/>
      <w:numFmt w:val="lowerLetter"/>
      <w:lvlText w:val="%8."/>
      <w:lvlJc w:val="left"/>
      <w:pPr>
        <w:ind w:left="5412" w:hanging="360"/>
      </w:pPr>
    </w:lvl>
    <w:lvl w:ilvl="8" w:tplc="0415001B" w:tentative="1">
      <w:start w:val="1"/>
      <w:numFmt w:val="lowerRoman"/>
      <w:lvlText w:val="%9."/>
      <w:lvlJc w:val="right"/>
      <w:pPr>
        <w:ind w:left="6132" w:hanging="180"/>
      </w:pPr>
    </w:lvl>
  </w:abstractNum>
  <w:abstractNum w:abstractNumId="33" w15:restartNumberingAfterBreak="0">
    <w:nsid w:val="755E68B8"/>
    <w:multiLevelType w:val="hybridMultilevel"/>
    <w:tmpl w:val="3120E88E"/>
    <w:lvl w:ilvl="0" w:tplc="2B3604C4">
      <w:start w:val="1"/>
      <w:numFmt w:val="bullet"/>
      <w:lvlText w:val="•"/>
      <w:lvlJc w:val="left"/>
      <w:pPr>
        <w:ind w:left="705"/>
      </w:pPr>
      <w:rPr>
        <w:rFonts w:ascii="Arial" w:eastAsia="Arial" w:hAnsi="Arial" w:cs="Arial"/>
        <w:b w:val="0"/>
        <w:i w:val="0"/>
        <w:strike w:val="0"/>
        <w:dstrike w:val="0"/>
        <w:color w:val="1F4E79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1" w:tplc="5704B75A">
      <w:start w:val="1"/>
      <w:numFmt w:val="bullet"/>
      <w:lvlText w:val="o"/>
      <w:lvlJc w:val="left"/>
      <w:pPr>
        <w:ind w:left="144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1F4E79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2" w:tplc="6A001CF0">
      <w:start w:val="1"/>
      <w:numFmt w:val="bullet"/>
      <w:lvlText w:val="▪"/>
      <w:lvlJc w:val="left"/>
      <w:pPr>
        <w:ind w:left="216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1F4E79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3" w:tplc="855EC956">
      <w:start w:val="1"/>
      <w:numFmt w:val="bullet"/>
      <w:lvlText w:val="•"/>
      <w:lvlJc w:val="left"/>
      <w:pPr>
        <w:ind w:left="2880"/>
      </w:pPr>
      <w:rPr>
        <w:rFonts w:ascii="Arial" w:eastAsia="Arial" w:hAnsi="Arial" w:cs="Arial"/>
        <w:b w:val="0"/>
        <w:i w:val="0"/>
        <w:strike w:val="0"/>
        <w:dstrike w:val="0"/>
        <w:color w:val="1F4E79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4" w:tplc="6F50DC72">
      <w:start w:val="1"/>
      <w:numFmt w:val="bullet"/>
      <w:lvlText w:val="o"/>
      <w:lvlJc w:val="left"/>
      <w:pPr>
        <w:ind w:left="360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1F4E79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5" w:tplc="BA6A2942">
      <w:start w:val="1"/>
      <w:numFmt w:val="bullet"/>
      <w:lvlText w:val="▪"/>
      <w:lvlJc w:val="left"/>
      <w:pPr>
        <w:ind w:left="432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1F4E79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6" w:tplc="35BE2B6E">
      <w:start w:val="1"/>
      <w:numFmt w:val="bullet"/>
      <w:lvlText w:val="•"/>
      <w:lvlJc w:val="left"/>
      <w:pPr>
        <w:ind w:left="5040"/>
      </w:pPr>
      <w:rPr>
        <w:rFonts w:ascii="Arial" w:eastAsia="Arial" w:hAnsi="Arial" w:cs="Arial"/>
        <w:b w:val="0"/>
        <w:i w:val="0"/>
        <w:strike w:val="0"/>
        <w:dstrike w:val="0"/>
        <w:color w:val="1F4E79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7" w:tplc="8034BC34">
      <w:start w:val="1"/>
      <w:numFmt w:val="bullet"/>
      <w:lvlText w:val="o"/>
      <w:lvlJc w:val="left"/>
      <w:pPr>
        <w:ind w:left="576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1F4E79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8" w:tplc="C010DEC4">
      <w:start w:val="1"/>
      <w:numFmt w:val="bullet"/>
      <w:lvlText w:val="▪"/>
      <w:lvlJc w:val="left"/>
      <w:pPr>
        <w:ind w:left="648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1F4E79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34" w15:restartNumberingAfterBreak="0">
    <w:nsid w:val="787E58CF"/>
    <w:multiLevelType w:val="hybridMultilevel"/>
    <w:tmpl w:val="9F24C018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5" w15:restartNumberingAfterBreak="0">
    <w:nsid w:val="7BEE2467"/>
    <w:multiLevelType w:val="hybridMultilevel"/>
    <w:tmpl w:val="8466B0C0"/>
    <w:lvl w:ilvl="0" w:tplc="04150001">
      <w:start w:val="1"/>
      <w:numFmt w:val="bullet"/>
      <w:lvlText w:val=""/>
      <w:lvlJc w:val="left"/>
      <w:pPr>
        <w:ind w:left="732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52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72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92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12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32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52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72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92" w:hanging="360"/>
      </w:pPr>
      <w:rPr>
        <w:rFonts w:ascii="Wingdings" w:hAnsi="Wingdings" w:hint="default"/>
      </w:rPr>
    </w:lvl>
  </w:abstractNum>
  <w:abstractNum w:abstractNumId="36" w15:restartNumberingAfterBreak="0">
    <w:nsid w:val="7F606D21"/>
    <w:multiLevelType w:val="hybridMultilevel"/>
    <w:tmpl w:val="B6F2E426"/>
    <w:lvl w:ilvl="0" w:tplc="0415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150019">
      <w:start w:val="1"/>
      <w:numFmt w:val="lowerLetter"/>
      <w:lvlText w:val="%2."/>
      <w:lvlJc w:val="left"/>
      <w:pPr>
        <w:ind w:left="2160" w:hanging="360"/>
      </w:pPr>
    </w:lvl>
    <w:lvl w:ilvl="2" w:tplc="0415001B" w:tentative="1">
      <w:start w:val="1"/>
      <w:numFmt w:val="lowerRoman"/>
      <w:lvlText w:val="%3."/>
      <w:lvlJc w:val="right"/>
      <w:pPr>
        <w:ind w:left="2880" w:hanging="180"/>
      </w:pPr>
    </w:lvl>
    <w:lvl w:ilvl="3" w:tplc="0415000F" w:tentative="1">
      <w:start w:val="1"/>
      <w:numFmt w:val="decimal"/>
      <w:lvlText w:val="%4."/>
      <w:lvlJc w:val="left"/>
      <w:pPr>
        <w:ind w:left="3600" w:hanging="360"/>
      </w:pPr>
    </w:lvl>
    <w:lvl w:ilvl="4" w:tplc="04150019" w:tentative="1">
      <w:start w:val="1"/>
      <w:numFmt w:val="lowerLetter"/>
      <w:lvlText w:val="%5."/>
      <w:lvlJc w:val="left"/>
      <w:pPr>
        <w:ind w:left="4320" w:hanging="360"/>
      </w:pPr>
    </w:lvl>
    <w:lvl w:ilvl="5" w:tplc="0415001B" w:tentative="1">
      <w:start w:val="1"/>
      <w:numFmt w:val="lowerRoman"/>
      <w:lvlText w:val="%6."/>
      <w:lvlJc w:val="right"/>
      <w:pPr>
        <w:ind w:left="5040" w:hanging="180"/>
      </w:pPr>
    </w:lvl>
    <w:lvl w:ilvl="6" w:tplc="0415000F" w:tentative="1">
      <w:start w:val="1"/>
      <w:numFmt w:val="decimal"/>
      <w:lvlText w:val="%7."/>
      <w:lvlJc w:val="left"/>
      <w:pPr>
        <w:ind w:left="5760" w:hanging="360"/>
      </w:pPr>
    </w:lvl>
    <w:lvl w:ilvl="7" w:tplc="04150019" w:tentative="1">
      <w:start w:val="1"/>
      <w:numFmt w:val="lowerLetter"/>
      <w:lvlText w:val="%8."/>
      <w:lvlJc w:val="left"/>
      <w:pPr>
        <w:ind w:left="6480" w:hanging="360"/>
      </w:pPr>
    </w:lvl>
    <w:lvl w:ilvl="8" w:tplc="0415001B" w:tentative="1">
      <w:start w:val="1"/>
      <w:numFmt w:val="lowerRoman"/>
      <w:lvlText w:val="%9."/>
      <w:lvlJc w:val="right"/>
      <w:pPr>
        <w:ind w:left="7200" w:hanging="180"/>
      </w:pPr>
    </w:lvl>
  </w:abstractNum>
  <w:num w:numId="1">
    <w:abstractNumId w:val="33"/>
  </w:num>
  <w:num w:numId="2">
    <w:abstractNumId w:val="30"/>
  </w:num>
  <w:num w:numId="3">
    <w:abstractNumId w:val="4"/>
  </w:num>
  <w:num w:numId="4">
    <w:abstractNumId w:val="9"/>
  </w:num>
  <w:num w:numId="5">
    <w:abstractNumId w:val="3"/>
  </w:num>
  <w:num w:numId="6">
    <w:abstractNumId w:val="0"/>
  </w:num>
  <w:num w:numId="7">
    <w:abstractNumId w:val="35"/>
  </w:num>
  <w:num w:numId="8">
    <w:abstractNumId w:val="18"/>
  </w:num>
  <w:num w:numId="9">
    <w:abstractNumId w:val="1"/>
  </w:num>
  <w:num w:numId="10">
    <w:abstractNumId w:val="14"/>
  </w:num>
  <w:num w:numId="11">
    <w:abstractNumId w:val="25"/>
  </w:num>
  <w:num w:numId="12">
    <w:abstractNumId w:val="19"/>
  </w:num>
  <w:num w:numId="13">
    <w:abstractNumId w:val="24"/>
  </w:num>
  <w:num w:numId="14">
    <w:abstractNumId w:val="28"/>
  </w:num>
  <w:num w:numId="15">
    <w:abstractNumId w:val="32"/>
  </w:num>
  <w:num w:numId="16">
    <w:abstractNumId w:val="17"/>
  </w:num>
  <w:num w:numId="17">
    <w:abstractNumId w:val="10"/>
  </w:num>
  <w:num w:numId="18">
    <w:abstractNumId w:val="8"/>
  </w:num>
  <w:num w:numId="19">
    <w:abstractNumId w:val="21"/>
  </w:num>
  <w:num w:numId="20">
    <w:abstractNumId w:val="13"/>
  </w:num>
  <w:num w:numId="21">
    <w:abstractNumId w:val="11"/>
  </w:num>
  <w:num w:numId="22">
    <w:abstractNumId w:val="36"/>
  </w:num>
  <w:num w:numId="23">
    <w:abstractNumId w:val="12"/>
  </w:num>
  <w:num w:numId="24">
    <w:abstractNumId w:val="20"/>
  </w:num>
  <w:num w:numId="25">
    <w:abstractNumId w:val="31"/>
  </w:num>
  <w:num w:numId="26">
    <w:abstractNumId w:val="29"/>
  </w:num>
  <w:num w:numId="27">
    <w:abstractNumId w:val="27"/>
  </w:num>
  <w:num w:numId="28">
    <w:abstractNumId w:val="22"/>
  </w:num>
  <w:num w:numId="29">
    <w:abstractNumId w:val="7"/>
  </w:num>
  <w:num w:numId="30">
    <w:abstractNumId w:val="34"/>
  </w:num>
  <w:num w:numId="31">
    <w:abstractNumId w:val="15"/>
  </w:num>
  <w:num w:numId="32">
    <w:abstractNumId w:val="5"/>
  </w:num>
  <w:num w:numId="33">
    <w:abstractNumId w:val="23"/>
  </w:num>
  <w:num w:numId="34">
    <w:abstractNumId w:val="2"/>
  </w:num>
  <w:num w:numId="35">
    <w:abstractNumId w:val="6"/>
  </w:num>
  <w:num w:numId="36">
    <w:abstractNumId w:val="26"/>
  </w:num>
  <w:num w:numId="37">
    <w:abstractNumId w:val="16"/>
  </w:num>
  <w:numIdMacAtCleanup w:val="21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hyphenationZone w:val="425"/>
  <w:characterSpacingControl w:val="doNotCompress"/>
  <w:footnotePr>
    <w:numRestart w:val="eachPage"/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C20F6"/>
    <w:rsid w:val="00006840"/>
    <w:rsid w:val="00006983"/>
    <w:rsid w:val="000110B3"/>
    <w:rsid w:val="0001479B"/>
    <w:rsid w:val="00016AE3"/>
    <w:rsid w:val="00017257"/>
    <w:rsid w:val="0002245D"/>
    <w:rsid w:val="0002299D"/>
    <w:rsid w:val="00023860"/>
    <w:rsid w:val="00023FF8"/>
    <w:rsid w:val="00026C46"/>
    <w:rsid w:val="00026EB2"/>
    <w:rsid w:val="0003149A"/>
    <w:rsid w:val="00035AC0"/>
    <w:rsid w:val="00040530"/>
    <w:rsid w:val="00040D51"/>
    <w:rsid w:val="00044B4F"/>
    <w:rsid w:val="00050976"/>
    <w:rsid w:val="00055F83"/>
    <w:rsid w:val="0005633F"/>
    <w:rsid w:val="00061BF9"/>
    <w:rsid w:val="0006338B"/>
    <w:rsid w:val="00065553"/>
    <w:rsid w:val="00067CAE"/>
    <w:rsid w:val="000704B4"/>
    <w:rsid w:val="00072A7C"/>
    <w:rsid w:val="00072E31"/>
    <w:rsid w:val="00077A41"/>
    <w:rsid w:val="000831FE"/>
    <w:rsid w:val="000859C1"/>
    <w:rsid w:val="00085CE8"/>
    <w:rsid w:val="0009045C"/>
    <w:rsid w:val="00092E96"/>
    <w:rsid w:val="00095CFA"/>
    <w:rsid w:val="000979FA"/>
    <w:rsid w:val="000A7EEC"/>
    <w:rsid w:val="000B49A3"/>
    <w:rsid w:val="000C66C0"/>
    <w:rsid w:val="000D1420"/>
    <w:rsid w:val="000E2BB1"/>
    <w:rsid w:val="000E458F"/>
    <w:rsid w:val="000E47DD"/>
    <w:rsid w:val="000E7715"/>
    <w:rsid w:val="000E7939"/>
    <w:rsid w:val="000E7A54"/>
    <w:rsid w:val="000F1771"/>
    <w:rsid w:val="000F7E32"/>
    <w:rsid w:val="00100390"/>
    <w:rsid w:val="0010191C"/>
    <w:rsid w:val="00101953"/>
    <w:rsid w:val="00104AEB"/>
    <w:rsid w:val="00110174"/>
    <w:rsid w:val="00112D20"/>
    <w:rsid w:val="0011304E"/>
    <w:rsid w:val="00115749"/>
    <w:rsid w:val="00123AC7"/>
    <w:rsid w:val="00124132"/>
    <w:rsid w:val="001372E8"/>
    <w:rsid w:val="00143FF3"/>
    <w:rsid w:val="00144C03"/>
    <w:rsid w:val="00145444"/>
    <w:rsid w:val="0014674D"/>
    <w:rsid w:val="0015009A"/>
    <w:rsid w:val="001509F8"/>
    <w:rsid w:val="00154FDC"/>
    <w:rsid w:val="00155262"/>
    <w:rsid w:val="001603B9"/>
    <w:rsid w:val="00174BBB"/>
    <w:rsid w:val="00175EAE"/>
    <w:rsid w:val="00177F1F"/>
    <w:rsid w:val="00186814"/>
    <w:rsid w:val="00191F34"/>
    <w:rsid w:val="0019548D"/>
    <w:rsid w:val="001A0C01"/>
    <w:rsid w:val="001A51D1"/>
    <w:rsid w:val="001A5DAA"/>
    <w:rsid w:val="001B663A"/>
    <w:rsid w:val="001C3B6F"/>
    <w:rsid w:val="001C5A3F"/>
    <w:rsid w:val="001C71DA"/>
    <w:rsid w:val="001C7469"/>
    <w:rsid w:val="001E0C12"/>
    <w:rsid w:val="001E751C"/>
    <w:rsid w:val="001F1C11"/>
    <w:rsid w:val="002101BE"/>
    <w:rsid w:val="00213E9B"/>
    <w:rsid w:val="00215387"/>
    <w:rsid w:val="00215A6D"/>
    <w:rsid w:val="002302FA"/>
    <w:rsid w:val="002346FF"/>
    <w:rsid w:val="0024667A"/>
    <w:rsid w:val="00252B89"/>
    <w:rsid w:val="00253017"/>
    <w:rsid w:val="00260980"/>
    <w:rsid w:val="00260BAE"/>
    <w:rsid w:val="00264C66"/>
    <w:rsid w:val="00265AE8"/>
    <w:rsid w:val="00265C0F"/>
    <w:rsid w:val="002713A1"/>
    <w:rsid w:val="0027190E"/>
    <w:rsid w:val="002761AD"/>
    <w:rsid w:val="00280C7F"/>
    <w:rsid w:val="00290164"/>
    <w:rsid w:val="00295D02"/>
    <w:rsid w:val="002A2101"/>
    <w:rsid w:val="002A43E4"/>
    <w:rsid w:val="002A6B50"/>
    <w:rsid w:val="002B2702"/>
    <w:rsid w:val="002B5E94"/>
    <w:rsid w:val="002B7808"/>
    <w:rsid w:val="002C0272"/>
    <w:rsid w:val="002C0A07"/>
    <w:rsid w:val="002E1669"/>
    <w:rsid w:val="002F055B"/>
    <w:rsid w:val="002F0B99"/>
    <w:rsid w:val="002F3C4E"/>
    <w:rsid w:val="002F6A09"/>
    <w:rsid w:val="002F74BF"/>
    <w:rsid w:val="00301A46"/>
    <w:rsid w:val="0030339C"/>
    <w:rsid w:val="00312935"/>
    <w:rsid w:val="00321712"/>
    <w:rsid w:val="0033104E"/>
    <w:rsid w:val="0034233E"/>
    <w:rsid w:val="00342B2F"/>
    <w:rsid w:val="003451CF"/>
    <w:rsid w:val="00345829"/>
    <w:rsid w:val="00360626"/>
    <w:rsid w:val="00362D7E"/>
    <w:rsid w:val="00364A03"/>
    <w:rsid w:val="00372601"/>
    <w:rsid w:val="00375749"/>
    <w:rsid w:val="00382030"/>
    <w:rsid w:val="00382BAE"/>
    <w:rsid w:val="00384D3C"/>
    <w:rsid w:val="00390799"/>
    <w:rsid w:val="00390FE2"/>
    <w:rsid w:val="003972F0"/>
    <w:rsid w:val="003A2996"/>
    <w:rsid w:val="003A6FA1"/>
    <w:rsid w:val="003B0353"/>
    <w:rsid w:val="003B0AAD"/>
    <w:rsid w:val="003B45CC"/>
    <w:rsid w:val="003B75AB"/>
    <w:rsid w:val="003C5A06"/>
    <w:rsid w:val="003D0B2E"/>
    <w:rsid w:val="003D5198"/>
    <w:rsid w:val="003E05EA"/>
    <w:rsid w:val="003E3913"/>
    <w:rsid w:val="003F1AB9"/>
    <w:rsid w:val="003F2B35"/>
    <w:rsid w:val="003F4B99"/>
    <w:rsid w:val="003F6636"/>
    <w:rsid w:val="00400DFD"/>
    <w:rsid w:val="0040196C"/>
    <w:rsid w:val="00401A3B"/>
    <w:rsid w:val="00412B2A"/>
    <w:rsid w:val="00412F58"/>
    <w:rsid w:val="0042243A"/>
    <w:rsid w:val="00435346"/>
    <w:rsid w:val="00440160"/>
    <w:rsid w:val="0044154F"/>
    <w:rsid w:val="0044372A"/>
    <w:rsid w:val="00447A1C"/>
    <w:rsid w:val="004561F4"/>
    <w:rsid w:val="00457720"/>
    <w:rsid w:val="0046117F"/>
    <w:rsid w:val="004633AC"/>
    <w:rsid w:val="00464D22"/>
    <w:rsid w:val="004778BB"/>
    <w:rsid w:val="004A2D84"/>
    <w:rsid w:val="004A3290"/>
    <w:rsid w:val="004B16D6"/>
    <w:rsid w:val="004B3107"/>
    <w:rsid w:val="004B45D0"/>
    <w:rsid w:val="004B7AC2"/>
    <w:rsid w:val="004D0579"/>
    <w:rsid w:val="004D69D5"/>
    <w:rsid w:val="004E3703"/>
    <w:rsid w:val="004E7062"/>
    <w:rsid w:val="004F0660"/>
    <w:rsid w:val="004F3874"/>
    <w:rsid w:val="004F468A"/>
    <w:rsid w:val="004F54FC"/>
    <w:rsid w:val="004F664B"/>
    <w:rsid w:val="004F75AD"/>
    <w:rsid w:val="004F79B7"/>
    <w:rsid w:val="00501444"/>
    <w:rsid w:val="00507738"/>
    <w:rsid w:val="0051018D"/>
    <w:rsid w:val="00510573"/>
    <w:rsid w:val="00511FA2"/>
    <w:rsid w:val="00531FCA"/>
    <w:rsid w:val="005371A2"/>
    <w:rsid w:val="005441F0"/>
    <w:rsid w:val="0056055B"/>
    <w:rsid w:val="00563337"/>
    <w:rsid w:val="00583383"/>
    <w:rsid w:val="00583CA2"/>
    <w:rsid w:val="00590D92"/>
    <w:rsid w:val="005921E6"/>
    <w:rsid w:val="005927E8"/>
    <w:rsid w:val="005950FE"/>
    <w:rsid w:val="005A5ED9"/>
    <w:rsid w:val="005A6C98"/>
    <w:rsid w:val="005A7086"/>
    <w:rsid w:val="005B18C2"/>
    <w:rsid w:val="005B24D4"/>
    <w:rsid w:val="005C41AF"/>
    <w:rsid w:val="005D0938"/>
    <w:rsid w:val="005D3770"/>
    <w:rsid w:val="005D4992"/>
    <w:rsid w:val="005E2A4B"/>
    <w:rsid w:val="005E3D4F"/>
    <w:rsid w:val="005E4216"/>
    <w:rsid w:val="005E7552"/>
    <w:rsid w:val="005F11A8"/>
    <w:rsid w:val="005F3683"/>
    <w:rsid w:val="006002BA"/>
    <w:rsid w:val="006049A4"/>
    <w:rsid w:val="0061040E"/>
    <w:rsid w:val="00610772"/>
    <w:rsid w:val="0061099E"/>
    <w:rsid w:val="006143BA"/>
    <w:rsid w:val="0062684F"/>
    <w:rsid w:val="00626CC0"/>
    <w:rsid w:val="00632FC2"/>
    <w:rsid w:val="006331C2"/>
    <w:rsid w:val="00636656"/>
    <w:rsid w:val="006371BA"/>
    <w:rsid w:val="00642DC7"/>
    <w:rsid w:val="0065199C"/>
    <w:rsid w:val="00652283"/>
    <w:rsid w:val="00656A79"/>
    <w:rsid w:val="006653A5"/>
    <w:rsid w:val="00670481"/>
    <w:rsid w:val="00672A08"/>
    <w:rsid w:val="0067565A"/>
    <w:rsid w:val="00686F0A"/>
    <w:rsid w:val="006931CA"/>
    <w:rsid w:val="006B4A15"/>
    <w:rsid w:val="006B7557"/>
    <w:rsid w:val="006C3D06"/>
    <w:rsid w:val="006C48C2"/>
    <w:rsid w:val="006E58B5"/>
    <w:rsid w:val="006E5DEC"/>
    <w:rsid w:val="006F3A14"/>
    <w:rsid w:val="006F4D97"/>
    <w:rsid w:val="007018A1"/>
    <w:rsid w:val="0070358E"/>
    <w:rsid w:val="00720289"/>
    <w:rsid w:val="0072311E"/>
    <w:rsid w:val="007426AA"/>
    <w:rsid w:val="007439F6"/>
    <w:rsid w:val="00757CF3"/>
    <w:rsid w:val="007619CB"/>
    <w:rsid w:val="00767128"/>
    <w:rsid w:val="007716B1"/>
    <w:rsid w:val="0077176E"/>
    <w:rsid w:val="00773E31"/>
    <w:rsid w:val="00777BF5"/>
    <w:rsid w:val="00792426"/>
    <w:rsid w:val="00797F4E"/>
    <w:rsid w:val="007A0E22"/>
    <w:rsid w:val="007B4298"/>
    <w:rsid w:val="007C20F6"/>
    <w:rsid w:val="007C3343"/>
    <w:rsid w:val="007C576F"/>
    <w:rsid w:val="007C72DB"/>
    <w:rsid w:val="007C787B"/>
    <w:rsid w:val="007E1332"/>
    <w:rsid w:val="007E5DF6"/>
    <w:rsid w:val="007F5CEF"/>
    <w:rsid w:val="007F7255"/>
    <w:rsid w:val="00804677"/>
    <w:rsid w:val="0081094A"/>
    <w:rsid w:val="0081525B"/>
    <w:rsid w:val="00817836"/>
    <w:rsid w:val="00824FB2"/>
    <w:rsid w:val="0082532E"/>
    <w:rsid w:val="00832FC0"/>
    <w:rsid w:val="008344D7"/>
    <w:rsid w:val="00834773"/>
    <w:rsid w:val="00842D7C"/>
    <w:rsid w:val="00843488"/>
    <w:rsid w:val="008537CF"/>
    <w:rsid w:val="008548DA"/>
    <w:rsid w:val="00854D83"/>
    <w:rsid w:val="008613A0"/>
    <w:rsid w:val="008639CD"/>
    <w:rsid w:val="00874288"/>
    <w:rsid w:val="00876B56"/>
    <w:rsid w:val="0087734C"/>
    <w:rsid w:val="008803AE"/>
    <w:rsid w:val="00885F8C"/>
    <w:rsid w:val="00892439"/>
    <w:rsid w:val="00893B85"/>
    <w:rsid w:val="00893C76"/>
    <w:rsid w:val="00895074"/>
    <w:rsid w:val="008A22D9"/>
    <w:rsid w:val="008A2329"/>
    <w:rsid w:val="008A72B1"/>
    <w:rsid w:val="008B3FB8"/>
    <w:rsid w:val="008C6699"/>
    <w:rsid w:val="008D295F"/>
    <w:rsid w:val="008D47E9"/>
    <w:rsid w:val="008E4153"/>
    <w:rsid w:val="008E5C56"/>
    <w:rsid w:val="008F2C44"/>
    <w:rsid w:val="0091243B"/>
    <w:rsid w:val="00912BF7"/>
    <w:rsid w:val="00913027"/>
    <w:rsid w:val="00914F85"/>
    <w:rsid w:val="00921F06"/>
    <w:rsid w:val="00941112"/>
    <w:rsid w:val="00943FBD"/>
    <w:rsid w:val="00946101"/>
    <w:rsid w:val="009472BC"/>
    <w:rsid w:val="00952D86"/>
    <w:rsid w:val="00961127"/>
    <w:rsid w:val="0097244A"/>
    <w:rsid w:val="009728F3"/>
    <w:rsid w:val="00976724"/>
    <w:rsid w:val="009A13DB"/>
    <w:rsid w:val="009A3687"/>
    <w:rsid w:val="009A488D"/>
    <w:rsid w:val="009B3F65"/>
    <w:rsid w:val="009B6568"/>
    <w:rsid w:val="009B687D"/>
    <w:rsid w:val="009C3BEA"/>
    <w:rsid w:val="009D28E1"/>
    <w:rsid w:val="009D32B4"/>
    <w:rsid w:val="009D5DB3"/>
    <w:rsid w:val="009E1778"/>
    <w:rsid w:val="009E2163"/>
    <w:rsid w:val="009E5D4B"/>
    <w:rsid w:val="009F1B89"/>
    <w:rsid w:val="009F4B3E"/>
    <w:rsid w:val="00A02D06"/>
    <w:rsid w:val="00A05168"/>
    <w:rsid w:val="00A109EF"/>
    <w:rsid w:val="00A1186D"/>
    <w:rsid w:val="00A12129"/>
    <w:rsid w:val="00A12D51"/>
    <w:rsid w:val="00A31848"/>
    <w:rsid w:val="00A46244"/>
    <w:rsid w:val="00A537DB"/>
    <w:rsid w:val="00A55062"/>
    <w:rsid w:val="00A55125"/>
    <w:rsid w:val="00A574C9"/>
    <w:rsid w:val="00A629EC"/>
    <w:rsid w:val="00A73602"/>
    <w:rsid w:val="00A74269"/>
    <w:rsid w:val="00A85035"/>
    <w:rsid w:val="00A941B5"/>
    <w:rsid w:val="00AA2C23"/>
    <w:rsid w:val="00AA723C"/>
    <w:rsid w:val="00AB4C69"/>
    <w:rsid w:val="00AC33D9"/>
    <w:rsid w:val="00AD4F56"/>
    <w:rsid w:val="00AE11A3"/>
    <w:rsid w:val="00AE1609"/>
    <w:rsid w:val="00AE4091"/>
    <w:rsid w:val="00AE51C4"/>
    <w:rsid w:val="00AE66AD"/>
    <w:rsid w:val="00AF364E"/>
    <w:rsid w:val="00AF5DAB"/>
    <w:rsid w:val="00AF6A03"/>
    <w:rsid w:val="00B023EA"/>
    <w:rsid w:val="00B02F8A"/>
    <w:rsid w:val="00B056F5"/>
    <w:rsid w:val="00B11115"/>
    <w:rsid w:val="00B1266C"/>
    <w:rsid w:val="00B14E7D"/>
    <w:rsid w:val="00B24CBE"/>
    <w:rsid w:val="00B3046D"/>
    <w:rsid w:val="00B41DF8"/>
    <w:rsid w:val="00B42FE9"/>
    <w:rsid w:val="00B47B27"/>
    <w:rsid w:val="00B641E5"/>
    <w:rsid w:val="00B66225"/>
    <w:rsid w:val="00B6653B"/>
    <w:rsid w:val="00B71F14"/>
    <w:rsid w:val="00B85DE0"/>
    <w:rsid w:val="00BA6B37"/>
    <w:rsid w:val="00BA7D98"/>
    <w:rsid w:val="00BC123B"/>
    <w:rsid w:val="00BC348C"/>
    <w:rsid w:val="00BC6C14"/>
    <w:rsid w:val="00BD7805"/>
    <w:rsid w:val="00BE2F6D"/>
    <w:rsid w:val="00BE3E19"/>
    <w:rsid w:val="00BE53C6"/>
    <w:rsid w:val="00BE79D6"/>
    <w:rsid w:val="00BF5EF7"/>
    <w:rsid w:val="00BF67EF"/>
    <w:rsid w:val="00BF780E"/>
    <w:rsid w:val="00C06156"/>
    <w:rsid w:val="00C1076E"/>
    <w:rsid w:val="00C11D52"/>
    <w:rsid w:val="00C12A52"/>
    <w:rsid w:val="00C21495"/>
    <w:rsid w:val="00C31F03"/>
    <w:rsid w:val="00C5409E"/>
    <w:rsid w:val="00C54DAE"/>
    <w:rsid w:val="00C74101"/>
    <w:rsid w:val="00C76C7D"/>
    <w:rsid w:val="00C82C9D"/>
    <w:rsid w:val="00C84D29"/>
    <w:rsid w:val="00C86C8D"/>
    <w:rsid w:val="00CA0CE7"/>
    <w:rsid w:val="00CB0388"/>
    <w:rsid w:val="00CB64CE"/>
    <w:rsid w:val="00CC2BA5"/>
    <w:rsid w:val="00CE3CAA"/>
    <w:rsid w:val="00D03EC3"/>
    <w:rsid w:val="00D04167"/>
    <w:rsid w:val="00D05060"/>
    <w:rsid w:val="00D1500A"/>
    <w:rsid w:val="00D15C32"/>
    <w:rsid w:val="00D1748D"/>
    <w:rsid w:val="00D23913"/>
    <w:rsid w:val="00D30C4F"/>
    <w:rsid w:val="00D36AA4"/>
    <w:rsid w:val="00D36DBF"/>
    <w:rsid w:val="00D372BE"/>
    <w:rsid w:val="00D40BCE"/>
    <w:rsid w:val="00D41D32"/>
    <w:rsid w:val="00D4422C"/>
    <w:rsid w:val="00D51066"/>
    <w:rsid w:val="00D540FB"/>
    <w:rsid w:val="00D5689A"/>
    <w:rsid w:val="00D6296C"/>
    <w:rsid w:val="00D75A81"/>
    <w:rsid w:val="00D75E91"/>
    <w:rsid w:val="00D81535"/>
    <w:rsid w:val="00D82DE3"/>
    <w:rsid w:val="00D871AD"/>
    <w:rsid w:val="00D941BA"/>
    <w:rsid w:val="00D95697"/>
    <w:rsid w:val="00DA0423"/>
    <w:rsid w:val="00DA33BC"/>
    <w:rsid w:val="00DB06DD"/>
    <w:rsid w:val="00DD0C36"/>
    <w:rsid w:val="00DD35D8"/>
    <w:rsid w:val="00DD4E98"/>
    <w:rsid w:val="00DD5ED0"/>
    <w:rsid w:val="00DD697C"/>
    <w:rsid w:val="00DF0498"/>
    <w:rsid w:val="00DF4F24"/>
    <w:rsid w:val="00E031A0"/>
    <w:rsid w:val="00E17816"/>
    <w:rsid w:val="00E232AE"/>
    <w:rsid w:val="00E238E0"/>
    <w:rsid w:val="00E30A95"/>
    <w:rsid w:val="00E45850"/>
    <w:rsid w:val="00E551B4"/>
    <w:rsid w:val="00E61F9F"/>
    <w:rsid w:val="00E6346C"/>
    <w:rsid w:val="00E668A0"/>
    <w:rsid w:val="00E67980"/>
    <w:rsid w:val="00E71BDE"/>
    <w:rsid w:val="00E7409D"/>
    <w:rsid w:val="00E83149"/>
    <w:rsid w:val="00E85357"/>
    <w:rsid w:val="00E92790"/>
    <w:rsid w:val="00E94217"/>
    <w:rsid w:val="00EA078E"/>
    <w:rsid w:val="00EA3BED"/>
    <w:rsid w:val="00EA5EDC"/>
    <w:rsid w:val="00EB1139"/>
    <w:rsid w:val="00EB7F8E"/>
    <w:rsid w:val="00EC1B2F"/>
    <w:rsid w:val="00EC360D"/>
    <w:rsid w:val="00EC5223"/>
    <w:rsid w:val="00ED01D7"/>
    <w:rsid w:val="00ED7B4A"/>
    <w:rsid w:val="00EE3BDF"/>
    <w:rsid w:val="00EF6AC5"/>
    <w:rsid w:val="00F024E5"/>
    <w:rsid w:val="00F05A99"/>
    <w:rsid w:val="00F07C8E"/>
    <w:rsid w:val="00F1034B"/>
    <w:rsid w:val="00F12965"/>
    <w:rsid w:val="00F144D9"/>
    <w:rsid w:val="00F27CCC"/>
    <w:rsid w:val="00F35A59"/>
    <w:rsid w:val="00F35AD2"/>
    <w:rsid w:val="00F402A7"/>
    <w:rsid w:val="00F47784"/>
    <w:rsid w:val="00F53518"/>
    <w:rsid w:val="00F555FF"/>
    <w:rsid w:val="00F5655E"/>
    <w:rsid w:val="00F570BE"/>
    <w:rsid w:val="00F60260"/>
    <w:rsid w:val="00F61C13"/>
    <w:rsid w:val="00F63CC7"/>
    <w:rsid w:val="00F7246D"/>
    <w:rsid w:val="00F7656F"/>
    <w:rsid w:val="00F84529"/>
    <w:rsid w:val="00F849C2"/>
    <w:rsid w:val="00F90E94"/>
    <w:rsid w:val="00F9243A"/>
    <w:rsid w:val="00F93741"/>
    <w:rsid w:val="00FB3FA7"/>
    <w:rsid w:val="00FB5D73"/>
    <w:rsid w:val="00FC0560"/>
    <w:rsid w:val="00FC2645"/>
    <w:rsid w:val="00FD135A"/>
    <w:rsid w:val="00FD3D91"/>
    <w:rsid w:val="00FE1602"/>
    <w:rsid w:val="00FE6FF5"/>
    <w:rsid w:val="00FF633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BA559E7"/>
  <w15:docId w15:val="{BC1A8B09-9AFB-44EE-8048-1E1FCB85A43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sz w:val="22"/>
        <w:szCs w:val="22"/>
        <w:lang w:val="pl-PL" w:eastAsia="pl-PL" w:bidi="ar-SA"/>
      </w:rPr>
    </w:rPrDefault>
    <w:pPrDefault>
      <w:pPr>
        <w:spacing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  <w:rsid w:val="00006840"/>
    <w:pPr>
      <w:spacing w:line="360" w:lineRule="auto"/>
      <w:jc w:val="both"/>
    </w:pPr>
    <w:rPr>
      <w:rFonts w:ascii="Calibri" w:eastAsia="Calibri" w:hAnsi="Calibri" w:cs="Calibri"/>
    </w:rPr>
  </w:style>
  <w:style w:type="paragraph" w:styleId="Nagwek1">
    <w:name w:val="heading 1"/>
    <w:next w:val="Normalny"/>
    <w:link w:val="Nagwek1Znak"/>
    <w:uiPriority w:val="9"/>
    <w:qFormat/>
    <w:pPr>
      <w:keepNext/>
      <w:keepLines/>
      <w:spacing w:after="395" w:line="330" w:lineRule="auto"/>
      <w:ind w:left="3758" w:right="3337" w:hanging="10"/>
      <w:outlineLvl w:val="0"/>
    </w:pPr>
    <w:rPr>
      <w:rFonts w:ascii="Arial" w:eastAsia="Arial" w:hAnsi="Arial" w:cs="Arial"/>
      <w:b/>
      <w:color w:val="000000"/>
    </w:rPr>
  </w:style>
  <w:style w:type="paragraph" w:styleId="Nagwek2">
    <w:name w:val="heading 2"/>
    <w:next w:val="Normalny"/>
    <w:link w:val="Nagwek2Znak"/>
    <w:uiPriority w:val="9"/>
    <w:unhideWhenUsed/>
    <w:qFormat/>
    <w:rsid w:val="002302FA"/>
    <w:pPr>
      <w:keepNext/>
      <w:keepLines/>
      <w:shd w:val="clear" w:color="auto" w:fill="C00000"/>
      <w:spacing w:line="240" w:lineRule="auto"/>
      <w:ind w:left="10" w:right="114" w:hanging="10"/>
      <w:outlineLvl w:val="1"/>
    </w:pPr>
    <w:rPr>
      <w:rFonts w:ascii="Calibri" w:eastAsia="Calibri" w:hAnsi="Calibri" w:cs="Calibri"/>
      <w:b/>
      <w:color w:val="FFFFFF" w:themeColor="background1"/>
      <w:sz w:val="32"/>
    </w:rPr>
  </w:style>
  <w:style w:type="paragraph" w:styleId="Nagwek3">
    <w:name w:val="heading 3"/>
    <w:next w:val="Normalny"/>
    <w:link w:val="Nagwek3Znak"/>
    <w:uiPriority w:val="9"/>
    <w:unhideWhenUsed/>
    <w:qFormat/>
    <w:rsid w:val="007619CB"/>
    <w:pPr>
      <w:keepNext/>
      <w:keepLines/>
      <w:shd w:val="clear" w:color="auto" w:fill="FFD966" w:themeFill="accent4" w:themeFillTint="99"/>
      <w:spacing w:line="240" w:lineRule="auto"/>
      <w:ind w:left="10" w:hanging="10"/>
      <w:outlineLvl w:val="2"/>
    </w:pPr>
    <w:rPr>
      <w:rFonts w:ascii="Calibri" w:eastAsia="Calibri" w:hAnsi="Calibri" w:cs="Calibri"/>
      <w:b/>
      <w:color w:val="000000" w:themeColor="text1"/>
      <w:sz w:val="28"/>
    </w:rPr>
  </w:style>
  <w:style w:type="paragraph" w:styleId="Nagwek4">
    <w:name w:val="heading 4"/>
    <w:next w:val="Normalny"/>
    <w:link w:val="Nagwek4Znak"/>
    <w:uiPriority w:val="9"/>
    <w:unhideWhenUsed/>
    <w:qFormat/>
    <w:pPr>
      <w:keepNext/>
      <w:keepLines/>
      <w:spacing w:line="261" w:lineRule="auto"/>
      <w:ind w:left="22" w:hanging="10"/>
      <w:outlineLvl w:val="3"/>
    </w:pPr>
    <w:rPr>
      <w:rFonts w:ascii="Calibri" w:eastAsia="Calibri" w:hAnsi="Calibri" w:cs="Calibri"/>
      <w:b/>
      <w:color w:val="2F5496"/>
      <w:sz w:val="20"/>
    </w:rPr>
  </w:style>
  <w:style w:type="paragraph" w:styleId="Nagwek5">
    <w:name w:val="heading 5"/>
    <w:next w:val="Normalny"/>
    <w:link w:val="Nagwek5Znak"/>
    <w:uiPriority w:val="9"/>
    <w:unhideWhenUsed/>
    <w:qFormat/>
    <w:pPr>
      <w:keepNext/>
      <w:keepLines/>
      <w:spacing w:line="261" w:lineRule="auto"/>
      <w:ind w:left="22" w:hanging="10"/>
      <w:outlineLvl w:val="4"/>
    </w:pPr>
    <w:rPr>
      <w:rFonts w:ascii="Calibri" w:eastAsia="Calibri" w:hAnsi="Calibri" w:cs="Calibri"/>
      <w:b/>
      <w:color w:val="2F5496"/>
      <w:sz w:val="20"/>
    </w:rPr>
  </w:style>
  <w:style w:type="paragraph" w:styleId="Nagwek6">
    <w:name w:val="heading 6"/>
    <w:next w:val="Normalny"/>
    <w:link w:val="Nagwek6Znak"/>
    <w:uiPriority w:val="9"/>
    <w:unhideWhenUsed/>
    <w:qFormat/>
    <w:pPr>
      <w:keepNext/>
      <w:keepLines/>
      <w:spacing w:line="261" w:lineRule="auto"/>
      <w:ind w:left="22" w:hanging="10"/>
      <w:outlineLvl w:val="5"/>
    </w:pPr>
    <w:rPr>
      <w:rFonts w:ascii="Calibri" w:eastAsia="Calibri" w:hAnsi="Calibri" w:cs="Calibri"/>
      <w:b/>
      <w:color w:val="2F5496"/>
      <w:sz w:val="20"/>
    </w:rPr>
  </w:style>
  <w:style w:type="paragraph" w:styleId="Nagwek7">
    <w:name w:val="heading 7"/>
    <w:next w:val="Normalny"/>
    <w:link w:val="Nagwek7Znak"/>
    <w:uiPriority w:val="9"/>
    <w:unhideWhenUsed/>
    <w:qFormat/>
    <w:pPr>
      <w:keepNext/>
      <w:keepLines/>
      <w:spacing w:after="112"/>
      <w:ind w:left="10" w:hanging="10"/>
      <w:outlineLvl w:val="6"/>
    </w:pPr>
    <w:rPr>
      <w:rFonts w:ascii="Calibri" w:eastAsia="Calibri" w:hAnsi="Calibri" w:cs="Calibri"/>
      <w:b/>
      <w:color w:val="2F5496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link w:val="Nagwek1"/>
    <w:rPr>
      <w:rFonts w:ascii="Arial" w:eastAsia="Arial" w:hAnsi="Arial" w:cs="Arial"/>
      <w:b/>
      <w:color w:val="000000"/>
      <w:sz w:val="22"/>
    </w:rPr>
  </w:style>
  <w:style w:type="character" w:customStyle="1" w:styleId="Nagwek3Znak">
    <w:name w:val="Nagłówek 3 Znak"/>
    <w:link w:val="Nagwek3"/>
    <w:uiPriority w:val="9"/>
    <w:rsid w:val="007619CB"/>
    <w:rPr>
      <w:rFonts w:ascii="Calibri" w:eastAsia="Calibri" w:hAnsi="Calibri" w:cs="Calibri"/>
      <w:b/>
      <w:color w:val="000000" w:themeColor="text1"/>
      <w:sz w:val="28"/>
      <w:shd w:val="clear" w:color="auto" w:fill="FFD966" w:themeFill="accent4" w:themeFillTint="99"/>
    </w:rPr>
  </w:style>
  <w:style w:type="character" w:customStyle="1" w:styleId="Nagwek2Znak">
    <w:name w:val="Nagłówek 2 Znak"/>
    <w:link w:val="Nagwek2"/>
    <w:rsid w:val="002302FA"/>
    <w:rPr>
      <w:rFonts w:ascii="Calibri" w:eastAsia="Calibri" w:hAnsi="Calibri" w:cs="Calibri"/>
      <w:b/>
      <w:color w:val="FFFFFF" w:themeColor="background1"/>
      <w:sz w:val="32"/>
      <w:shd w:val="clear" w:color="auto" w:fill="C00000"/>
    </w:rPr>
  </w:style>
  <w:style w:type="paragraph" w:customStyle="1" w:styleId="footnotedescription">
    <w:name w:val="footnote description"/>
    <w:next w:val="Normalny"/>
    <w:link w:val="footnotedescriptionChar"/>
    <w:hidden/>
    <w:pPr>
      <w:spacing w:line="250" w:lineRule="auto"/>
      <w:ind w:left="12" w:right="63" w:firstLine="32"/>
    </w:pPr>
    <w:rPr>
      <w:rFonts w:ascii="Calibri" w:eastAsia="Calibri" w:hAnsi="Calibri" w:cs="Calibri"/>
      <w:color w:val="1F4E79"/>
      <w:sz w:val="20"/>
    </w:rPr>
  </w:style>
  <w:style w:type="character" w:customStyle="1" w:styleId="footnotedescriptionChar">
    <w:name w:val="footnote description Char"/>
    <w:link w:val="footnotedescription"/>
    <w:rPr>
      <w:rFonts w:ascii="Calibri" w:eastAsia="Calibri" w:hAnsi="Calibri" w:cs="Calibri"/>
      <w:color w:val="1F4E79"/>
      <w:sz w:val="20"/>
    </w:rPr>
  </w:style>
  <w:style w:type="character" w:customStyle="1" w:styleId="Nagwek4Znak">
    <w:name w:val="Nagłówek 4 Znak"/>
    <w:link w:val="Nagwek4"/>
    <w:rPr>
      <w:rFonts w:ascii="Calibri" w:eastAsia="Calibri" w:hAnsi="Calibri" w:cs="Calibri"/>
      <w:b/>
      <w:color w:val="2F5496"/>
      <w:sz w:val="20"/>
    </w:rPr>
  </w:style>
  <w:style w:type="character" w:customStyle="1" w:styleId="Nagwek5Znak">
    <w:name w:val="Nagłówek 5 Znak"/>
    <w:link w:val="Nagwek5"/>
    <w:rPr>
      <w:rFonts w:ascii="Calibri" w:eastAsia="Calibri" w:hAnsi="Calibri" w:cs="Calibri"/>
      <w:b/>
      <w:color w:val="2F5496"/>
      <w:sz w:val="20"/>
    </w:rPr>
  </w:style>
  <w:style w:type="character" w:customStyle="1" w:styleId="Nagwek6Znak">
    <w:name w:val="Nagłówek 6 Znak"/>
    <w:link w:val="Nagwek6"/>
    <w:rPr>
      <w:rFonts w:ascii="Calibri" w:eastAsia="Calibri" w:hAnsi="Calibri" w:cs="Calibri"/>
      <w:b/>
      <w:color w:val="2F5496"/>
      <w:sz w:val="20"/>
    </w:rPr>
  </w:style>
  <w:style w:type="character" w:customStyle="1" w:styleId="Nagwek7Znak">
    <w:name w:val="Nagłówek 7 Znak"/>
    <w:link w:val="Nagwek7"/>
    <w:rPr>
      <w:rFonts w:ascii="Calibri" w:eastAsia="Calibri" w:hAnsi="Calibri" w:cs="Calibri"/>
      <w:b/>
      <w:color w:val="2F5496"/>
      <w:sz w:val="22"/>
    </w:rPr>
  </w:style>
  <w:style w:type="character" w:customStyle="1" w:styleId="footnotemark">
    <w:name w:val="footnote mark"/>
    <w:hidden/>
    <w:rPr>
      <w:rFonts w:ascii="Calibri" w:eastAsia="Calibri" w:hAnsi="Calibri" w:cs="Calibri"/>
      <w:color w:val="1F4E79"/>
      <w:sz w:val="20"/>
      <w:vertAlign w:val="superscript"/>
    </w:rPr>
  </w:style>
  <w:style w:type="table" w:customStyle="1" w:styleId="TableGrid">
    <w:name w:val="TableGrid"/>
    <w:pPr>
      <w:spacing w:line="240" w:lineRule="auto"/>
    </w:pPr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Nagwek">
    <w:name w:val="header"/>
    <w:basedOn w:val="Normalny"/>
    <w:link w:val="NagwekZnak"/>
    <w:uiPriority w:val="99"/>
    <w:semiHidden/>
    <w:unhideWhenUsed/>
    <w:rsid w:val="00777BF5"/>
    <w:pPr>
      <w:tabs>
        <w:tab w:val="center" w:pos="4536"/>
        <w:tab w:val="right" w:pos="9072"/>
      </w:tabs>
      <w:spacing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semiHidden/>
    <w:rsid w:val="00777BF5"/>
    <w:rPr>
      <w:rFonts w:ascii="Calibri" w:eastAsia="Calibri" w:hAnsi="Calibri" w:cs="Calibri"/>
      <w:color w:val="2F5496"/>
    </w:rPr>
  </w:style>
  <w:style w:type="paragraph" w:styleId="Akapitzlist">
    <w:name w:val="List Paragraph"/>
    <w:aliases w:val="Normal,Akapit z listą3,List Paragraph1,T_SZ_List Paragraph,Numerowanie,Akapit z listą BS,Kolorowa lista — akcent 11,Nagłówek Drugi,A_wyliczenie,K-P_odwolanie,maz_wyliczenie,opis dzialania,List Paragraph,Obiekt,01ListaArabska,Wypunktowanie"/>
    <w:basedOn w:val="Normalny"/>
    <w:link w:val="AkapitzlistZnak"/>
    <w:uiPriority w:val="34"/>
    <w:qFormat/>
    <w:rsid w:val="00777BF5"/>
    <w:pPr>
      <w:widowControl w:val="0"/>
      <w:autoSpaceDE w:val="0"/>
      <w:autoSpaceDN w:val="0"/>
      <w:spacing w:line="240" w:lineRule="auto"/>
      <w:ind w:left="959" w:hanging="284"/>
      <w:jc w:val="left"/>
    </w:pPr>
    <w:rPr>
      <w:rFonts w:ascii="Verdana" w:eastAsia="Verdana" w:hAnsi="Verdana" w:cs="Verdana"/>
      <w:lang w:eastAsia="en-US"/>
    </w:rPr>
  </w:style>
  <w:style w:type="character" w:customStyle="1" w:styleId="AkapitzlistZnak">
    <w:name w:val="Akapit z listą Znak"/>
    <w:aliases w:val="Normal Znak,Akapit z listą3 Znak,List Paragraph1 Znak,T_SZ_List Paragraph Znak,Numerowanie Znak,Akapit z listą BS Znak,Kolorowa lista — akcent 11 Znak,Nagłówek Drugi Znak,A_wyliczenie Znak,K-P_odwolanie Znak,maz_wyliczenie Znak"/>
    <w:link w:val="Akapitzlist"/>
    <w:uiPriority w:val="34"/>
    <w:qFormat/>
    <w:rsid w:val="00777BF5"/>
    <w:rPr>
      <w:rFonts w:ascii="Verdana" w:eastAsia="Verdana" w:hAnsi="Verdana" w:cs="Verdana"/>
      <w:lang w:eastAsia="en-US"/>
    </w:rPr>
  </w:style>
  <w:style w:type="paragraph" w:styleId="Stopka">
    <w:name w:val="footer"/>
    <w:basedOn w:val="Normalny"/>
    <w:link w:val="StopkaZnak"/>
    <w:uiPriority w:val="99"/>
    <w:unhideWhenUsed/>
    <w:rsid w:val="00777BF5"/>
    <w:pPr>
      <w:tabs>
        <w:tab w:val="center" w:pos="4536"/>
        <w:tab w:val="right" w:pos="9072"/>
      </w:tabs>
      <w:spacing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777BF5"/>
    <w:rPr>
      <w:rFonts w:ascii="Calibri" w:eastAsia="Calibri" w:hAnsi="Calibri" w:cs="Calibri"/>
      <w:color w:val="2F5496"/>
    </w:rPr>
  </w:style>
  <w:style w:type="paragraph" w:customStyle="1" w:styleId="Default">
    <w:name w:val="Default"/>
    <w:rsid w:val="005B24D4"/>
    <w:pPr>
      <w:autoSpaceDE w:val="0"/>
      <w:autoSpaceDN w:val="0"/>
      <w:adjustRightInd w:val="0"/>
      <w:spacing w:line="240" w:lineRule="auto"/>
    </w:pPr>
    <w:rPr>
      <w:rFonts w:ascii="Arial" w:hAnsi="Arial" w:cs="Arial"/>
      <w:color w:val="000000"/>
      <w:sz w:val="24"/>
      <w:szCs w:val="24"/>
    </w:rPr>
  </w:style>
  <w:style w:type="character" w:styleId="Wyrnienieintensywne">
    <w:name w:val="Intense Emphasis"/>
    <w:basedOn w:val="Domylnaczcionkaakapitu"/>
    <w:uiPriority w:val="21"/>
    <w:qFormat/>
    <w:rsid w:val="002101BE"/>
    <w:rPr>
      <w:rFonts w:ascii="Calibri" w:hAnsi="Calibri"/>
      <w:b/>
      <w:i/>
      <w:iCs/>
      <w:color w:val="767171" w:themeColor="background2" w:themeShade="80"/>
      <w:sz w:val="24"/>
    </w:rPr>
  </w:style>
  <w:style w:type="paragraph" w:styleId="Legenda">
    <w:name w:val="caption"/>
    <w:basedOn w:val="Normalny"/>
    <w:next w:val="Normalny"/>
    <w:uiPriority w:val="35"/>
    <w:unhideWhenUsed/>
    <w:qFormat/>
    <w:rsid w:val="00A46244"/>
    <w:pPr>
      <w:spacing w:after="200" w:line="240" w:lineRule="auto"/>
    </w:pPr>
    <w:rPr>
      <w:b/>
      <w:i/>
      <w:iCs/>
      <w:color w:val="44546A" w:themeColor="text2"/>
      <w:sz w:val="18"/>
      <w:szCs w:val="18"/>
    </w:rPr>
  </w:style>
  <w:style w:type="paragraph" w:styleId="NormalnyWeb">
    <w:name w:val="Normal (Web)"/>
    <w:basedOn w:val="Normalny"/>
    <w:uiPriority w:val="99"/>
    <w:unhideWhenUsed/>
    <w:rsid w:val="005D0938"/>
    <w:pPr>
      <w:spacing w:before="100" w:beforeAutospacing="1" w:after="100" w:afterAutospacing="1" w:line="240" w:lineRule="auto"/>
      <w:jc w:val="left"/>
    </w:pPr>
    <w:rPr>
      <w:rFonts w:ascii="Times New Roman" w:eastAsiaTheme="minorEastAsia" w:hAnsi="Times New Roman" w:cs="Times New Roman"/>
      <w:sz w:val="24"/>
      <w:szCs w:val="24"/>
    </w:rPr>
  </w:style>
  <w:style w:type="paragraph" w:styleId="Tekstprzypisukocowego">
    <w:name w:val="endnote text"/>
    <w:basedOn w:val="Normalny"/>
    <w:link w:val="TekstprzypisukocowegoZnak"/>
    <w:uiPriority w:val="99"/>
    <w:semiHidden/>
    <w:unhideWhenUsed/>
    <w:rsid w:val="0087734C"/>
    <w:pPr>
      <w:spacing w:line="240" w:lineRule="auto"/>
    </w:pPr>
    <w:rPr>
      <w:sz w:val="20"/>
      <w:szCs w:val="20"/>
    </w:rPr>
  </w:style>
  <w:style w:type="character" w:customStyle="1" w:styleId="TekstprzypisukocowegoZnak">
    <w:name w:val="Tekst przypisu końcowego Znak"/>
    <w:basedOn w:val="Domylnaczcionkaakapitu"/>
    <w:link w:val="Tekstprzypisukocowego"/>
    <w:uiPriority w:val="99"/>
    <w:semiHidden/>
    <w:rsid w:val="0087734C"/>
    <w:rPr>
      <w:rFonts w:ascii="Calibri" w:eastAsia="Calibri" w:hAnsi="Calibri" w:cs="Calibri"/>
      <w:color w:val="2F5496"/>
      <w:sz w:val="20"/>
      <w:szCs w:val="20"/>
    </w:rPr>
  </w:style>
  <w:style w:type="character" w:styleId="Odwoanieprzypisukocowego">
    <w:name w:val="endnote reference"/>
    <w:basedOn w:val="Domylnaczcionkaakapitu"/>
    <w:uiPriority w:val="99"/>
    <w:semiHidden/>
    <w:unhideWhenUsed/>
    <w:rsid w:val="0087734C"/>
    <w:rPr>
      <w:vertAlign w:val="superscript"/>
    </w:rPr>
  </w:style>
  <w:style w:type="paragraph" w:styleId="Tekstprzypisudolnego">
    <w:name w:val="footnote text"/>
    <w:basedOn w:val="Normalny"/>
    <w:link w:val="TekstprzypisudolnegoZnak"/>
    <w:uiPriority w:val="99"/>
    <w:semiHidden/>
    <w:unhideWhenUsed/>
    <w:rsid w:val="00124132"/>
    <w:pPr>
      <w:spacing w:line="240" w:lineRule="auto"/>
      <w:jc w:val="left"/>
    </w:pPr>
    <w:rPr>
      <w:rFonts w:asciiTheme="minorHAnsi" w:eastAsiaTheme="minorHAnsi" w:hAnsiTheme="minorHAnsi" w:cstheme="minorBidi"/>
      <w:sz w:val="20"/>
      <w:szCs w:val="20"/>
      <w:lang w:eastAsia="en-US"/>
    </w:rPr>
  </w:style>
  <w:style w:type="character" w:customStyle="1" w:styleId="TekstprzypisudolnegoZnak">
    <w:name w:val="Tekst przypisu dolnego Znak"/>
    <w:basedOn w:val="Domylnaczcionkaakapitu"/>
    <w:link w:val="Tekstprzypisudolnego"/>
    <w:uiPriority w:val="99"/>
    <w:semiHidden/>
    <w:rsid w:val="00124132"/>
    <w:rPr>
      <w:rFonts w:eastAsiaTheme="minorHAnsi"/>
      <w:sz w:val="20"/>
      <w:szCs w:val="20"/>
      <w:lang w:eastAsia="en-US"/>
    </w:rPr>
  </w:style>
  <w:style w:type="character" w:styleId="Odwoanieprzypisudolnego">
    <w:name w:val="footnote reference"/>
    <w:basedOn w:val="Domylnaczcionkaakapitu"/>
    <w:uiPriority w:val="99"/>
    <w:semiHidden/>
    <w:unhideWhenUsed/>
    <w:rsid w:val="00124132"/>
    <w:rPr>
      <w:vertAlign w:val="superscript"/>
    </w:rPr>
  </w:style>
  <w:style w:type="character" w:styleId="Hipercze">
    <w:name w:val="Hyperlink"/>
    <w:basedOn w:val="Domylnaczcionkaakapitu"/>
    <w:uiPriority w:val="99"/>
    <w:unhideWhenUsed/>
    <w:rsid w:val="00E17816"/>
    <w:rPr>
      <w:color w:val="0563C1" w:themeColor="hyperlink"/>
      <w:u w:val="single"/>
    </w:rPr>
  </w:style>
  <w:style w:type="character" w:customStyle="1" w:styleId="Nierozpoznanawzmianka1">
    <w:name w:val="Nierozpoznana wzmianka1"/>
    <w:basedOn w:val="Domylnaczcionkaakapitu"/>
    <w:uiPriority w:val="99"/>
    <w:semiHidden/>
    <w:unhideWhenUsed/>
    <w:rsid w:val="00E17816"/>
    <w:rPr>
      <w:color w:val="605E5C"/>
      <w:shd w:val="clear" w:color="auto" w:fill="E1DFDD"/>
    </w:rPr>
  </w:style>
  <w:style w:type="character" w:customStyle="1" w:styleId="object">
    <w:name w:val="object"/>
    <w:basedOn w:val="Domylnaczcionkaakapitu"/>
    <w:rsid w:val="00912BF7"/>
  </w:style>
  <w:style w:type="character" w:styleId="Pogrubienie">
    <w:name w:val="Strong"/>
    <w:uiPriority w:val="22"/>
    <w:qFormat/>
    <w:rsid w:val="00912BF7"/>
    <w:rPr>
      <w:b/>
      <w:bCs/>
    </w:rPr>
  </w:style>
  <w:style w:type="paragraph" w:styleId="Bezodstpw">
    <w:name w:val="No Spacing"/>
    <w:uiPriority w:val="1"/>
    <w:qFormat/>
    <w:rsid w:val="00912BF7"/>
    <w:pPr>
      <w:spacing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editable-pre-wrapped">
    <w:name w:val="editable-pre-wrapped"/>
    <w:rsid w:val="00912BF7"/>
  </w:style>
  <w:style w:type="character" w:customStyle="1" w:styleId="offertitle">
    <w:name w:val="offertitle"/>
    <w:rsid w:val="00912BF7"/>
  </w:style>
  <w:style w:type="paragraph" w:styleId="Tekstpodstawowy">
    <w:name w:val="Body Text"/>
    <w:basedOn w:val="Normalny"/>
    <w:link w:val="TekstpodstawowyZnak"/>
    <w:rsid w:val="00912BF7"/>
    <w:pPr>
      <w:spacing w:line="240" w:lineRule="auto"/>
    </w:pPr>
    <w:rPr>
      <w:rFonts w:ascii="Times New Roman" w:eastAsia="Times New Roman" w:hAnsi="Times New Roman" w:cs="Times New Roman"/>
      <w:i/>
      <w:sz w:val="24"/>
      <w:szCs w:val="20"/>
    </w:rPr>
  </w:style>
  <w:style w:type="character" w:customStyle="1" w:styleId="TekstpodstawowyZnak">
    <w:name w:val="Tekst podstawowy Znak"/>
    <w:basedOn w:val="Domylnaczcionkaakapitu"/>
    <w:link w:val="Tekstpodstawowy"/>
    <w:rsid w:val="00912BF7"/>
    <w:rPr>
      <w:rFonts w:ascii="Times New Roman" w:eastAsia="Times New Roman" w:hAnsi="Times New Roman" w:cs="Times New Roman"/>
      <w:i/>
      <w:sz w:val="24"/>
      <w:szCs w:val="20"/>
    </w:rPr>
  </w:style>
  <w:style w:type="table" w:styleId="Tabela-Siatka">
    <w:name w:val="Table Grid"/>
    <w:basedOn w:val="Standardowy"/>
    <w:uiPriority w:val="39"/>
    <w:rsid w:val="00912BF7"/>
    <w:pPr>
      <w:spacing w:line="240" w:lineRule="auto"/>
    </w:pPr>
    <w:rPr>
      <w:rFonts w:ascii="Times New Roman" w:eastAsiaTheme="minorHAnsi" w:hAnsi="Times New Roman"/>
      <w:sz w:val="24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Wyrnieniedelikatne">
    <w:name w:val="Subtle Emphasis"/>
    <w:basedOn w:val="Domylnaczcionkaakapitu"/>
    <w:uiPriority w:val="19"/>
    <w:qFormat/>
    <w:rsid w:val="00FE6FF5"/>
    <w:rPr>
      <w:i/>
      <w:iCs/>
      <w:color w:val="404040" w:themeColor="text1" w:themeTint="BF"/>
    </w:rPr>
  </w:style>
  <w:style w:type="paragraph" w:styleId="Nagwekspisutreci">
    <w:name w:val="TOC Heading"/>
    <w:basedOn w:val="Nagwek1"/>
    <w:next w:val="Normalny"/>
    <w:uiPriority w:val="39"/>
    <w:unhideWhenUsed/>
    <w:qFormat/>
    <w:rsid w:val="00FF633A"/>
    <w:pPr>
      <w:spacing w:before="240" w:after="0" w:line="259" w:lineRule="auto"/>
      <w:ind w:left="0" w:right="0" w:firstLine="0"/>
      <w:outlineLvl w:val="9"/>
    </w:pPr>
    <w:rPr>
      <w:rFonts w:asciiTheme="majorHAnsi" w:eastAsiaTheme="majorEastAsia" w:hAnsiTheme="majorHAnsi" w:cstheme="majorBidi"/>
      <w:b w:val="0"/>
      <w:color w:val="2F5496" w:themeColor="accent1" w:themeShade="BF"/>
      <w:sz w:val="32"/>
      <w:szCs w:val="32"/>
    </w:rPr>
  </w:style>
  <w:style w:type="paragraph" w:styleId="Spistreci2">
    <w:name w:val="toc 2"/>
    <w:basedOn w:val="Normalny"/>
    <w:next w:val="Normalny"/>
    <w:autoRedefine/>
    <w:uiPriority w:val="39"/>
    <w:unhideWhenUsed/>
    <w:rsid w:val="003A2996"/>
    <w:pPr>
      <w:tabs>
        <w:tab w:val="right" w:leader="dot" w:pos="10395"/>
      </w:tabs>
      <w:spacing w:before="240" w:after="100"/>
      <w:ind w:left="220"/>
    </w:pPr>
    <w:rPr>
      <w:rFonts w:ascii="Times New Roman" w:hAnsi="Times New Roman" w:cs="Times New Roman"/>
      <w:b/>
      <w:noProof/>
      <w:sz w:val="24"/>
    </w:rPr>
  </w:style>
  <w:style w:type="paragraph" w:styleId="Spistreci3">
    <w:name w:val="toc 3"/>
    <w:basedOn w:val="Normalny"/>
    <w:next w:val="Normalny"/>
    <w:autoRedefine/>
    <w:uiPriority w:val="39"/>
    <w:unhideWhenUsed/>
    <w:rsid w:val="00FF633A"/>
    <w:pPr>
      <w:spacing w:after="100"/>
      <w:ind w:left="440"/>
    </w:pPr>
  </w:style>
  <w:style w:type="paragraph" w:styleId="Spistreci1">
    <w:name w:val="toc 1"/>
    <w:basedOn w:val="Normalny"/>
    <w:next w:val="Normalny"/>
    <w:autoRedefine/>
    <w:uiPriority w:val="39"/>
    <w:unhideWhenUsed/>
    <w:rsid w:val="00FF633A"/>
    <w:pPr>
      <w:spacing w:after="100"/>
    </w:pPr>
  </w:style>
  <w:style w:type="paragraph" w:styleId="Tekstdymka">
    <w:name w:val="Balloon Text"/>
    <w:basedOn w:val="Normalny"/>
    <w:link w:val="TekstdymkaZnak"/>
    <w:uiPriority w:val="99"/>
    <w:semiHidden/>
    <w:unhideWhenUsed/>
    <w:rsid w:val="000C66C0"/>
    <w:pPr>
      <w:spacing w:line="240" w:lineRule="auto"/>
    </w:pPr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0C66C0"/>
    <w:rPr>
      <w:rFonts w:ascii="Segoe UI" w:eastAsia="Calibri" w:hAnsi="Segoe UI" w:cs="Segoe UI"/>
      <w:sz w:val="18"/>
      <w:szCs w:val="18"/>
    </w:rPr>
  </w:style>
  <w:style w:type="table" w:customStyle="1" w:styleId="Tabela-Siatka1">
    <w:name w:val="Tabela - Siatka1"/>
    <w:basedOn w:val="Standardowy"/>
    <w:next w:val="Tabela-Siatka"/>
    <w:uiPriority w:val="59"/>
    <w:rsid w:val="00834773"/>
    <w:pPr>
      <w:spacing w:line="240" w:lineRule="auto"/>
    </w:pPr>
    <w:rPr>
      <w:rFonts w:ascii="Times New Roman" w:eastAsia="Times New Roman" w:hAnsi="Times New Roman" w:cs="Times New Roman"/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Standard">
    <w:name w:val="Standard"/>
    <w:rsid w:val="00401A3B"/>
    <w:pPr>
      <w:suppressAutoHyphens/>
      <w:autoSpaceDN w:val="0"/>
      <w:spacing w:after="160" w:line="254" w:lineRule="auto"/>
      <w:textAlignment w:val="baseline"/>
    </w:pPr>
    <w:rPr>
      <w:rFonts w:ascii="Calibri" w:eastAsia="SimSun" w:hAnsi="Calibri" w:cs="Calibri"/>
      <w:kern w:val="3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996844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83838461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03684387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63697068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10262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5316441">
          <w:marLeft w:val="720"/>
          <w:marRight w:val="0"/>
          <w:marTop w:val="12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92724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1531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53806142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59729069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16799700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505084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53773614">
          <w:marLeft w:val="720"/>
          <w:marRight w:val="0"/>
          <w:marTop w:val="12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959280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956109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736170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637433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719965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520156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428448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18311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513733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952761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316868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515544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97606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984690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930344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17091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53735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509854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08679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915222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130414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61621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755391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000614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384912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031016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8224105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68669070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37353383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93155800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23188064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586083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40346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7234201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716217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42465782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5039754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92772584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134269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11661188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94686462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96079260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2234221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99825685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48581620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184782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41202570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26477318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7715598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542534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5357357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778555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44618570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3944043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33961546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335570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49611100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21982452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64775912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60868645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31869721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66228699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382216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29638865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083505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77997003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53508090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83343640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101155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93518488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441926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96569132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57784095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22427822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673945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40680019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965645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0201926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30290225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22150172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chart" Target="charts/chart4.xml"/><Relationship Id="rId18" Type="http://schemas.openxmlformats.org/officeDocument/2006/relationships/chart" Target="charts/chart9.xml"/><Relationship Id="rId26" Type="http://schemas.openxmlformats.org/officeDocument/2006/relationships/diagramData" Target="diagrams/data1.xml"/><Relationship Id="rId39" Type="http://schemas.openxmlformats.org/officeDocument/2006/relationships/hyperlink" Target="mailto:fundacjaimpuls@poczta.fm" TargetMode="External"/><Relationship Id="rId21" Type="http://schemas.openxmlformats.org/officeDocument/2006/relationships/header" Target="header1.xml"/><Relationship Id="rId34" Type="http://schemas.openxmlformats.org/officeDocument/2006/relationships/diagramColors" Target="diagrams/colors2.xml"/><Relationship Id="rId42" Type="http://schemas.openxmlformats.org/officeDocument/2006/relationships/hyperlink" Target="mailto:pzerii.bialystok@gmail.com" TargetMode="External"/><Relationship Id="rId47" Type="http://schemas.openxmlformats.org/officeDocument/2006/relationships/hyperlink" Target="mailto:szukamypolski@gmail.com" TargetMode="External"/><Relationship Id="rId50" Type="http://schemas.openxmlformats.org/officeDocument/2006/relationships/hyperlink" Target="http://www.sybiracyzg.pl/" TargetMode="External"/><Relationship Id="rId55" Type="http://schemas.openxmlformats.org/officeDocument/2006/relationships/footer" Target="footer4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6" Type="http://schemas.openxmlformats.org/officeDocument/2006/relationships/chart" Target="charts/chart7.xml"/><Relationship Id="rId29" Type="http://schemas.openxmlformats.org/officeDocument/2006/relationships/diagramColors" Target="diagrams/colors1.xml"/><Relationship Id="rId11" Type="http://schemas.openxmlformats.org/officeDocument/2006/relationships/chart" Target="charts/chart2.xml"/><Relationship Id="rId24" Type="http://schemas.openxmlformats.org/officeDocument/2006/relationships/footer" Target="footer2.xml"/><Relationship Id="rId32" Type="http://schemas.openxmlformats.org/officeDocument/2006/relationships/diagramLayout" Target="diagrams/layout2.xml"/><Relationship Id="rId37" Type="http://schemas.openxmlformats.org/officeDocument/2006/relationships/hyperlink" Target="mailto:bialystok@caritas.pl" TargetMode="External"/><Relationship Id="rId40" Type="http://schemas.openxmlformats.org/officeDocument/2006/relationships/hyperlink" Target="mailto:bialystok@klanza.org.pl" TargetMode="External"/><Relationship Id="rId45" Type="http://schemas.openxmlformats.org/officeDocument/2006/relationships/hyperlink" Target="mailto:podlascyseniorzy@gmail.com" TargetMode="External"/><Relationship Id="rId53" Type="http://schemas.openxmlformats.org/officeDocument/2006/relationships/header" Target="header5.xml"/><Relationship Id="rId58" Type="http://schemas.openxmlformats.org/officeDocument/2006/relationships/fontTable" Target="fontTable.xml"/><Relationship Id="rId5" Type="http://schemas.openxmlformats.org/officeDocument/2006/relationships/webSettings" Target="webSettings.xml"/><Relationship Id="rId19" Type="http://schemas.openxmlformats.org/officeDocument/2006/relationships/image" Target="media/image3.png"/><Relationship Id="rId4" Type="http://schemas.openxmlformats.org/officeDocument/2006/relationships/settings" Target="settings.xml"/><Relationship Id="rId9" Type="http://schemas.openxmlformats.org/officeDocument/2006/relationships/image" Target="media/image1.jpg"/><Relationship Id="rId14" Type="http://schemas.openxmlformats.org/officeDocument/2006/relationships/chart" Target="charts/chart5.xml"/><Relationship Id="rId22" Type="http://schemas.openxmlformats.org/officeDocument/2006/relationships/header" Target="header2.xml"/><Relationship Id="rId27" Type="http://schemas.openxmlformats.org/officeDocument/2006/relationships/diagramLayout" Target="diagrams/layout1.xml"/><Relationship Id="rId30" Type="http://schemas.microsoft.com/office/2007/relationships/diagramDrawing" Target="diagrams/drawing1.xml"/><Relationship Id="rId35" Type="http://schemas.microsoft.com/office/2007/relationships/diagramDrawing" Target="diagrams/drawing2.xml"/><Relationship Id="rId43" Type="http://schemas.openxmlformats.org/officeDocument/2006/relationships/hyperlink" Target="mailto:seirp.bialystok@wp.pl" TargetMode="External"/><Relationship Id="rId48" Type="http://schemas.openxmlformats.org/officeDocument/2006/relationships/hyperlink" Target="http://www.szukamypolski.com" TargetMode="External"/><Relationship Id="rId56" Type="http://schemas.openxmlformats.org/officeDocument/2006/relationships/header" Target="header6.xml"/><Relationship Id="rId8" Type="http://schemas.openxmlformats.org/officeDocument/2006/relationships/chart" Target="charts/chart1.xml"/><Relationship Id="rId51" Type="http://schemas.openxmlformats.org/officeDocument/2006/relationships/hyperlink" Target="https://www.bing.com/ck/a?!&amp;&amp;p=5d517ab6d3bd4d69JmltdHM9MTY2NDA2NDAwMCZpZ3VpZD0wYzQ5MTlhOC01OTIwLTZkZWQtM2U5Zi0wOWRjNTgzOTZjN2QmaW5zaWQ9NTQ2NQ&amp;ptn=3&amp;hsh=3&amp;fclid=0c4919a8-5920-6ded-3e9f-09dc58396c7d&amp;u=a1dGVsOjY2MDgyNjY2Mw&amp;ntb=1" TargetMode="External"/><Relationship Id="rId3" Type="http://schemas.openxmlformats.org/officeDocument/2006/relationships/styles" Target="styles.xml"/><Relationship Id="rId12" Type="http://schemas.openxmlformats.org/officeDocument/2006/relationships/chart" Target="charts/chart3.xml"/><Relationship Id="rId17" Type="http://schemas.openxmlformats.org/officeDocument/2006/relationships/chart" Target="charts/chart8.xml"/><Relationship Id="rId25" Type="http://schemas.openxmlformats.org/officeDocument/2006/relationships/header" Target="header3.xml"/><Relationship Id="rId33" Type="http://schemas.openxmlformats.org/officeDocument/2006/relationships/diagramQuickStyle" Target="diagrams/quickStyle2.xml"/><Relationship Id="rId38" Type="http://schemas.openxmlformats.org/officeDocument/2006/relationships/hyperlink" Target="mailto:spesalvi2016@gmail.com" TargetMode="External"/><Relationship Id="rId46" Type="http://schemas.openxmlformats.org/officeDocument/2006/relationships/hyperlink" Target="mailto:spn.migiem@gmail.com" TargetMode="External"/><Relationship Id="rId59" Type="http://schemas.openxmlformats.org/officeDocument/2006/relationships/theme" Target="theme/theme1.xml"/><Relationship Id="rId20" Type="http://schemas.openxmlformats.org/officeDocument/2006/relationships/image" Target="media/image4.png"/><Relationship Id="rId41" Type="http://schemas.openxmlformats.org/officeDocument/2006/relationships/hyperlink" Target="mailto:zopkps@poczta.onet.pl" TargetMode="External"/><Relationship Id="rId54" Type="http://schemas.openxmlformats.org/officeDocument/2006/relationships/footer" Target="footer3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5" Type="http://schemas.openxmlformats.org/officeDocument/2006/relationships/chart" Target="charts/chart6.xml"/><Relationship Id="rId23" Type="http://schemas.openxmlformats.org/officeDocument/2006/relationships/footer" Target="footer1.xml"/><Relationship Id="rId28" Type="http://schemas.openxmlformats.org/officeDocument/2006/relationships/diagramQuickStyle" Target="diagrams/quickStyle1.xml"/><Relationship Id="rId36" Type="http://schemas.openxmlformats.org/officeDocument/2006/relationships/hyperlink" Target="mailto:akademiaplus_50@gmail.com" TargetMode="External"/><Relationship Id="rId49" Type="http://schemas.openxmlformats.org/officeDocument/2006/relationships/hyperlink" Target="http://www.poeciwsieci.pl" TargetMode="External"/><Relationship Id="rId57" Type="http://schemas.openxmlformats.org/officeDocument/2006/relationships/footer" Target="footer5.xml"/><Relationship Id="rId10" Type="http://schemas.openxmlformats.org/officeDocument/2006/relationships/image" Target="media/image2.jpg"/><Relationship Id="rId31" Type="http://schemas.openxmlformats.org/officeDocument/2006/relationships/diagramData" Target="diagrams/data2.xml"/><Relationship Id="rId44" Type="http://schemas.openxmlformats.org/officeDocument/2006/relationships/hyperlink" Target="mailto:sekretariat@dps.bialystok.pl" TargetMode="External"/><Relationship Id="rId52" Type="http://schemas.openxmlformats.org/officeDocument/2006/relationships/header" Target="header4.xml"/></Relationships>
</file>

<file path=word/charts/_rels/chart1.xml.rels><?xml version="1.0" encoding="UTF-8" standalone="yes"?>
<Relationships xmlns="http://schemas.openxmlformats.org/package/2006/relationships"><Relationship Id="rId1" Type="http://schemas.openxmlformats.org/officeDocument/2006/relationships/oleObject" Target="file:///C:\Users\monik\Downloads\TER2693_XTAB_20220831134726.xlsx" TargetMode="External"/></Relationships>
</file>

<file path=word/charts/_rels/chart2.xml.rels><?xml version="1.0" encoding="UTF-8" standalone="yes"?>
<Relationships xmlns="http://schemas.openxmlformats.org/package/2006/relationships"><Relationship Id="rId1" Type="http://schemas.openxmlformats.org/officeDocument/2006/relationships/oleObject" Target="file:///C:\Users\monik\Downloads\TER2693_XTAB_20220831133422.xlsx" TargetMode="External"/></Relationships>
</file>

<file path=word/charts/_rels/chart3.xml.rels><?xml version="1.0" encoding="UTF-8" standalone="yes"?>
<Relationships xmlns="http://schemas.openxmlformats.org/package/2006/relationships"><Relationship Id="rId1" Type="http://schemas.openxmlformats.org/officeDocument/2006/relationships/oleObject" Target="file:///C:\Users\monik\Downloads\TER2693_XTAB_20220831154209.xlsx" TargetMode="External"/></Relationships>
</file>

<file path=word/charts/_rels/chart4.xml.rels><?xml version="1.0" encoding="UTF-8" standalone="yes"?>
<Relationships xmlns="http://schemas.openxmlformats.org/package/2006/relationships"><Relationship Id="rId1" Type="http://schemas.openxmlformats.org/officeDocument/2006/relationships/oleObject" Target="file:///C:\Users\monik\Downloads\TER2693_XTAB_20220831132734.xlsx" TargetMode="External"/></Relationships>
</file>

<file path=word/charts/_rels/chart5.xml.rels><?xml version="1.0" encoding="UTF-8" standalone="yes"?>
<Relationships xmlns="http://schemas.openxmlformats.org/package/2006/relationships"><Relationship Id="rId1" Type="http://schemas.openxmlformats.org/officeDocument/2006/relationships/oleObject" Target="file:///C:\Users\monik\Downloads\TER2693_XTAB_20220831132734.xlsx" TargetMode="External"/></Relationships>
</file>

<file path=word/charts/_rels/chart6.xml.rels><?xml version="1.0" encoding="UTF-8" standalone="yes"?>
<Relationships xmlns="http://schemas.openxmlformats.org/package/2006/relationships"><Relationship Id="rId1" Type="http://schemas.openxmlformats.org/officeDocument/2006/relationships/oleObject" Target="file:///C:\Users\monik\Downloads\TER2693_XTAB_20220831174607.xlsx" TargetMode="External"/></Relationships>
</file>

<file path=word/charts/_rels/chart7.xml.rels><?xml version="1.0" encoding="UTF-8" standalone="yes"?>
<Relationships xmlns="http://schemas.openxmlformats.org/package/2006/relationships"><Relationship Id="rId1" Type="http://schemas.openxmlformats.org/officeDocument/2006/relationships/package" Target="../embeddings/Arkusz_programu_Microsoft_Excel.xlsx"/></Relationships>
</file>

<file path=word/charts/_rels/chart8.xml.rels><?xml version="1.0" encoding="UTF-8" standalone="yes"?>
<Relationships xmlns="http://schemas.openxmlformats.org/package/2006/relationships"><Relationship Id="rId1" Type="http://schemas.openxmlformats.org/officeDocument/2006/relationships/oleObject" Target="file:///C:\Users\monik\Downloads\TER2693_XTAB_20220831174607.xlsx" TargetMode="External"/></Relationships>
</file>

<file path=word/charts/_rels/chart9.xml.rels><?xml version="1.0" encoding="UTF-8" standalone="yes"?>
<Relationships xmlns="http://schemas.openxmlformats.org/package/2006/relationships"><Relationship Id="rId1" Type="http://schemas.openxmlformats.org/officeDocument/2006/relationships/oleObject" Target="file:///C:\Users\monik\Downloads\prognoza_ludnosci_gmin_2017_2030_tabela_zbiorcza.xlsx" TargetMode="External"/></Relationships>
</file>

<file path=word/charts/chart1.xml><?xml version="1.0" encoding="utf-8"?>
<c:chartSpace xmlns:c="http://schemas.openxmlformats.org/drawingml/2006/chart" xmlns:a="http://schemas.openxmlformats.org/drawingml/2006/main" xmlns:r="http://schemas.openxmlformats.org/officeDocument/2006/relationships" xmlns:c16r2="http://schemas.microsoft.com/office/drawing/2015/06/chart">
  <c:date1904 val="0"/>
  <c:lang val="pl-PL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hart>
    <c:autoTitleDeleted val="1"/>
    <c:plotArea>
      <c:layout>
        <c:manualLayout>
          <c:layoutTarget val="inner"/>
          <c:xMode val="edge"/>
          <c:yMode val="edge"/>
          <c:x val="8.4562643955219882E-2"/>
          <c:y val="5.9459459459459463E-2"/>
          <c:w val="0.89405737548112607"/>
          <c:h val="0.74335560757607999"/>
        </c:manualLayout>
      </c:layout>
      <c:barChart>
        <c:barDir val="col"/>
        <c:grouping val="clustered"/>
        <c:varyColors val="0"/>
        <c:ser>
          <c:idx val="0"/>
          <c:order val="0"/>
          <c:tx>
            <c:strRef>
              <c:f>DANE!$A$2</c:f>
              <c:strCache>
                <c:ptCount val="1"/>
                <c:pt idx="0">
                  <c:v>ogółem</c:v>
                </c:pt>
              </c:strCache>
            </c:strRef>
          </c:tx>
          <c:spPr>
            <a:solidFill>
              <a:schemeClr val="bg2">
                <a:lumMod val="50000"/>
              </a:schemeClr>
            </a:solidFill>
            <a:ln>
              <a:noFill/>
            </a:ln>
            <a:effectLst/>
          </c:spPr>
          <c:invertIfNegative val="0"/>
          <c:dLbls>
            <c:spPr>
              <a:noFill/>
              <a:ln>
                <a:noFill/>
              </a:ln>
              <a:effectLst/>
            </c:spPr>
            <c:txPr>
              <a:bodyPr rot="0" spcFirstLastPara="1" vertOverflow="ellipsis" vert="horz" wrap="square" lIns="38100" tIns="19050" rIns="38100" bIns="19050" anchor="ctr" anchorCtr="1">
                <a:spAutoFit/>
              </a:bodyPr>
              <a:lstStyle/>
              <a:p>
                <a:pPr>
                  <a:defRPr sz="900" b="0" i="0" u="none" strike="noStrike" kern="1200" baseline="0">
                    <a:solidFill>
                      <a:sysClr val="windowText" lastClr="000000"/>
                    </a:solidFill>
                    <a:latin typeface="Times New Roman" panose="02020603050405020304" pitchFamily="18" charset="0"/>
                    <a:ea typeface="+mn-ea"/>
                    <a:cs typeface="Times New Roman" panose="02020603050405020304" pitchFamily="18" charset="0"/>
                  </a:defRPr>
                </a:pPr>
                <a:endParaRPr lang="pl-PL"/>
              </a:p>
            </c:txPr>
            <c:showLegendKey val="0"/>
            <c:showVal val="1"/>
            <c:showCatName val="0"/>
            <c:showSerName val="0"/>
            <c:showPercent val="0"/>
            <c:showBubbleSize val="0"/>
            <c:showLeaderLines val="0"/>
            <c:extLst>
              <c:ext xmlns:c15="http://schemas.microsoft.com/office/drawing/2012/chart" uri="{CE6537A1-D6FC-4f65-9D91-7224C49458BB}">
                <c15:layout/>
                <c15:showLeaderLines val="1"/>
                <c15:leaderLines>
                  <c:spPr>
                    <a:ln w="9525" cap="flat" cmpd="sng" algn="ctr">
                      <a:solidFill>
                        <a:schemeClr val="tx1">
                          <a:lumMod val="35000"/>
                          <a:lumOff val="65000"/>
                        </a:schemeClr>
                      </a:solidFill>
                      <a:round/>
                    </a:ln>
                    <a:effectLst/>
                  </c:spPr>
                </c15:leaderLines>
              </c:ext>
            </c:extLst>
          </c:dLbls>
          <c:cat>
            <c:strRef>
              <c:f>DANE!$B$1:$F$1</c:f>
              <c:strCache>
                <c:ptCount val="5"/>
                <c:pt idx="0">
                  <c:v>2017</c:v>
                </c:pt>
                <c:pt idx="1">
                  <c:v>2018</c:v>
                </c:pt>
                <c:pt idx="2">
                  <c:v>2019</c:v>
                </c:pt>
                <c:pt idx="3">
                  <c:v>2020</c:v>
                </c:pt>
                <c:pt idx="4">
                  <c:v>2021</c:v>
                </c:pt>
              </c:strCache>
            </c:strRef>
          </c:cat>
          <c:val>
            <c:numRef>
              <c:f>DANE!$B$2:$F$2</c:f>
              <c:numCache>
                <c:formatCode>#,##0</c:formatCode>
                <c:ptCount val="5"/>
                <c:pt idx="0">
                  <c:v>297288</c:v>
                </c:pt>
                <c:pt idx="1">
                  <c:v>297459</c:v>
                </c:pt>
                <c:pt idx="2">
                  <c:v>297554</c:v>
                </c:pt>
                <c:pt idx="3">
                  <c:v>296958</c:v>
                </c:pt>
                <c:pt idx="4">
                  <c:v>295683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0-E9AC-454C-8D7F-91FD2F08D5BD}"/>
            </c:ext>
          </c:extLst>
        </c:ser>
        <c:ser>
          <c:idx val="1"/>
          <c:order val="1"/>
          <c:tx>
            <c:strRef>
              <c:f>DANE!$A$3</c:f>
              <c:strCache>
                <c:ptCount val="1"/>
                <c:pt idx="0">
                  <c:v>mężczyźni</c:v>
                </c:pt>
              </c:strCache>
            </c:strRef>
          </c:tx>
          <c:spPr>
            <a:solidFill>
              <a:srgbClr val="C00000"/>
            </a:solidFill>
            <a:ln>
              <a:noFill/>
            </a:ln>
            <a:effectLst/>
          </c:spPr>
          <c:invertIfNegative val="0"/>
          <c:dLbls>
            <c:dLbl>
              <c:idx val="0"/>
              <c:layout>
                <c:manualLayout>
                  <c:x val="5.8309037900874635E-3"/>
                  <c:y val="-2.0242295380733241E-2"/>
                </c:manualLayout>
              </c:layout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>
                  <c15:layout/>
                </c:ext>
                <c:ext xmlns:c16="http://schemas.microsoft.com/office/drawing/2014/chart" uri="{C3380CC4-5D6E-409C-BE32-E72D297353CC}">
                  <c16:uniqueId val="{00000001-4DB7-4091-896D-A9FCA167E2F4}"/>
                </c:ext>
              </c:extLst>
            </c:dLbl>
            <c:dLbl>
              <c:idx val="1"/>
              <c:layout>
                <c:manualLayout>
                  <c:x val="5.8309037900874635E-3"/>
                  <c:y val="-1.6216110968324805E-2"/>
                </c:manualLayout>
              </c:layout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>
                  <c15:layout/>
                </c:ext>
                <c:ext xmlns:c16="http://schemas.microsoft.com/office/drawing/2014/chart" uri="{C3380CC4-5D6E-409C-BE32-E72D297353CC}">
                  <c16:uniqueId val="{00000003-4DB7-4091-896D-A9FCA167E2F4}"/>
                </c:ext>
              </c:extLst>
            </c:dLbl>
            <c:dLbl>
              <c:idx val="2"/>
              <c:layout>
                <c:manualLayout>
                  <c:x val="5.8309037900874635E-3"/>
                  <c:y val="-1.483679525222552E-2"/>
                </c:manualLayout>
              </c:layout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>
                  <c15:layout/>
                </c:ext>
                <c:ext xmlns:c16="http://schemas.microsoft.com/office/drawing/2014/chart" uri="{C3380CC4-5D6E-409C-BE32-E72D297353CC}">
                  <c16:uniqueId val="{00000005-4DB7-4091-896D-A9FCA167E2F4}"/>
                </c:ext>
              </c:extLst>
            </c:dLbl>
            <c:dLbl>
              <c:idx val="3"/>
              <c:layout>
                <c:manualLayout>
                  <c:x val="5.8309037900874635E-3"/>
                  <c:y val="4.59901711099169E-4"/>
                </c:manualLayout>
              </c:layout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>
                  <c15:layout/>
                </c:ext>
                <c:ext xmlns:c16="http://schemas.microsoft.com/office/drawing/2014/chart" uri="{C3380CC4-5D6E-409C-BE32-E72D297353CC}">
                  <c16:uniqueId val="{00000007-4DB7-4091-896D-A9FCA167E2F4}"/>
                </c:ext>
              </c:extLst>
            </c:dLbl>
            <c:dLbl>
              <c:idx val="4"/>
              <c:layout>
                <c:manualLayout>
                  <c:x val="3.8872691933914999E-3"/>
                  <c:y val="0"/>
                </c:manualLayout>
              </c:layout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>
                  <c15:layout/>
                </c:ext>
                <c:ext xmlns:c16="http://schemas.microsoft.com/office/drawing/2014/chart" uri="{C3380CC4-5D6E-409C-BE32-E72D297353CC}">
                  <c16:uniqueId val="{00000009-4DB7-4091-896D-A9FCA167E2F4}"/>
                </c:ext>
              </c:extLst>
            </c:dLbl>
            <c:spPr>
              <a:noFill/>
              <a:ln>
                <a:noFill/>
              </a:ln>
              <a:effectLst/>
            </c:spPr>
            <c:txPr>
              <a:bodyPr wrap="square" lIns="38100" tIns="19050" rIns="38100" bIns="19050" anchor="ctr">
                <a:spAutoFit/>
              </a:bodyPr>
              <a:lstStyle/>
              <a:p>
                <a:pPr>
                  <a:defRPr sz="900">
                    <a:solidFill>
                      <a:sysClr val="windowText" lastClr="000000"/>
                    </a:solidFill>
                    <a:latin typeface="Times New Roman" panose="02020603050405020304" pitchFamily="18" charset="0"/>
                    <a:cs typeface="Times New Roman" panose="02020603050405020304" pitchFamily="18" charset="0"/>
                  </a:defRPr>
                </a:pPr>
                <a:endParaRPr lang="pl-PL"/>
              </a:p>
            </c:txPr>
            <c:showLegendKey val="0"/>
            <c:showVal val="1"/>
            <c:showCatName val="0"/>
            <c:showSerName val="0"/>
            <c:showPercent val="0"/>
            <c:showBubbleSize val="0"/>
            <c:showLeaderLines val="0"/>
            <c:extLst>
              <c:ext xmlns:c15="http://schemas.microsoft.com/office/drawing/2012/chart" uri="{CE6537A1-D6FC-4f65-9D91-7224C49458BB}">
                <c15:showLeaderLines val="0"/>
              </c:ext>
            </c:extLst>
          </c:dLbls>
          <c:cat>
            <c:strRef>
              <c:f>DANE!$B$1:$F$1</c:f>
              <c:strCache>
                <c:ptCount val="5"/>
                <c:pt idx="0">
                  <c:v>2017</c:v>
                </c:pt>
                <c:pt idx="1">
                  <c:v>2018</c:v>
                </c:pt>
                <c:pt idx="2">
                  <c:v>2019</c:v>
                </c:pt>
                <c:pt idx="3">
                  <c:v>2020</c:v>
                </c:pt>
                <c:pt idx="4">
                  <c:v>2021</c:v>
                </c:pt>
              </c:strCache>
            </c:strRef>
          </c:cat>
          <c:val>
            <c:numRef>
              <c:f>DANE!$B$3:$F$3</c:f>
              <c:numCache>
                <c:formatCode>#,##0</c:formatCode>
                <c:ptCount val="5"/>
                <c:pt idx="0">
                  <c:v>139451</c:v>
                </c:pt>
                <c:pt idx="1">
                  <c:v>139621</c:v>
                </c:pt>
                <c:pt idx="2">
                  <c:v>139623</c:v>
                </c:pt>
                <c:pt idx="3">
                  <c:v>139293</c:v>
                </c:pt>
                <c:pt idx="4">
                  <c:v>138648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1-E9AC-454C-8D7F-91FD2F08D5BD}"/>
            </c:ext>
          </c:extLst>
        </c:ser>
        <c:ser>
          <c:idx val="2"/>
          <c:order val="2"/>
          <c:tx>
            <c:strRef>
              <c:f>DANE!$A$4</c:f>
              <c:strCache>
                <c:ptCount val="1"/>
                <c:pt idx="0">
                  <c:v>kobiety</c:v>
                </c:pt>
              </c:strCache>
            </c:strRef>
          </c:tx>
          <c:spPr>
            <a:solidFill>
              <a:srgbClr val="FFC000"/>
            </a:solidFill>
            <a:ln>
              <a:noFill/>
            </a:ln>
            <a:effectLst/>
          </c:spPr>
          <c:invertIfNegative val="0"/>
          <c:dLbls>
            <c:dLbl>
              <c:idx val="0"/>
              <c:layout>
                <c:manualLayout>
                  <c:x val="1.1661807580174892E-2"/>
                  <c:y val="-2.4840144240130223E-2"/>
                </c:manualLayout>
              </c:layout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>
                  <c15:layout/>
                </c:ext>
                <c:ext xmlns:c16="http://schemas.microsoft.com/office/drawing/2014/chart" uri="{C3380CC4-5D6E-409C-BE32-E72D297353CC}">
                  <c16:uniqueId val="{00000000-4DB7-4091-896D-A9FCA167E2F4}"/>
                </c:ext>
              </c:extLst>
            </c:dLbl>
            <c:dLbl>
              <c:idx val="1"/>
              <c:layout>
                <c:manualLayout>
                  <c:x val="2.5267249757045675E-2"/>
                  <c:y val="-2.1733763249920216E-2"/>
                </c:manualLayout>
              </c:layout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>
                  <c15:layout/>
                </c:ext>
                <c:ext xmlns:c16="http://schemas.microsoft.com/office/drawing/2014/chart" uri="{C3380CC4-5D6E-409C-BE32-E72D297353CC}">
                  <c16:uniqueId val="{00000002-4DB7-4091-896D-A9FCA167E2F4}"/>
                </c:ext>
              </c:extLst>
            </c:dLbl>
            <c:dLbl>
              <c:idx val="2"/>
              <c:layout>
                <c:manualLayout>
                  <c:x val="9.7181729834790349E-3"/>
                  <c:y val="-2.300092681293181E-2"/>
                </c:manualLayout>
              </c:layout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>
                  <c15:layout/>
                </c:ext>
                <c:ext xmlns:c16="http://schemas.microsoft.com/office/drawing/2014/chart" uri="{C3380CC4-5D6E-409C-BE32-E72D297353CC}">
                  <c16:uniqueId val="{00000004-4DB7-4091-896D-A9FCA167E2F4}"/>
                </c:ext>
              </c:extLst>
            </c:dLbl>
            <c:dLbl>
              <c:idx val="3"/>
              <c:layout>
                <c:manualLayout>
                  <c:x val="1.9436345966958211E-3"/>
                  <c:y val="-1.0810810810810811E-2"/>
                </c:manualLayout>
              </c:layout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>
                  <c15:layout/>
                </c:ext>
                <c:ext xmlns:c16="http://schemas.microsoft.com/office/drawing/2014/chart" uri="{C3380CC4-5D6E-409C-BE32-E72D297353CC}">
                  <c16:uniqueId val="{00000006-4DB7-4091-896D-A9FCA167E2F4}"/>
                </c:ext>
              </c:extLst>
            </c:dLbl>
            <c:dLbl>
              <c:idx val="4"/>
              <c:layout>
                <c:manualLayout>
                  <c:x val="5.8309037900874635E-3"/>
                  <c:y val="-1.9435033528820766E-2"/>
                </c:manualLayout>
              </c:layout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>
                  <c15:layout/>
                </c:ext>
                <c:ext xmlns:c16="http://schemas.microsoft.com/office/drawing/2014/chart" uri="{C3380CC4-5D6E-409C-BE32-E72D297353CC}">
                  <c16:uniqueId val="{00000008-4DB7-4091-896D-A9FCA167E2F4}"/>
                </c:ext>
              </c:extLst>
            </c:dLbl>
            <c:spPr>
              <a:noFill/>
              <a:ln>
                <a:noFill/>
              </a:ln>
              <a:effectLst/>
            </c:spPr>
            <c:txPr>
              <a:bodyPr rot="0" spcFirstLastPara="1" vertOverflow="ellipsis" vert="horz" wrap="square" lIns="38100" tIns="19050" rIns="38100" bIns="19050" anchor="ctr" anchorCtr="1">
                <a:spAutoFit/>
              </a:bodyPr>
              <a:lstStyle/>
              <a:p>
                <a:pPr>
                  <a:defRPr sz="900" b="0" i="0" u="none" strike="noStrike" kern="1200" baseline="0">
                    <a:solidFill>
                      <a:sysClr val="windowText" lastClr="000000"/>
                    </a:solidFill>
                    <a:latin typeface="Times New Roman" panose="02020603050405020304" pitchFamily="18" charset="0"/>
                    <a:ea typeface="+mn-ea"/>
                    <a:cs typeface="Times New Roman" panose="02020603050405020304" pitchFamily="18" charset="0"/>
                  </a:defRPr>
                </a:pPr>
                <a:endParaRPr lang="pl-PL"/>
              </a:p>
            </c:txPr>
            <c:showLegendKey val="0"/>
            <c:showVal val="1"/>
            <c:showCatName val="0"/>
            <c:showSerName val="0"/>
            <c:showPercent val="0"/>
            <c:showBubbleSize val="0"/>
            <c:showLeaderLines val="0"/>
            <c:extLst>
              <c:ext xmlns:c15="http://schemas.microsoft.com/office/drawing/2012/chart" uri="{CE6537A1-D6FC-4f65-9D91-7224C49458BB}">
                <c15:showLeaderLines val="0"/>
              </c:ext>
            </c:extLst>
          </c:dLbls>
          <c:cat>
            <c:strRef>
              <c:f>DANE!$B$1:$F$1</c:f>
              <c:strCache>
                <c:ptCount val="5"/>
                <c:pt idx="0">
                  <c:v>2017</c:v>
                </c:pt>
                <c:pt idx="1">
                  <c:v>2018</c:v>
                </c:pt>
                <c:pt idx="2">
                  <c:v>2019</c:v>
                </c:pt>
                <c:pt idx="3">
                  <c:v>2020</c:v>
                </c:pt>
                <c:pt idx="4">
                  <c:v>2021</c:v>
                </c:pt>
              </c:strCache>
            </c:strRef>
          </c:cat>
          <c:val>
            <c:numRef>
              <c:f>DANE!$B$4:$F$4</c:f>
              <c:numCache>
                <c:formatCode>#,##0</c:formatCode>
                <c:ptCount val="5"/>
                <c:pt idx="0">
                  <c:v>157837</c:v>
                </c:pt>
                <c:pt idx="1">
                  <c:v>157838</c:v>
                </c:pt>
                <c:pt idx="2">
                  <c:v>157931</c:v>
                </c:pt>
                <c:pt idx="3">
                  <c:v>157665</c:v>
                </c:pt>
                <c:pt idx="4">
                  <c:v>157035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2-E9AC-454C-8D7F-91FD2F08D5BD}"/>
            </c:ext>
          </c:extLst>
        </c:ser>
        <c:dLbls>
          <c:showLegendKey val="0"/>
          <c:showVal val="0"/>
          <c:showCatName val="0"/>
          <c:showSerName val="0"/>
          <c:showPercent val="0"/>
          <c:showBubbleSize val="0"/>
        </c:dLbls>
        <c:gapWidth val="219"/>
        <c:overlap val="-27"/>
        <c:axId val="211992576"/>
        <c:axId val="211994112"/>
      </c:barChart>
      <c:catAx>
        <c:axId val="211992576"/>
        <c:scaling>
          <c:orientation val="minMax"/>
        </c:scaling>
        <c:delete val="0"/>
        <c:axPos val="b"/>
        <c:numFmt formatCode="General" sourceLinked="1"/>
        <c:majorTickMark val="none"/>
        <c:minorTickMark val="none"/>
        <c:tickLblPos val="nextTo"/>
        <c:spPr>
          <a:noFill/>
          <a:ln w="9525" cap="flat" cmpd="sng" algn="ctr">
            <a:solidFill>
              <a:schemeClr val="tx1">
                <a:lumMod val="15000"/>
                <a:lumOff val="85000"/>
              </a:schemeClr>
            </a:solidFill>
            <a:round/>
          </a:ln>
          <a:effectLst/>
        </c:spPr>
        <c:txPr>
          <a:bodyPr rot="-60000000" spcFirstLastPara="1" vertOverflow="ellipsis" vert="horz" wrap="square" anchor="ctr" anchorCtr="1"/>
          <a:lstStyle/>
          <a:p>
            <a:pPr>
              <a:defRPr sz="1000" b="0" i="0" u="none" strike="noStrike" kern="1200" baseline="0">
                <a:solidFill>
                  <a:srgbClr val="C00000"/>
                </a:solidFill>
                <a:latin typeface="Times New Roman" panose="02020603050405020304" pitchFamily="18" charset="0"/>
                <a:ea typeface="+mn-ea"/>
                <a:cs typeface="Times New Roman" panose="02020603050405020304" pitchFamily="18" charset="0"/>
              </a:defRPr>
            </a:pPr>
            <a:endParaRPr lang="pl-PL"/>
          </a:p>
        </c:txPr>
        <c:crossAx val="211994112"/>
        <c:crosses val="autoZero"/>
        <c:auto val="1"/>
        <c:lblAlgn val="ctr"/>
        <c:lblOffset val="100"/>
        <c:noMultiLvlLbl val="0"/>
      </c:catAx>
      <c:valAx>
        <c:axId val="211994112"/>
        <c:scaling>
          <c:orientation val="minMax"/>
        </c:scaling>
        <c:delete val="0"/>
        <c:axPos val="l"/>
        <c:majorGridlines>
          <c:spPr>
            <a:ln w="9525" cap="flat" cmpd="sng" algn="ctr">
              <a:solidFill>
                <a:schemeClr val="tx1">
                  <a:lumMod val="15000"/>
                  <a:lumOff val="85000"/>
                </a:schemeClr>
              </a:solidFill>
              <a:round/>
            </a:ln>
            <a:effectLst/>
          </c:spPr>
        </c:majorGridlines>
        <c:numFmt formatCode="#,##0" sourceLinked="1"/>
        <c:majorTickMark val="none"/>
        <c:minorTickMark val="none"/>
        <c:tickLblPos val="nextTo"/>
        <c:spPr>
          <a:noFill/>
          <a:ln>
            <a:noFill/>
          </a:ln>
          <a:effectLst/>
        </c:spPr>
        <c:txPr>
          <a:bodyPr rot="-60000000" spcFirstLastPara="1" vertOverflow="ellipsis" vert="horz" wrap="square" anchor="ctr" anchorCtr="1"/>
          <a:lstStyle/>
          <a:p>
            <a:pPr>
              <a:defRPr sz="1000" b="0" i="0" u="none" strike="noStrike" kern="1200" baseline="0">
                <a:solidFill>
                  <a:sysClr val="windowText" lastClr="000000"/>
                </a:solidFill>
                <a:latin typeface="Times New Roman" panose="02020603050405020304" pitchFamily="18" charset="0"/>
                <a:ea typeface="+mn-ea"/>
                <a:cs typeface="Times New Roman" panose="02020603050405020304" pitchFamily="18" charset="0"/>
              </a:defRPr>
            </a:pPr>
            <a:endParaRPr lang="pl-PL"/>
          </a:p>
        </c:txPr>
        <c:crossAx val="211992576"/>
        <c:crosses val="autoZero"/>
        <c:crossBetween val="between"/>
      </c:valAx>
      <c:spPr>
        <a:noFill/>
        <a:ln>
          <a:noFill/>
        </a:ln>
        <a:effectLst/>
      </c:spPr>
    </c:plotArea>
    <c:legend>
      <c:legendPos val="b"/>
      <c:layout/>
      <c:overlay val="0"/>
      <c:spPr>
        <a:noFill/>
        <a:ln>
          <a:noFill/>
        </a:ln>
        <a:effectLst/>
      </c:spPr>
      <c:txPr>
        <a:bodyPr rot="0" spcFirstLastPara="1" vertOverflow="ellipsis" vert="horz" wrap="square" anchor="ctr" anchorCtr="1"/>
        <a:lstStyle/>
        <a:p>
          <a:pPr>
            <a:defRPr sz="1000" b="0" i="0" u="none" strike="noStrike" kern="1200" baseline="0">
              <a:solidFill>
                <a:sysClr val="windowText" lastClr="000000"/>
              </a:solidFill>
              <a:latin typeface="Times New Roman" panose="02020603050405020304" pitchFamily="18" charset="0"/>
              <a:ea typeface="+mn-ea"/>
              <a:cs typeface="Times New Roman" panose="02020603050405020304" pitchFamily="18" charset="0"/>
            </a:defRPr>
          </a:pPr>
          <a:endParaRPr lang="pl-PL"/>
        </a:p>
      </c:txPr>
    </c:legend>
    <c:plotVisOnly val="1"/>
    <c:dispBlanksAs val="gap"/>
    <c:showDLblsOverMax val="0"/>
  </c:chart>
  <c:spPr>
    <a:solidFill>
      <a:schemeClr val="bg1"/>
    </a:solidFill>
    <a:ln w="9525" cap="flat" cmpd="sng" algn="ctr">
      <a:solidFill>
        <a:schemeClr val="tx1">
          <a:lumMod val="15000"/>
          <a:lumOff val="85000"/>
        </a:schemeClr>
      </a:solidFill>
      <a:round/>
    </a:ln>
    <a:effectLst/>
  </c:spPr>
  <c:txPr>
    <a:bodyPr/>
    <a:lstStyle/>
    <a:p>
      <a:pPr>
        <a:defRPr/>
      </a:pPr>
      <a:endParaRPr lang="pl-PL"/>
    </a:p>
  </c:txPr>
  <c:externalData r:id="rId1">
    <c:autoUpdate val="0"/>
  </c:externalData>
</c:chartSpace>
</file>

<file path=word/charts/chart2.xml><?xml version="1.0" encoding="utf-8"?>
<c:chartSpace xmlns:c="http://schemas.openxmlformats.org/drawingml/2006/chart" xmlns:a="http://schemas.openxmlformats.org/drawingml/2006/main" xmlns:r="http://schemas.openxmlformats.org/officeDocument/2006/relationships" xmlns:c16r2="http://schemas.microsoft.com/office/drawing/2015/06/chart">
  <c:date1904 val="0"/>
  <c:lang val="pl-PL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hart>
    <c:autoTitleDeleted val="1"/>
    <c:plotArea>
      <c:layout>
        <c:manualLayout>
          <c:layoutTarget val="inner"/>
          <c:xMode val="edge"/>
          <c:yMode val="edge"/>
          <c:x val="6.3865166854143229E-2"/>
          <c:y val="0.12962962962962962"/>
          <c:w val="0.91518245219347583"/>
          <c:h val="0.58656618566456009"/>
        </c:manualLayout>
      </c:layout>
      <c:barChart>
        <c:barDir val="col"/>
        <c:grouping val="clustered"/>
        <c:varyColors val="0"/>
        <c:ser>
          <c:idx val="0"/>
          <c:order val="0"/>
          <c:tx>
            <c:strRef>
              <c:f>Arkusz1!$A$14</c:f>
              <c:strCache>
                <c:ptCount val="1"/>
                <c:pt idx="0">
                  <c:v>saldo migracji ogółem na 1000 ludności</c:v>
                </c:pt>
              </c:strCache>
            </c:strRef>
          </c:tx>
          <c:spPr>
            <a:solidFill>
              <a:schemeClr val="bg2">
                <a:lumMod val="50000"/>
              </a:schemeClr>
            </a:solidFill>
            <a:ln>
              <a:noFill/>
            </a:ln>
            <a:effectLst/>
          </c:spPr>
          <c:invertIfNegative val="0"/>
          <c:dLbls>
            <c:dLbl>
              <c:idx val="0"/>
              <c:layout>
                <c:manualLayout>
                  <c:x val="-7.9340082489688795E-5"/>
                  <c:y val="1.8518883056284675E-2"/>
                </c:manualLayout>
              </c:layout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>
                  <c15:layout/>
                </c:ext>
                <c:ext xmlns:c16="http://schemas.microsoft.com/office/drawing/2014/chart" uri="{C3380CC4-5D6E-409C-BE32-E72D297353CC}">
                  <c16:uniqueId val="{00000005-6FEB-4900-B071-17C35F4C479D}"/>
                </c:ext>
              </c:extLst>
            </c:dLbl>
            <c:dLbl>
              <c:idx val="2"/>
              <c:layout>
                <c:manualLayout>
                  <c:x val="-1.1825421822272216E-2"/>
                  <c:y val="9.2596237970253726E-3"/>
                </c:manualLayout>
              </c:layout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>
                  <c15:layout/>
                </c:ext>
                <c:ext xmlns:c16="http://schemas.microsoft.com/office/drawing/2014/chart" uri="{C3380CC4-5D6E-409C-BE32-E72D297353CC}">
                  <c16:uniqueId val="{00000007-6FEB-4900-B071-17C35F4C479D}"/>
                </c:ext>
              </c:extLst>
            </c:dLbl>
            <c:spPr>
              <a:noFill/>
              <a:ln>
                <a:noFill/>
              </a:ln>
              <a:effectLst/>
            </c:spPr>
            <c:txPr>
              <a:bodyPr rot="0" spcFirstLastPara="1" vertOverflow="ellipsis" vert="horz" wrap="square" lIns="38100" tIns="19050" rIns="38100" bIns="19050" anchor="ctr" anchorCtr="1">
                <a:spAutoFit/>
              </a:bodyPr>
              <a:lstStyle/>
              <a:p>
                <a:pPr>
                  <a:defRPr sz="1000" b="0" i="0" u="none" strike="noStrike" kern="1200" baseline="0">
                    <a:solidFill>
                      <a:sysClr val="windowText" lastClr="000000"/>
                    </a:solidFill>
                    <a:latin typeface="Times New Roman" panose="02020603050405020304" pitchFamily="18" charset="0"/>
                    <a:ea typeface="+mn-ea"/>
                    <a:cs typeface="Times New Roman" panose="02020603050405020304" pitchFamily="18" charset="0"/>
                  </a:defRPr>
                </a:pPr>
                <a:endParaRPr lang="pl-PL"/>
              </a:p>
            </c:txPr>
            <c:showLegendKey val="0"/>
            <c:showVal val="1"/>
            <c:showCatName val="0"/>
            <c:showSerName val="0"/>
            <c:showPercent val="0"/>
            <c:showBubbleSize val="0"/>
            <c:showLeaderLines val="0"/>
            <c:extLst>
              <c:ext xmlns:c15="http://schemas.microsoft.com/office/drawing/2012/chart" uri="{CE6537A1-D6FC-4f65-9D91-7224C49458BB}">
                <c15:layout/>
                <c15:showLeaderLines val="1"/>
                <c15:leaderLines>
                  <c:spPr>
                    <a:ln w="9525" cap="flat" cmpd="sng" algn="ctr">
                      <a:solidFill>
                        <a:schemeClr val="tx1">
                          <a:lumMod val="35000"/>
                          <a:lumOff val="65000"/>
                        </a:schemeClr>
                      </a:solidFill>
                      <a:round/>
                    </a:ln>
                    <a:effectLst/>
                  </c:spPr>
                </c15:leaderLines>
              </c:ext>
            </c:extLst>
          </c:dLbls>
          <c:cat>
            <c:numRef>
              <c:f>Arkusz1!$B$13:$F$13</c:f>
              <c:numCache>
                <c:formatCode>General</c:formatCode>
                <c:ptCount val="5"/>
                <c:pt idx="0">
                  <c:v>2017</c:v>
                </c:pt>
                <c:pt idx="1">
                  <c:v>2018</c:v>
                </c:pt>
                <c:pt idx="2">
                  <c:v>2019</c:v>
                </c:pt>
                <c:pt idx="3">
                  <c:v>2020</c:v>
                </c:pt>
                <c:pt idx="4">
                  <c:v>2021</c:v>
                </c:pt>
              </c:numCache>
            </c:numRef>
          </c:cat>
          <c:val>
            <c:numRef>
              <c:f>Arkusz1!$B$14:$F$14</c:f>
              <c:numCache>
                <c:formatCode>#,##0.00</c:formatCode>
                <c:ptCount val="5"/>
                <c:pt idx="0">
                  <c:v>-0.08</c:v>
                </c:pt>
                <c:pt idx="1">
                  <c:v>-1.1100000000000001</c:v>
                </c:pt>
                <c:pt idx="2">
                  <c:v>-1.45</c:v>
                </c:pt>
                <c:pt idx="3">
                  <c:v>-1.87</c:v>
                </c:pt>
                <c:pt idx="4">
                  <c:v>-1.95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0-6FEB-4900-B071-17C35F4C479D}"/>
            </c:ext>
          </c:extLst>
        </c:ser>
        <c:ser>
          <c:idx val="1"/>
          <c:order val="1"/>
          <c:tx>
            <c:strRef>
              <c:f>Arkusz1!$A$15</c:f>
              <c:strCache>
                <c:ptCount val="1"/>
                <c:pt idx="0">
                  <c:v>saldo migracji wewnętrznych na 1000 ludności</c:v>
                </c:pt>
              </c:strCache>
            </c:strRef>
          </c:tx>
          <c:spPr>
            <a:solidFill>
              <a:srgbClr val="C00000"/>
            </a:solidFill>
            <a:ln>
              <a:noFill/>
            </a:ln>
            <a:effectLst/>
          </c:spPr>
          <c:invertIfNegative val="0"/>
          <c:dLbls>
            <c:dLbl>
              <c:idx val="1"/>
              <c:layout>
                <c:manualLayout>
                  <c:x val="2.2222222222222223E-2"/>
                  <c:y val="-8.4875562720133283E-17"/>
                </c:manualLayout>
              </c:layout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>
                  <c15:layout/>
                </c:ext>
                <c:ext xmlns:c16="http://schemas.microsoft.com/office/drawing/2014/chart" uri="{C3380CC4-5D6E-409C-BE32-E72D297353CC}">
                  <c16:uniqueId val="{00000003-6FEB-4900-B071-17C35F4C479D}"/>
                </c:ext>
              </c:extLst>
            </c:dLbl>
            <c:spPr>
              <a:noFill/>
              <a:ln>
                <a:noFill/>
              </a:ln>
              <a:effectLst/>
            </c:spPr>
            <c:txPr>
              <a:bodyPr rot="0" spcFirstLastPara="1" vertOverflow="ellipsis" vert="horz" wrap="square" lIns="38100" tIns="19050" rIns="38100" bIns="19050" anchor="ctr" anchorCtr="1">
                <a:spAutoFit/>
              </a:bodyPr>
              <a:lstStyle/>
              <a:p>
                <a:pPr>
                  <a:defRPr sz="1000" b="0" i="0" u="none" strike="noStrike" kern="1200" baseline="0">
                    <a:solidFill>
                      <a:sysClr val="windowText" lastClr="000000"/>
                    </a:solidFill>
                    <a:latin typeface="Times New Roman" panose="02020603050405020304" pitchFamily="18" charset="0"/>
                    <a:ea typeface="+mn-ea"/>
                    <a:cs typeface="Times New Roman" panose="02020603050405020304" pitchFamily="18" charset="0"/>
                  </a:defRPr>
                </a:pPr>
                <a:endParaRPr lang="pl-PL"/>
              </a:p>
            </c:txPr>
            <c:showLegendKey val="0"/>
            <c:showVal val="1"/>
            <c:showCatName val="0"/>
            <c:showSerName val="0"/>
            <c:showPercent val="0"/>
            <c:showBubbleSize val="0"/>
            <c:showLeaderLines val="0"/>
            <c:extLst>
              <c:ext xmlns:c15="http://schemas.microsoft.com/office/drawing/2012/chart" uri="{CE6537A1-D6FC-4f65-9D91-7224C49458BB}">
                <c15:layout/>
                <c15:showLeaderLines val="1"/>
                <c15:leaderLines>
                  <c:spPr>
                    <a:ln w="9525" cap="flat" cmpd="sng" algn="ctr">
                      <a:solidFill>
                        <a:schemeClr val="tx1">
                          <a:lumMod val="35000"/>
                          <a:lumOff val="65000"/>
                        </a:schemeClr>
                      </a:solidFill>
                      <a:round/>
                    </a:ln>
                    <a:effectLst/>
                  </c:spPr>
                </c15:leaderLines>
              </c:ext>
            </c:extLst>
          </c:dLbls>
          <c:cat>
            <c:numRef>
              <c:f>Arkusz1!$B$13:$F$13</c:f>
              <c:numCache>
                <c:formatCode>General</c:formatCode>
                <c:ptCount val="5"/>
                <c:pt idx="0">
                  <c:v>2017</c:v>
                </c:pt>
                <c:pt idx="1">
                  <c:v>2018</c:v>
                </c:pt>
                <c:pt idx="2">
                  <c:v>2019</c:v>
                </c:pt>
                <c:pt idx="3">
                  <c:v>2020</c:v>
                </c:pt>
                <c:pt idx="4">
                  <c:v>2021</c:v>
                </c:pt>
              </c:numCache>
            </c:numRef>
          </c:cat>
          <c:val>
            <c:numRef>
              <c:f>Arkusz1!$B$15:$F$15</c:f>
              <c:numCache>
                <c:formatCode>#\ ##0.0</c:formatCode>
                <c:ptCount val="5"/>
                <c:pt idx="0">
                  <c:v>0.2</c:v>
                </c:pt>
                <c:pt idx="1">
                  <c:v>-1.1000000000000001</c:v>
                </c:pt>
                <c:pt idx="2">
                  <c:v>-1.8</c:v>
                </c:pt>
                <c:pt idx="3">
                  <c:v>-2.4</c:v>
                </c:pt>
                <c:pt idx="4">
                  <c:v>-2.6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1-6FEB-4900-B071-17C35F4C479D}"/>
            </c:ext>
          </c:extLst>
        </c:ser>
        <c:ser>
          <c:idx val="2"/>
          <c:order val="2"/>
          <c:tx>
            <c:strRef>
              <c:f>Arkusz1!$A$16</c:f>
              <c:strCache>
                <c:ptCount val="1"/>
                <c:pt idx="0">
                  <c:v>saldo migracji zagranicznych na 1000 ludności</c:v>
                </c:pt>
              </c:strCache>
            </c:strRef>
          </c:tx>
          <c:spPr>
            <a:solidFill>
              <a:srgbClr val="FFC000"/>
            </a:solidFill>
            <a:ln>
              <a:noFill/>
            </a:ln>
            <a:effectLst/>
          </c:spPr>
          <c:invertIfNegative val="0"/>
          <c:dLbls>
            <c:dLbl>
              <c:idx val="0"/>
              <c:layout>
                <c:manualLayout>
                  <c:x val="1.9841019872515585E-3"/>
                  <c:y val="1.8518883056284675E-2"/>
                </c:manualLayout>
              </c:layout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>
                  <c15:layout/>
                </c:ext>
                <c:ext xmlns:c16="http://schemas.microsoft.com/office/drawing/2014/chart" uri="{C3380CC4-5D6E-409C-BE32-E72D297353CC}">
                  <c16:uniqueId val="{00000006-6FEB-4900-B071-17C35F4C479D}"/>
                </c:ext>
              </c:extLst>
            </c:dLbl>
            <c:dLbl>
              <c:idx val="1"/>
              <c:layout>
                <c:manualLayout>
                  <c:x val="1.6666666666666666E-2"/>
                  <c:y val="-4.6296296296296294E-3"/>
                </c:manualLayout>
              </c:layout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>
                  <c15:layout/>
                </c:ext>
                <c:ext xmlns:c16="http://schemas.microsoft.com/office/drawing/2014/chart" uri="{C3380CC4-5D6E-409C-BE32-E72D297353CC}">
                  <c16:uniqueId val="{00000004-6FEB-4900-B071-17C35F4C479D}"/>
                </c:ext>
              </c:extLst>
            </c:dLbl>
            <c:spPr>
              <a:noFill/>
              <a:ln>
                <a:noFill/>
              </a:ln>
              <a:effectLst/>
            </c:spPr>
            <c:txPr>
              <a:bodyPr rot="0" spcFirstLastPara="1" vertOverflow="ellipsis" vert="horz" wrap="square" lIns="38100" tIns="19050" rIns="38100" bIns="19050" anchor="ctr" anchorCtr="1">
                <a:spAutoFit/>
              </a:bodyPr>
              <a:lstStyle/>
              <a:p>
                <a:pPr>
                  <a:defRPr sz="1000" b="0" i="0" u="none" strike="noStrike" kern="1200" baseline="0">
                    <a:solidFill>
                      <a:sysClr val="windowText" lastClr="000000"/>
                    </a:solidFill>
                    <a:latin typeface="Times New Roman" panose="02020603050405020304" pitchFamily="18" charset="0"/>
                    <a:ea typeface="+mn-ea"/>
                    <a:cs typeface="Times New Roman" panose="02020603050405020304" pitchFamily="18" charset="0"/>
                  </a:defRPr>
                </a:pPr>
                <a:endParaRPr lang="pl-PL"/>
              </a:p>
            </c:txPr>
            <c:showLegendKey val="0"/>
            <c:showVal val="1"/>
            <c:showCatName val="0"/>
            <c:showSerName val="0"/>
            <c:showPercent val="0"/>
            <c:showBubbleSize val="0"/>
            <c:showLeaderLines val="0"/>
            <c:extLst>
              <c:ext xmlns:c15="http://schemas.microsoft.com/office/drawing/2012/chart" uri="{CE6537A1-D6FC-4f65-9D91-7224C49458BB}">
                <c15:layout/>
                <c15:showLeaderLines val="1"/>
                <c15:leaderLines>
                  <c:spPr>
                    <a:ln w="9525" cap="flat" cmpd="sng" algn="ctr">
                      <a:solidFill>
                        <a:schemeClr val="tx1">
                          <a:lumMod val="35000"/>
                          <a:lumOff val="65000"/>
                        </a:schemeClr>
                      </a:solidFill>
                      <a:round/>
                    </a:ln>
                    <a:effectLst/>
                  </c:spPr>
                </c15:leaderLines>
              </c:ext>
            </c:extLst>
          </c:dLbls>
          <c:cat>
            <c:numRef>
              <c:f>Arkusz1!$B$13:$F$13</c:f>
              <c:numCache>
                <c:formatCode>General</c:formatCode>
                <c:ptCount val="5"/>
                <c:pt idx="0">
                  <c:v>2017</c:v>
                </c:pt>
                <c:pt idx="1">
                  <c:v>2018</c:v>
                </c:pt>
                <c:pt idx="2">
                  <c:v>2019</c:v>
                </c:pt>
                <c:pt idx="3">
                  <c:v>2020</c:v>
                </c:pt>
                <c:pt idx="4">
                  <c:v>2021</c:v>
                </c:pt>
              </c:numCache>
            </c:numRef>
          </c:cat>
          <c:val>
            <c:numRef>
              <c:f>Arkusz1!$B$16:$F$16</c:f>
              <c:numCache>
                <c:formatCode>#,##0.00</c:formatCode>
                <c:ptCount val="5"/>
                <c:pt idx="0">
                  <c:v>-0.26</c:v>
                </c:pt>
                <c:pt idx="1">
                  <c:v>-0.01</c:v>
                </c:pt>
                <c:pt idx="2">
                  <c:v>0.35</c:v>
                </c:pt>
                <c:pt idx="3">
                  <c:v>0.56999999999999995</c:v>
                </c:pt>
                <c:pt idx="4">
                  <c:v>0.7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2-6FEB-4900-B071-17C35F4C479D}"/>
            </c:ext>
          </c:extLst>
        </c:ser>
        <c:dLbls>
          <c:showLegendKey val="0"/>
          <c:showVal val="0"/>
          <c:showCatName val="0"/>
          <c:showSerName val="0"/>
          <c:showPercent val="0"/>
          <c:showBubbleSize val="0"/>
        </c:dLbls>
        <c:gapWidth val="219"/>
        <c:overlap val="-27"/>
        <c:axId val="212811776"/>
        <c:axId val="212813312"/>
      </c:barChart>
      <c:catAx>
        <c:axId val="212811776"/>
        <c:scaling>
          <c:orientation val="minMax"/>
        </c:scaling>
        <c:delete val="1"/>
        <c:axPos val="b"/>
        <c:numFmt formatCode="General" sourceLinked="1"/>
        <c:majorTickMark val="none"/>
        <c:minorTickMark val="none"/>
        <c:tickLblPos val="nextTo"/>
        <c:crossAx val="212813312"/>
        <c:crosses val="autoZero"/>
        <c:auto val="1"/>
        <c:lblAlgn val="ctr"/>
        <c:lblOffset val="100"/>
        <c:noMultiLvlLbl val="0"/>
      </c:catAx>
      <c:valAx>
        <c:axId val="212813312"/>
        <c:scaling>
          <c:orientation val="minMax"/>
        </c:scaling>
        <c:delete val="0"/>
        <c:axPos val="l"/>
        <c:majorGridlines>
          <c:spPr>
            <a:ln w="9525" cap="flat" cmpd="sng" algn="ctr">
              <a:solidFill>
                <a:schemeClr val="tx1">
                  <a:lumMod val="15000"/>
                  <a:lumOff val="85000"/>
                </a:schemeClr>
              </a:solidFill>
              <a:round/>
            </a:ln>
            <a:effectLst/>
          </c:spPr>
        </c:majorGridlines>
        <c:numFmt formatCode="#,##0.00" sourceLinked="1"/>
        <c:majorTickMark val="none"/>
        <c:minorTickMark val="none"/>
        <c:tickLblPos val="nextTo"/>
        <c:spPr>
          <a:noFill/>
          <a:ln>
            <a:noFill/>
          </a:ln>
          <a:effectLst/>
        </c:spPr>
        <c:txPr>
          <a:bodyPr rot="-60000000" spcFirstLastPara="1" vertOverflow="ellipsis" vert="horz" wrap="square" anchor="ctr" anchorCtr="1"/>
          <a:lstStyle/>
          <a:p>
            <a:pPr>
              <a:defRPr sz="1000" b="0" i="0" u="none" strike="noStrike" kern="1200" baseline="0">
                <a:solidFill>
                  <a:sysClr val="windowText" lastClr="000000"/>
                </a:solidFill>
                <a:latin typeface="Times New Roman" panose="02020603050405020304" pitchFamily="18" charset="0"/>
                <a:ea typeface="+mn-ea"/>
                <a:cs typeface="Times New Roman" panose="02020603050405020304" pitchFamily="18" charset="0"/>
              </a:defRPr>
            </a:pPr>
            <a:endParaRPr lang="pl-PL"/>
          </a:p>
        </c:txPr>
        <c:crossAx val="212811776"/>
        <c:crosses val="autoZero"/>
        <c:crossBetween val="between"/>
      </c:valAx>
      <c:spPr>
        <a:noFill/>
        <a:ln>
          <a:noFill/>
        </a:ln>
        <a:effectLst/>
      </c:spPr>
    </c:plotArea>
    <c:legend>
      <c:legendPos val="b"/>
      <c:layout>
        <c:manualLayout>
          <c:xMode val="edge"/>
          <c:yMode val="edge"/>
          <c:x val="0.11229051368578928"/>
          <c:y val="0.75342131053360817"/>
          <c:w val="0.75637135358080243"/>
          <c:h val="0.21880064884593292"/>
        </c:manualLayout>
      </c:layout>
      <c:overlay val="0"/>
      <c:spPr>
        <a:noFill/>
        <a:ln>
          <a:noFill/>
        </a:ln>
        <a:effectLst/>
      </c:spPr>
      <c:txPr>
        <a:bodyPr rot="0" spcFirstLastPara="1" vertOverflow="ellipsis" vert="horz" wrap="square" anchor="ctr" anchorCtr="1"/>
        <a:lstStyle/>
        <a:p>
          <a:pPr>
            <a:defRPr sz="1000" b="0" i="0" u="none" strike="noStrike" kern="1200" baseline="0">
              <a:solidFill>
                <a:sysClr val="windowText" lastClr="000000"/>
              </a:solidFill>
              <a:latin typeface="Times New Roman" panose="02020603050405020304" pitchFamily="18" charset="0"/>
              <a:ea typeface="+mn-ea"/>
              <a:cs typeface="Times New Roman" panose="02020603050405020304" pitchFamily="18" charset="0"/>
            </a:defRPr>
          </a:pPr>
          <a:endParaRPr lang="pl-PL"/>
        </a:p>
      </c:txPr>
    </c:legend>
    <c:plotVisOnly val="1"/>
    <c:dispBlanksAs val="gap"/>
    <c:showDLblsOverMax val="0"/>
  </c:chart>
  <c:spPr>
    <a:solidFill>
      <a:schemeClr val="bg1"/>
    </a:solidFill>
    <a:ln w="9525" cap="flat" cmpd="sng" algn="ctr">
      <a:solidFill>
        <a:schemeClr val="tx1">
          <a:lumMod val="15000"/>
          <a:lumOff val="85000"/>
        </a:schemeClr>
      </a:solidFill>
      <a:round/>
    </a:ln>
    <a:effectLst/>
  </c:spPr>
  <c:txPr>
    <a:bodyPr/>
    <a:lstStyle/>
    <a:p>
      <a:pPr>
        <a:defRPr/>
      </a:pPr>
      <a:endParaRPr lang="pl-PL"/>
    </a:p>
  </c:txPr>
  <c:externalData r:id="rId1">
    <c:autoUpdate val="0"/>
  </c:externalData>
</c:chartSpace>
</file>

<file path=word/charts/chart3.xml><?xml version="1.0" encoding="utf-8"?>
<c:chartSpace xmlns:c="http://schemas.openxmlformats.org/drawingml/2006/chart" xmlns:a="http://schemas.openxmlformats.org/drawingml/2006/main" xmlns:r="http://schemas.openxmlformats.org/officeDocument/2006/relationships" xmlns:c16r2="http://schemas.microsoft.com/office/drawing/2015/06/chart">
  <c:date1904 val="0"/>
  <c:lang val="pl-PL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hart>
    <c:autoTitleDeleted val="1"/>
    <c:plotArea>
      <c:layout>
        <c:manualLayout>
          <c:layoutTarget val="inner"/>
          <c:xMode val="edge"/>
          <c:yMode val="edge"/>
          <c:x val="7.2794721620496133E-2"/>
          <c:y val="7.2022160664819951E-2"/>
          <c:w val="0.9058564186026965"/>
          <c:h val="0.75089100704517198"/>
        </c:manualLayout>
      </c:layout>
      <c:barChart>
        <c:barDir val="col"/>
        <c:grouping val="clustered"/>
        <c:varyColors val="0"/>
        <c:ser>
          <c:idx val="0"/>
          <c:order val="0"/>
          <c:tx>
            <c:strRef>
              <c:f>DANE!$A$2</c:f>
              <c:strCache>
                <c:ptCount val="1"/>
                <c:pt idx="0">
                  <c:v>urodzenia żywe na 1000 ludności</c:v>
                </c:pt>
              </c:strCache>
            </c:strRef>
          </c:tx>
          <c:spPr>
            <a:solidFill>
              <a:schemeClr val="bg2">
                <a:lumMod val="50000"/>
              </a:schemeClr>
            </a:solidFill>
            <a:ln>
              <a:noFill/>
            </a:ln>
            <a:effectLst/>
          </c:spPr>
          <c:invertIfNegative val="0"/>
          <c:dLbls>
            <c:spPr>
              <a:noFill/>
              <a:ln>
                <a:noFill/>
              </a:ln>
              <a:effectLst/>
            </c:spPr>
            <c:txPr>
              <a:bodyPr wrap="square" lIns="38100" tIns="19050" rIns="38100" bIns="19050" anchor="ctr">
                <a:spAutoFit/>
              </a:bodyPr>
              <a:lstStyle/>
              <a:p>
                <a:pPr>
                  <a:defRPr>
                    <a:solidFill>
                      <a:schemeClr val="tx1"/>
                    </a:solidFill>
                    <a:latin typeface="Times New Roman" panose="02020603050405020304" pitchFamily="18" charset="0"/>
                    <a:cs typeface="Times New Roman" panose="02020603050405020304" pitchFamily="18" charset="0"/>
                  </a:defRPr>
                </a:pPr>
                <a:endParaRPr lang="pl-PL"/>
              </a:p>
            </c:txPr>
            <c:showLegendKey val="0"/>
            <c:showVal val="1"/>
            <c:showCatName val="0"/>
            <c:showSerName val="0"/>
            <c:showPercent val="0"/>
            <c:showBubbleSize val="0"/>
            <c:showLeaderLines val="0"/>
            <c:extLst>
              <c:ext xmlns:c15="http://schemas.microsoft.com/office/drawing/2012/chart" uri="{CE6537A1-D6FC-4f65-9D91-7224C49458BB}">
                <c15:layout/>
                <c15:showLeaderLines val="1"/>
              </c:ext>
            </c:extLst>
          </c:dLbls>
          <c:cat>
            <c:strRef>
              <c:f>DANE!$B$1:$F$1</c:f>
              <c:strCache>
                <c:ptCount val="5"/>
                <c:pt idx="0">
                  <c:v>2017</c:v>
                </c:pt>
                <c:pt idx="1">
                  <c:v>2018</c:v>
                </c:pt>
                <c:pt idx="2">
                  <c:v>2019</c:v>
                </c:pt>
                <c:pt idx="3">
                  <c:v>2020</c:v>
                </c:pt>
                <c:pt idx="4">
                  <c:v>2021</c:v>
                </c:pt>
              </c:strCache>
            </c:strRef>
          </c:cat>
          <c:val>
            <c:numRef>
              <c:f>DANE!$B$2:$F$2</c:f>
              <c:numCache>
                <c:formatCode>#,##0.00</c:formatCode>
                <c:ptCount val="5"/>
                <c:pt idx="0">
                  <c:v>12.11</c:v>
                </c:pt>
                <c:pt idx="1">
                  <c:v>11.75</c:v>
                </c:pt>
                <c:pt idx="2">
                  <c:v>11.14</c:v>
                </c:pt>
                <c:pt idx="3">
                  <c:v>10.77</c:v>
                </c:pt>
                <c:pt idx="4">
                  <c:v>10.29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0-A149-4F01-827B-72D8F55E98A6}"/>
            </c:ext>
          </c:extLst>
        </c:ser>
        <c:ser>
          <c:idx val="1"/>
          <c:order val="1"/>
          <c:tx>
            <c:strRef>
              <c:f>DANE!$A$3</c:f>
              <c:strCache>
                <c:ptCount val="1"/>
                <c:pt idx="0">
                  <c:v>zgony na 1000 ludności</c:v>
                </c:pt>
              </c:strCache>
            </c:strRef>
          </c:tx>
          <c:spPr>
            <a:solidFill>
              <a:srgbClr val="C00000"/>
            </a:solidFill>
            <a:ln>
              <a:noFill/>
            </a:ln>
            <a:effectLst/>
          </c:spPr>
          <c:invertIfNegative val="0"/>
          <c:dLbls>
            <c:dLbl>
              <c:idx val="3"/>
              <c:layout>
                <c:manualLayout>
                  <c:x val="1.9408054342552159E-3"/>
                  <c:y val="1.662049861495845E-2"/>
                </c:manualLayout>
              </c:layout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>
                  <c15:layout/>
                </c:ext>
                <c:ext xmlns:c16="http://schemas.microsoft.com/office/drawing/2014/chart" uri="{C3380CC4-5D6E-409C-BE32-E72D297353CC}">
                  <c16:uniqueId val="{00000000-8257-4254-87EE-EE08BD43BFDD}"/>
                </c:ext>
              </c:extLst>
            </c:dLbl>
            <c:spPr>
              <a:noFill/>
              <a:ln>
                <a:noFill/>
              </a:ln>
              <a:effectLst/>
            </c:spPr>
            <c:txPr>
              <a:bodyPr wrap="square" lIns="38100" tIns="19050" rIns="38100" bIns="19050" anchor="ctr">
                <a:spAutoFit/>
              </a:bodyPr>
              <a:lstStyle/>
              <a:p>
                <a:pPr>
                  <a:defRPr>
                    <a:solidFill>
                      <a:schemeClr val="tx1"/>
                    </a:solidFill>
                    <a:latin typeface="Times New Roman" panose="02020603050405020304" pitchFamily="18" charset="0"/>
                    <a:cs typeface="Times New Roman" panose="02020603050405020304" pitchFamily="18" charset="0"/>
                  </a:defRPr>
                </a:pPr>
                <a:endParaRPr lang="pl-PL"/>
              </a:p>
            </c:txPr>
            <c:showLegendKey val="0"/>
            <c:showVal val="1"/>
            <c:showCatName val="0"/>
            <c:showSerName val="0"/>
            <c:showPercent val="0"/>
            <c:showBubbleSize val="0"/>
            <c:showLeaderLines val="0"/>
            <c:extLst>
              <c:ext xmlns:c15="http://schemas.microsoft.com/office/drawing/2012/chart" uri="{CE6537A1-D6FC-4f65-9D91-7224C49458BB}">
                <c15:layout/>
                <c15:showLeaderLines val="1"/>
              </c:ext>
            </c:extLst>
          </c:dLbls>
          <c:cat>
            <c:strRef>
              <c:f>DANE!$B$1:$F$1</c:f>
              <c:strCache>
                <c:ptCount val="5"/>
                <c:pt idx="0">
                  <c:v>2017</c:v>
                </c:pt>
                <c:pt idx="1">
                  <c:v>2018</c:v>
                </c:pt>
                <c:pt idx="2">
                  <c:v>2019</c:v>
                </c:pt>
                <c:pt idx="3">
                  <c:v>2020</c:v>
                </c:pt>
                <c:pt idx="4">
                  <c:v>2021</c:v>
                </c:pt>
              </c:strCache>
            </c:strRef>
          </c:cat>
          <c:val>
            <c:numRef>
              <c:f>DANE!$B$3:$F$3</c:f>
              <c:numCache>
                <c:formatCode>#,##0.00</c:formatCode>
                <c:ptCount val="5"/>
                <c:pt idx="0">
                  <c:v>8.67</c:v>
                </c:pt>
                <c:pt idx="1">
                  <c:v>9.08</c:v>
                </c:pt>
                <c:pt idx="2">
                  <c:v>8.66</c:v>
                </c:pt>
                <c:pt idx="3">
                  <c:v>10.46</c:v>
                </c:pt>
                <c:pt idx="4">
                  <c:v>12.2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1-A149-4F01-827B-72D8F55E98A6}"/>
            </c:ext>
          </c:extLst>
        </c:ser>
        <c:ser>
          <c:idx val="2"/>
          <c:order val="2"/>
          <c:tx>
            <c:strRef>
              <c:f>DANE!$A$4</c:f>
              <c:strCache>
                <c:ptCount val="1"/>
                <c:pt idx="0">
                  <c:v>przyrost naturalny na 1000 ludności</c:v>
                </c:pt>
              </c:strCache>
            </c:strRef>
          </c:tx>
          <c:spPr>
            <a:solidFill>
              <a:srgbClr val="FFC000"/>
            </a:solidFill>
            <a:ln>
              <a:noFill/>
            </a:ln>
            <a:effectLst/>
          </c:spPr>
          <c:invertIfNegative val="0"/>
          <c:dLbls>
            <c:spPr>
              <a:noFill/>
              <a:ln>
                <a:noFill/>
              </a:ln>
              <a:effectLst/>
            </c:spPr>
            <c:txPr>
              <a:bodyPr wrap="square" lIns="38100" tIns="19050" rIns="38100" bIns="19050" anchor="ctr">
                <a:spAutoFit/>
              </a:bodyPr>
              <a:lstStyle/>
              <a:p>
                <a:pPr>
                  <a:defRPr>
                    <a:solidFill>
                      <a:schemeClr val="tx1"/>
                    </a:solidFill>
                    <a:latin typeface="Times New Roman" panose="02020603050405020304" pitchFamily="18" charset="0"/>
                    <a:cs typeface="Times New Roman" panose="02020603050405020304" pitchFamily="18" charset="0"/>
                  </a:defRPr>
                </a:pPr>
                <a:endParaRPr lang="pl-PL"/>
              </a:p>
            </c:txPr>
            <c:showLegendKey val="0"/>
            <c:showVal val="1"/>
            <c:showCatName val="0"/>
            <c:showSerName val="0"/>
            <c:showPercent val="0"/>
            <c:showBubbleSize val="0"/>
            <c:showLeaderLines val="0"/>
            <c:extLst>
              <c:ext xmlns:c15="http://schemas.microsoft.com/office/drawing/2012/chart" uri="{CE6537A1-D6FC-4f65-9D91-7224C49458BB}">
                <c15:layout/>
                <c15:showLeaderLines val="1"/>
              </c:ext>
            </c:extLst>
          </c:dLbls>
          <c:cat>
            <c:strRef>
              <c:f>DANE!$B$1:$F$1</c:f>
              <c:strCache>
                <c:ptCount val="5"/>
                <c:pt idx="0">
                  <c:v>2017</c:v>
                </c:pt>
                <c:pt idx="1">
                  <c:v>2018</c:v>
                </c:pt>
                <c:pt idx="2">
                  <c:v>2019</c:v>
                </c:pt>
                <c:pt idx="3">
                  <c:v>2020</c:v>
                </c:pt>
                <c:pt idx="4">
                  <c:v>2021</c:v>
                </c:pt>
              </c:strCache>
            </c:strRef>
          </c:cat>
          <c:val>
            <c:numRef>
              <c:f>DANE!$B$4:$F$4</c:f>
              <c:numCache>
                <c:formatCode>#,##0.00</c:formatCode>
                <c:ptCount val="5"/>
                <c:pt idx="0">
                  <c:v>3.43</c:v>
                </c:pt>
                <c:pt idx="1">
                  <c:v>2.67</c:v>
                </c:pt>
                <c:pt idx="2">
                  <c:v>2.4900000000000002</c:v>
                </c:pt>
                <c:pt idx="3">
                  <c:v>0.31</c:v>
                </c:pt>
                <c:pt idx="4">
                  <c:v>-1.91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2-A149-4F01-827B-72D8F55E98A6}"/>
            </c:ext>
          </c:extLst>
        </c:ser>
        <c:dLbls>
          <c:showLegendKey val="0"/>
          <c:showVal val="0"/>
          <c:showCatName val="0"/>
          <c:showSerName val="0"/>
          <c:showPercent val="0"/>
          <c:showBubbleSize val="0"/>
        </c:dLbls>
        <c:gapWidth val="219"/>
        <c:overlap val="-27"/>
        <c:axId val="213073920"/>
        <c:axId val="213075456"/>
      </c:barChart>
      <c:catAx>
        <c:axId val="213073920"/>
        <c:scaling>
          <c:orientation val="minMax"/>
        </c:scaling>
        <c:delete val="0"/>
        <c:axPos val="b"/>
        <c:numFmt formatCode="General" sourceLinked="1"/>
        <c:majorTickMark val="none"/>
        <c:minorTickMark val="none"/>
        <c:tickLblPos val="nextTo"/>
        <c:spPr>
          <a:noFill/>
          <a:ln w="9525" cap="flat" cmpd="sng" algn="ctr">
            <a:solidFill>
              <a:schemeClr val="tx1">
                <a:lumMod val="15000"/>
                <a:lumOff val="85000"/>
              </a:schemeClr>
            </a:solidFill>
            <a:round/>
          </a:ln>
          <a:effectLst/>
        </c:spPr>
        <c:txPr>
          <a:bodyPr rot="-60000000" spcFirstLastPara="1" vertOverflow="ellipsis" vert="horz" wrap="square" anchor="ctr" anchorCtr="1"/>
          <a:lstStyle/>
          <a:p>
            <a:pPr>
              <a:defRPr sz="1000" b="0" i="0" u="none" strike="noStrike" kern="1200" baseline="0">
                <a:solidFill>
                  <a:srgbClr val="C00000"/>
                </a:solidFill>
                <a:latin typeface="Times New Roman" panose="02020603050405020304" pitchFamily="18" charset="0"/>
                <a:ea typeface="+mn-ea"/>
                <a:cs typeface="Times New Roman" panose="02020603050405020304" pitchFamily="18" charset="0"/>
              </a:defRPr>
            </a:pPr>
            <a:endParaRPr lang="pl-PL"/>
          </a:p>
        </c:txPr>
        <c:crossAx val="213075456"/>
        <c:crosses val="autoZero"/>
        <c:auto val="1"/>
        <c:lblAlgn val="ctr"/>
        <c:lblOffset val="100"/>
        <c:noMultiLvlLbl val="0"/>
      </c:catAx>
      <c:valAx>
        <c:axId val="213075456"/>
        <c:scaling>
          <c:orientation val="minMax"/>
        </c:scaling>
        <c:delete val="0"/>
        <c:axPos val="l"/>
        <c:majorGridlines>
          <c:spPr>
            <a:ln w="9525" cap="flat" cmpd="sng" algn="ctr">
              <a:solidFill>
                <a:schemeClr val="tx1">
                  <a:lumMod val="15000"/>
                  <a:lumOff val="85000"/>
                </a:schemeClr>
              </a:solidFill>
              <a:round/>
            </a:ln>
            <a:effectLst/>
          </c:spPr>
        </c:majorGridlines>
        <c:numFmt formatCode="#,##0.00" sourceLinked="1"/>
        <c:majorTickMark val="none"/>
        <c:minorTickMark val="none"/>
        <c:tickLblPos val="nextTo"/>
        <c:spPr>
          <a:noFill/>
          <a:ln>
            <a:noFill/>
          </a:ln>
          <a:effectLst/>
        </c:spPr>
        <c:txPr>
          <a:bodyPr rot="-60000000" spcFirstLastPara="1" vertOverflow="ellipsis" vert="horz" wrap="square" anchor="ctr" anchorCtr="1"/>
          <a:lstStyle/>
          <a:p>
            <a:pPr>
              <a:defRPr sz="1000" b="0" i="0" u="none" strike="noStrike" kern="1200" baseline="0">
                <a:solidFill>
                  <a:schemeClr val="tx1"/>
                </a:solidFill>
                <a:latin typeface="Times New Roman" panose="02020603050405020304" pitchFamily="18" charset="0"/>
                <a:ea typeface="+mn-ea"/>
                <a:cs typeface="Times New Roman" panose="02020603050405020304" pitchFamily="18" charset="0"/>
              </a:defRPr>
            </a:pPr>
            <a:endParaRPr lang="pl-PL"/>
          </a:p>
        </c:txPr>
        <c:crossAx val="213073920"/>
        <c:crosses val="autoZero"/>
        <c:crossBetween val="between"/>
      </c:valAx>
      <c:spPr>
        <a:noFill/>
        <a:ln>
          <a:noFill/>
        </a:ln>
        <a:effectLst/>
      </c:spPr>
    </c:plotArea>
    <c:legend>
      <c:legendPos val="b"/>
      <c:layout/>
      <c:overlay val="0"/>
      <c:spPr>
        <a:noFill/>
        <a:ln>
          <a:noFill/>
        </a:ln>
        <a:effectLst/>
      </c:spPr>
      <c:txPr>
        <a:bodyPr rot="0" spcFirstLastPara="1" vertOverflow="ellipsis" vert="horz" wrap="square" anchor="ctr" anchorCtr="1"/>
        <a:lstStyle/>
        <a:p>
          <a:pPr>
            <a:defRPr sz="1000" b="0" i="0" u="none" strike="noStrike" kern="1200" baseline="0">
              <a:solidFill>
                <a:schemeClr val="tx1"/>
              </a:solidFill>
              <a:latin typeface="Times New Roman" panose="02020603050405020304" pitchFamily="18" charset="0"/>
              <a:ea typeface="+mn-ea"/>
              <a:cs typeface="Times New Roman" panose="02020603050405020304" pitchFamily="18" charset="0"/>
            </a:defRPr>
          </a:pPr>
          <a:endParaRPr lang="pl-PL"/>
        </a:p>
      </c:txPr>
    </c:legend>
    <c:plotVisOnly val="1"/>
    <c:dispBlanksAs val="gap"/>
    <c:showDLblsOverMax val="0"/>
  </c:chart>
  <c:spPr>
    <a:solidFill>
      <a:schemeClr val="bg1"/>
    </a:solidFill>
    <a:ln w="9525" cap="flat" cmpd="sng" algn="ctr">
      <a:solidFill>
        <a:schemeClr val="tx1">
          <a:lumMod val="15000"/>
          <a:lumOff val="85000"/>
        </a:schemeClr>
      </a:solidFill>
      <a:round/>
    </a:ln>
    <a:effectLst/>
  </c:spPr>
  <c:txPr>
    <a:bodyPr/>
    <a:lstStyle/>
    <a:p>
      <a:pPr>
        <a:defRPr/>
      </a:pPr>
      <a:endParaRPr lang="pl-PL"/>
    </a:p>
  </c:txPr>
  <c:externalData r:id="rId1">
    <c:autoUpdate val="0"/>
  </c:externalData>
</c:chartSpace>
</file>

<file path=word/charts/chart4.xml><?xml version="1.0" encoding="utf-8"?>
<c:chartSpace xmlns:c="http://schemas.openxmlformats.org/drawingml/2006/chart" xmlns:a="http://schemas.openxmlformats.org/drawingml/2006/main" xmlns:r="http://schemas.openxmlformats.org/officeDocument/2006/relationships" xmlns:c16r2="http://schemas.microsoft.com/office/drawing/2015/06/chart">
  <c:date1904 val="0"/>
  <c:lang val="pl-PL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hart>
    <c:autoTitleDeleted val="1"/>
    <c:plotArea>
      <c:layout/>
      <c:barChart>
        <c:barDir val="col"/>
        <c:grouping val="clustered"/>
        <c:varyColors val="0"/>
        <c:ser>
          <c:idx val="0"/>
          <c:order val="0"/>
          <c:tx>
            <c:strRef>
              <c:f>Arkusz1!$A$15</c:f>
              <c:strCache>
                <c:ptCount val="1"/>
                <c:pt idx="0">
                  <c:v>w wieku przedprodukcyjnym</c:v>
                </c:pt>
              </c:strCache>
            </c:strRef>
          </c:tx>
          <c:spPr>
            <a:solidFill>
              <a:schemeClr val="accent4"/>
            </a:solidFill>
            <a:ln>
              <a:noFill/>
            </a:ln>
            <a:effectLst/>
          </c:spPr>
          <c:invertIfNegative val="0"/>
          <c:dLbls>
            <c:spPr>
              <a:noFill/>
              <a:ln>
                <a:noFill/>
              </a:ln>
              <a:effectLst/>
            </c:spPr>
            <c:txPr>
              <a:bodyPr rot="0" spcFirstLastPara="1" vertOverflow="ellipsis" vert="horz" wrap="square" lIns="38100" tIns="19050" rIns="38100" bIns="19050" anchor="ctr" anchorCtr="1">
                <a:spAutoFit/>
              </a:bodyPr>
              <a:lstStyle/>
              <a:p>
                <a:pPr>
                  <a:defRPr sz="1000" b="0" i="0" u="none" strike="noStrike" kern="1200" baseline="0">
                    <a:solidFill>
                      <a:schemeClr val="tx1"/>
                    </a:solidFill>
                    <a:latin typeface="Times New Roman" panose="02020603050405020304" pitchFamily="18" charset="0"/>
                    <a:ea typeface="+mn-ea"/>
                    <a:cs typeface="Times New Roman" panose="02020603050405020304" pitchFamily="18" charset="0"/>
                  </a:defRPr>
                </a:pPr>
                <a:endParaRPr lang="pl-PL"/>
              </a:p>
            </c:txPr>
            <c:showLegendKey val="0"/>
            <c:showVal val="1"/>
            <c:showCatName val="0"/>
            <c:showSerName val="0"/>
            <c:showPercent val="0"/>
            <c:showBubbleSize val="0"/>
            <c:showLeaderLines val="0"/>
            <c:extLst>
              <c:ext xmlns:c15="http://schemas.microsoft.com/office/drawing/2012/chart" uri="{CE6537A1-D6FC-4f65-9D91-7224C49458BB}">
                <c15:layout/>
                <c15:showLeaderLines val="1"/>
                <c15:leaderLines>
                  <c:spPr>
                    <a:ln w="9525" cap="flat" cmpd="sng" algn="ctr">
                      <a:solidFill>
                        <a:schemeClr val="tx1">
                          <a:lumMod val="35000"/>
                          <a:lumOff val="65000"/>
                        </a:schemeClr>
                      </a:solidFill>
                      <a:round/>
                    </a:ln>
                    <a:effectLst/>
                  </c:spPr>
                </c15:leaderLines>
              </c:ext>
            </c:extLst>
          </c:dLbls>
          <c:trendline>
            <c:spPr>
              <a:ln w="25400" cap="rnd">
                <a:solidFill>
                  <a:schemeClr val="bg2">
                    <a:lumMod val="50000"/>
                  </a:schemeClr>
                </a:solidFill>
                <a:prstDash val="sysDot"/>
              </a:ln>
              <a:effectLst/>
            </c:spPr>
            <c:trendlineType val="linear"/>
            <c:dispRSqr val="0"/>
            <c:dispEq val="0"/>
          </c:trendline>
          <c:cat>
            <c:numRef>
              <c:f>Arkusz1!$B$14:$F$14</c:f>
              <c:numCache>
                <c:formatCode>General</c:formatCode>
                <c:ptCount val="5"/>
                <c:pt idx="0">
                  <c:v>2017</c:v>
                </c:pt>
                <c:pt idx="1">
                  <c:v>2018</c:v>
                </c:pt>
                <c:pt idx="2">
                  <c:v>2019</c:v>
                </c:pt>
                <c:pt idx="3">
                  <c:v>2020</c:v>
                </c:pt>
                <c:pt idx="4">
                  <c:v>2021</c:v>
                </c:pt>
              </c:numCache>
            </c:numRef>
          </c:cat>
          <c:val>
            <c:numRef>
              <c:f>Arkusz1!$B$15:$F$15</c:f>
              <c:numCache>
                <c:formatCode>#\ ##0.0</c:formatCode>
                <c:ptCount val="5"/>
                <c:pt idx="0">
                  <c:v>17.399999999999999</c:v>
                </c:pt>
                <c:pt idx="1">
                  <c:v>17.7</c:v>
                </c:pt>
                <c:pt idx="2">
                  <c:v>17.899999999999999</c:v>
                </c:pt>
                <c:pt idx="3">
                  <c:v>18.100000000000001</c:v>
                </c:pt>
                <c:pt idx="4">
                  <c:v>18.3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0-196F-4101-A8C0-EE1A34F33F8E}"/>
            </c:ext>
          </c:extLst>
        </c:ser>
        <c:ser>
          <c:idx val="1"/>
          <c:order val="1"/>
          <c:tx>
            <c:strRef>
              <c:f>Arkusz1!$A$16</c:f>
              <c:strCache>
                <c:ptCount val="1"/>
                <c:pt idx="0">
                  <c:v>w wieku produkcyjnym</c:v>
                </c:pt>
              </c:strCache>
            </c:strRef>
          </c:tx>
          <c:spPr>
            <a:solidFill>
              <a:schemeClr val="bg2">
                <a:lumMod val="50000"/>
              </a:schemeClr>
            </a:solidFill>
            <a:ln>
              <a:noFill/>
            </a:ln>
            <a:effectLst/>
          </c:spPr>
          <c:invertIfNegative val="0"/>
          <c:dLbls>
            <c:spPr>
              <a:noFill/>
              <a:ln>
                <a:noFill/>
              </a:ln>
              <a:effectLst/>
            </c:spPr>
            <c:txPr>
              <a:bodyPr wrap="square" lIns="38100" tIns="19050" rIns="38100" bIns="19050" anchor="ctr">
                <a:spAutoFit/>
              </a:bodyPr>
              <a:lstStyle/>
              <a:p>
                <a:pPr>
                  <a:defRPr>
                    <a:solidFill>
                      <a:schemeClr val="tx1"/>
                    </a:solidFill>
                    <a:latin typeface="Times New Roman" panose="02020603050405020304" pitchFamily="18" charset="0"/>
                    <a:cs typeface="Times New Roman" panose="02020603050405020304" pitchFamily="18" charset="0"/>
                  </a:defRPr>
                </a:pPr>
                <a:endParaRPr lang="pl-PL"/>
              </a:p>
            </c:txPr>
            <c:showLegendKey val="0"/>
            <c:showVal val="1"/>
            <c:showCatName val="0"/>
            <c:showSerName val="0"/>
            <c:showPercent val="0"/>
            <c:showBubbleSize val="0"/>
            <c:showLeaderLines val="0"/>
            <c:extLst>
              <c:ext xmlns:c15="http://schemas.microsoft.com/office/drawing/2012/chart" uri="{CE6537A1-D6FC-4f65-9D91-7224C49458BB}">
                <c15:layout/>
                <c15:showLeaderLines val="1"/>
              </c:ext>
            </c:extLst>
          </c:dLbls>
          <c:cat>
            <c:numRef>
              <c:f>Arkusz1!$B$14:$F$14</c:f>
              <c:numCache>
                <c:formatCode>General</c:formatCode>
                <c:ptCount val="5"/>
                <c:pt idx="0">
                  <c:v>2017</c:v>
                </c:pt>
                <c:pt idx="1">
                  <c:v>2018</c:v>
                </c:pt>
                <c:pt idx="2">
                  <c:v>2019</c:v>
                </c:pt>
                <c:pt idx="3">
                  <c:v>2020</c:v>
                </c:pt>
                <c:pt idx="4">
                  <c:v>2021</c:v>
                </c:pt>
              </c:numCache>
            </c:numRef>
          </c:cat>
          <c:val>
            <c:numRef>
              <c:f>Arkusz1!$B$16:$F$16</c:f>
              <c:numCache>
                <c:formatCode>#\ ##0.0</c:formatCode>
                <c:ptCount val="5"/>
                <c:pt idx="0">
                  <c:v>62</c:v>
                </c:pt>
                <c:pt idx="1">
                  <c:v>61.1</c:v>
                </c:pt>
                <c:pt idx="2">
                  <c:v>60.3</c:v>
                </c:pt>
                <c:pt idx="3">
                  <c:v>59.5</c:v>
                </c:pt>
                <c:pt idx="4">
                  <c:v>59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1-196F-4101-A8C0-EE1A34F33F8E}"/>
            </c:ext>
          </c:extLst>
        </c:ser>
        <c:ser>
          <c:idx val="2"/>
          <c:order val="2"/>
          <c:tx>
            <c:strRef>
              <c:f>Arkusz1!$A$17</c:f>
              <c:strCache>
                <c:ptCount val="1"/>
                <c:pt idx="0">
                  <c:v>w wieku poprodukcyjnym</c:v>
                </c:pt>
              </c:strCache>
            </c:strRef>
          </c:tx>
          <c:spPr>
            <a:solidFill>
              <a:srgbClr val="C00000"/>
            </a:solidFill>
            <a:ln>
              <a:noFill/>
            </a:ln>
            <a:effectLst/>
          </c:spPr>
          <c:invertIfNegative val="0"/>
          <c:dLbls>
            <c:spPr>
              <a:noFill/>
              <a:ln>
                <a:noFill/>
              </a:ln>
              <a:effectLst/>
            </c:spPr>
            <c:txPr>
              <a:bodyPr rot="0" spcFirstLastPara="1" vertOverflow="ellipsis" vert="horz" wrap="square" lIns="38100" tIns="19050" rIns="38100" bIns="19050" anchor="ctr" anchorCtr="1">
                <a:spAutoFit/>
              </a:bodyPr>
              <a:lstStyle/>
              <a:p>
                <a:pPr>
                  <a:defRPr sz="1000" b="0" i="0" u="none" strike="noStrike" kern="1200" baseline="0">
                    <a:solidFill>
                      <a:schemeClr val="tx1"/>
                    </a:solidFill>
                    <a:latin typeface="Times New Roman" panose="02020603050405020304" pitchFamily="18" charset="0"/>
                    <a:ea typeface="+mn-ea"/>
                    <a:cs typeface="Times New Roman" panose="02020603050405020304" pitchFamily="18" charset="0"/>
                  </a:defRPr>
                </a:pPr>
                <a:endParaRPr lang="pl-PL"/>
              </a:p>
            </c:txPr>
            <c:showLegendKey val="0"/>
            <c:showVal val="1"/>
            <c:showCatName val="0"/>
            <c:showSerName val="0"/>
            <c:showPercent val="0"/>
            <c:showBubbleSize val="0"/>
            <c:showLeaderLines val="0"/>
            <c:extLst>
              <c:ext xmlns:c15="http://schemas.microsoft.com/office/drawing/2012/chart" uri="{CE6537A1-D6FC-4f65-9D91-7224C49458BB}">
                <c15:layout/>
                <c15:showLeaderLines val="1"/>
                <c15:leaderLines>
                  <c:spPr>
                    <a:ln w="9525" cap="flat" cmpd="sng" algn="ctr">
                      <a:solidFill>
                        <a:schemeClr val="tx1">
                          <a:lumMod val="35000"/>
                          <a:lumOff val="65000"/>
                        </a:schemeClr>
                      </a:solidFill>
                      <a:round/>
                    </a:ln>
                    <a:effectLst/>
                  </c:spPr>
                </c15:leaderLines>
              </c:ext>
            </c:extLst>
          </c:dLbls>
          <c:trendline>
            <c:spPr>
              <a:ln w="25400" cap="rnd">
                <a:solidFill>
                  <a:srgbClr val="C00000"/>
                </a:solidFill>
                <a:prstDash val="sysDot"/>
              </a:ln>
              <a:effectLst/>
            </c:spPr>
            <c:trendlineType val="linear"/>
            <c:dispRSqr val="0"/>
            <c:dispEq val="0"/>
          </c:trendline>
          <c:cat>
            <c:numRef>
              <c:f>Arkusz1!$B$14:$F$14</c:f>
              <c:numCache>
                <c:formatCode>General</c:formatCode>
                <c:ptCount val="5"/>
                <c:pt idx="0">
                  <c:v>2017</c:v>
                </c:pt>
                <c:pt idx="1">
                  <c:v>2018</c:v>
                </c:pt>
                <c:pt idx="2">
                  <c:v>2019</c:v>
                </c:pt>
                <c:pt idx="3">
                  <c:v>2020</c:v>
                </c:pt>
                <c:pt idx="4">
                  <c:v>2021</c:v>
                </c:pt>
              </c:numCache>
            </c:numRef>
          </c:cat>
          <c:val>
            <c:numRef>
              <c:f>Arkusz1!$B$17:$F$17</c:f>
              <c:numCache>
                <c:formatCode>#\ ##0.0</c:formatCode>
                <c:ptCount val="5"/>
                <c:pt idx="0">
                  <c:v>20.5</c:v>
                </c:pt>
                <c:pt idx="1">
                  <c:v>21.2</c:v>
                </c:pt>
                <c:pt idx="2">
                  <c:v>21.8</c:v>
                </c:pt>
                <c:pt idx="3">
                  <c:v>22.4</c:v>
                </c:pt>
                <c:pt idx="4">
                  <c:v>22.7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3-196F-4101-A8C0-EE1A34F33F8E}"/>
            </c:ext>
          </c:extLst>
        </c:ser>
        <c:dLbls>
          <c:showLegendKey val="0"/>
          <c:showVal val="0"/>
          <c:showCatName val="0"/>
          <c:showSerName val="0"/>
          <c:showPercent val="0"/>
          <c:showBubbleSize val="0"/>
        </c:dLbls>
        <c:gapWidth val="219"/>
        <c:overlap val="-27"/>
        <c:axId val="213238912"/>
        <c:axId val="213240448"/>
      </c:barChart>
      <c:catAx>
        <c:axId val="213238912"/>
        <c:scaling>
          <c:orientation val="minMax"/>
        </c:scaling>
        <c:delete val="0"/>
        <c:axPos val="b"/>
        <c:numFmt formatCode="General" sourceLinked="1"/>
        <c:majorTickMark val="none"/>
        <c:minorTickMark val="none"/>
        <c:tickLblPos val="nextTo"/>
        <c:spPr>
          <a:noFill/>
          <a:ln w="9525" cap="flat" cmpd="sng" algn="ctr">
            <a:solidFill>
              <a:schemeClr val="tx1">
                <a:lumMod val="15000"/>
                <a:lumOff val="85000"/>
              </a:schemeClr>
            </a:solidFill>
            <a:round/>
          </a:ln>
          <a:effectLst/>
        </c:spPr>
        <c:txPr>
          <a:bodyPr rot="-60000000" spcFirstLastPara="1" vertOverflow="ellipsis" vert="horz" wrap="square" anchor="ctr" anchorCtr="1"/>
          <a:lstStyle/>
          <a:p>
            <a:pPr>
              <a:defRPr sz="1000" b="0" i="0" u="none" strike="noStrike" kern="1200" baseline="0">
                <a:solidFill>
                  <a:srgbClr val="C00000"/>
                </a:solidFill>
                <a:latin typeface="Times New Roman" panose="02020603050405020304" pitchFamily="18" charset="0"/>
                <a:ea typeface="+mn-ea"/>
                <a:cs typeface="Times New Roman" panose="02020603050405020304" pitchFamily="18" charset="0"/>
              </a:defRPr>
            </a:pPr>
            <a:endParaRPr lang="pl-PL"/>
          </a:p>
        </c:txPr>
        <c:crossAx val="213240448"/>
        <c:crosses val="autoZero"/>
        <c:auto val="1"/>
        <c:lblAlgn val="ctr"/>
        <c:lblOffset val="100"/>
        <c:noMultiLvlLbl val="0"/>
      </c:catAx>
      <c:valAx>
        <c:axId val="213240448"/>
        <c:scaling>
          <c:orientation val="minMax"/>
        </c:scaling>
        <c:delete val="0"/>
        <c:axPos val="l"/>
        <c:majorGridlines>
          <c:spPr>
            <a:ln w="9525" cap="flat" cmpd="sng" algn="ctr">
              <a:solidFill>
                <a:schemeClr val="tx1">
                  <a:lumMod val="15000"/>
                  <a:lumOff val="85000"/>
                </a:schemeClr>
              </a:solidFill>
              <a:round/>
            </a:ln>
            <a:effectLst/>
          </c:spPr>
        </c:majorGridlines>
        <c:numFmt formatCode="#\ ##0.0" sourceLinked="1"/>
        <c:majorTickMark val="none"/>
        <c:minorTickMark val="none"/>
        <c:tickLblPos val="nextTo"/>
        <c:spPr>
          <a:noFill/>
          <a:ln>
            <a:noFill/>
          </a:ln>
          <a:effectLst/>
        </c:spPr>
        <c:txPr>
          <a:bodyPr rot="-60000000" spcFirstLastPara="1" vertOverflow="ellipsis" vert="horz" wrap="square" anchor="ctr" anchorCtr="1"/>
          <a:lstStyle/>
          <a:p>
            <a:pPr>
              <a:defRPr sz="1000" b="0" i="0" u="none" strike="noStrike" kern="1200" baseline="0">
                <a:solidFill>
                  <a:schemeClr val="tx1"/>
                </a:solidFill>
                <a:latin typeface="Times New Roman" panose="02020603050405020304" pitchFamily="18" charset="0"/>
                <a:ea typeface="+mn-ea"/>
                <a:cs typeface="Times New Roman" panose="02020603050405020304" pitchFamily="18" charset="0"/>
              </a:defRPr>
            </a:pPr>
            <a:endParaRPr lang="pl-PL"/>
          </a:p>
        </c:txPr>
        <c:crossAx val="213238912"/>
        <c:crosses val="autoZero"/>
        <c:crossBetween val="between"/>
      </c:valAx>
      <c:spPr>
        <a:noFill/>
        <a:ln>
          <a:noFill/>
        </a:ln>
        <a:effectLst/>
      </c:spPr>
    </c:plotArea>
    <c:legend>
      <c:legendPos val="b"/>
      <c:layout/>
      <c:overlay val="0"/>
      <c:spPr>
        <a:noFill/>
        <a:ln>
          <a:noFill/>
        </a:ln>
        <a:effectLst/>
      </c:spPr>
      <c:txPr>
        <a:bodyPr rot="0" spcFirstLastPara="1" vertOverflow="ellipsis" vert="horz" wrap="square" anchor="ctr" anchorCtr="1"/>
        <a:lstStyle/>
        <a:p>
          <a:pPr>
            <a:defRPr sz="1000" b="0" i="0" u="none" strike="noStrike" kern="1200" baseline="0">
              <a:solidFill>
                <a:schemeClr val="tx1"/>
              </a:solidFill>
              <a:latin typeface="Times New Roman" panose="02020603050405020304" pitchFamily="18" charset="0"/>
              <a:ea typeface="+mn-ea"/>
              <a:cs typeface="Times New Roman" panose="02020603050405020304" pitchFamily="18" charset="0"/>
            </a:defRPr>
          </a:pPr>
          <a:endParaRPr lang="pl-PL"/>
        </a:p>
      </c:txPr>
    </c:legend>
    <c:plotVisOnly val="1"/>
    <c:dispBlanksAs val="gap"/>
    <c:showDLblsOverMax val="0"/>
  </c:chart>
  <c:spPr>
    <a:solidFill>
      <a:schemeClr val="bg1"/>
    </a:solidFill>
    <a:ln w="9525" cap="flat" cmpd="sng" algn="ctr">
      <a:solidFill>
        <a:schemeClr val="tx1">
          <a:lumMod val="15000"/>
          <a:lumOff val="85000"/>
        </a:schemeClr>
      </a:solidFill>
      <a:round/>
    </a:ln>
    <a:effectLst/>
  </c:spPr>
  <c:txPr>
    <a:bodyPr/>
    <a:lstStyle/>
    <a:p>
      <a:pPr>
        <a:defRPr/>
      </a:pPr>
      <a:endParaRPr lang="pl-PL"/>
    </a:p>
  </c:txPr>
  <c:externalData r:id="rId1">
    <c:autoUpdate val="0"/>
  </c:externalData>
</c:chartSpace>
</file>

<file path=word/charts/chart5.xml><?xml version="1.0" encoding="utf-8"?>
<c:chartSpace xmlns:c="http://schemas.openxmlformats.org/drawingml/2006/chart" xmlns:a="http://schemas.openxmlformats.org/drawingml/2006/main" xmlns:r="http://schemas.openxmlformats.org/officeDocument/2006/relationships" xmlns:c16r2="http://schemas.microsoft.com/office/drawing/2015/06/chart">
  <c:date1904 val="0"/>
  <c:lang val="pl-PL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hart>
    <c:autoTitleDeleted val="1"/>
    <c:plotArea>
      <c:layout/>
      <c:barChart>
        <c:barDir val="bar"/>
        <c:grouping val="clustered"/>
        <c:varyColors val="0"/>
        <c:ser>
          <c:idx val="0"/>
          <c:order val="0"/>
          <c:spPr>
            <a:solidFill>
              <a:schemeClr val="bg2">
                <a:lumMod val="50000"/>
              </a:schemeClr>
            </a:solidFill>
            <a:ln>
              <a:noFill/>
            </a:ln>
            <a:effectLst/>
          </c:spPr>
          <c:invertIfNegative val="0"/>
          <c:dPt>
            <c:idx val="0"/>
            <c:invertIfNegative val="0"/>
            <c:bubble3D val="0"/>
            <c:spPr>
              <a:solidFill>
                <a:srgbClr val="FFC000"/>
              </a:solidFill>
              <a:ln>
                <a:noFill/>
              </a:ln>
              <a:effectLst/>
            </c:spPr>
            <c:extLst>
              <c:ext xmlns:c16="http://schemas.microsoft.com/office/drawing/2014/chart" uri="{C3380CC4-5D6E-409C-BE32-E72D297353CC}">
                <c16:uniqueId val="{00000002-F7EC-43CA-9ABC-B338FA38883D}"/>
              </c:ext>
            </c:extLst>
          </c:dPt>
          <c:dPt>
            <c:idx val="2"/>
            <c:invertIfNegative val="0"/>
            <c:bubble3D val="0"/>
            <c:spPr>
              <a:solidFill>
                <a:srgbClr val="C00000"/>
              </a:solidFill>
              <a:ln>
                <a:noFill/>
              </a:ln>
              <a:effectLst/>
            </c:spPr>
            <c:extLst>
              <c:ext xmlns:c16="http://schemas.microsoft.com/office/drawing/2014/chart" uri="{C3380CC4-5D6E-409C-BE32-E72D297353CC}">
                <c16:uniqueId val="{00000001-F7EC-43CA-9ABC-B338FA38883D}"/>
              </c:ext>
            </c:extLst>
          </c:dPt>
          <c:dLbls>
            <c:spPr>
              <a:noFill/>
              <a:ln>
                <a:noFill/>
              </a:ln>
              <a:effectLst/>
            </c:spPr>
            <c:txPr>
              <a:bodyPr rot="0" spcFirstLastPara="1" vertOverflow="ellipsis" vert="horz" wrap="square" lIns="38100" tIns="19050" rIns="38100" bIns="19050" anchor="ctr" anchorCtr="1">
                <a:spAutoFit/>
              </a:bodyPr>
              <a:lstStyle/>
              <a:p>
                <a:pPr>
                  <a:defRPr sz="1000" b="0" i="0" u="none" strike="noStrike" kern="1200" baseline="0">
                    <a:solidFill>
                      <a:schemeClr val="tx1"/>
                    </a:solidFill>
                    <a:latin typeface="Times New Roman" panose="02020603050405020304" pitchFamily="18" charset="0"/>
                    <a:ea typeface="+mn-ea"/>
                    <a:cs typeface="Times New Roman" panose="02020603050405020304" pitchFamily="18" charset="0"/>
                  </a:defRPr>
                </a:pPr>
                <a:endParaRPr lang="pl-PL"/>
              </a:p>
            </c:txPr>
            <c:showLegendKey val="0"/>
            <c:showVal val="1"/>
            <c:showCatName val="0"/>
            <c:showSerName val="0"/>
            <c:showPercent val="0"/>
            <c:showBubbleSize val="0"/>
            <c:showLeaderLines val="0"/>
            <c:extLst>
              <c:ext xmlns:c15="http://schemas.microsoft.com/office/drawing/2012/chart" uri="{CE6537A1-D6FC-4f65-9D91-7224C49458BB}">
                <c15:layout/>
                <c15:showLeaderLines val="1"/>
                <c15:leaderLines>
                  <c:spPr>
                    <a:ln w="9525" cap="flat" cmpd="sng" algn="ctr">
                      <a:solidFill>
                        <a:schemeClr val="tx1">
                          <a:lumMod val="35000"/>
                          <a:lumOff val="65000"/>
                        </a:schemeClr>
                      </a:solidFill>
                      <a:round/>
                    </a:ln>
                    <a:effectLst/>
                  </c:spPr>
                </c15:leaderLines>
              </c:ext>
            </c:extLst>
          </c:dLbls>
          <c:cat>
            <c:strRef>
              <c:f>Arkusz1!$A$20:$A$22</c:f>
              <c:strCache>
                <c:ptCount val="3"/>
                <c:pt idx="0">
                  <c:v>w wieku przedprodukcyjnym</c:v>
                </c:pt>
                <c:pt idx="1">
                  <c:v>w wieku produkcyjnym</c:v>
                </c:pt>
                <c:pt idx="2">
                  <c:v>w wieku poprodukcyjnym</c:v>
                </c:pt>
              </c:strCache>
            </c:strRef>
          </c:cat>
          <c:val>
            <c:numRef>
              <c:f>Arkusz1!$B$20:$B$22</c:f>
              <c:numCache>
                <c:formatCode>#\ ##0.0</c:formatCode>
                <c:ptCount val="3"/>
                <c:pt idx="0">
                  <c:v>0.90000000000000213</c:v>
                </c:pt>
                <c:pt idx="1">
                  <c:v>-3</c:v>
                </c:pt>
                <c:pt idx="2">
                  <c:v>2.1999999999999993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0-F7EC-43CA-9ABC-B338FA38883D}"/>
            </c:ext>
          </c:extLst>
        </c:ser>
        <c:dLbls>
          <c:showLegendKey val="0"/>
          <c:showVal val="0"/>
          <c:showCatName val="0"/>
          <c:showSerName val="0"/>
          <c:showPercent val="0"/>
          <c:showBubbleSize val="0"/>
        </c:dLbls>
        <c:gapWidth val="182"/>
        <c:axId val="213287680"/>
        <c:axId val="213289216"/>
      </c:barChart>
      <c:catAx>
        <c:axId val="213287680"/>
        <c:scaling>
          <c:orientation val="minMax"/>
        </c:scaling>
        <c:delete val="0"/>
        <c:axPos val="l"/>
        <c:numFmt formatCode="General" sourceLinked="1"/>
        <c:majorTickMark val="none"/>
        <c:minorTickMark val="none"/>
        <c:tickLblPos val="nextTo"/>
        <c:spPr>
          <a:noFill/>
          <a:ln w="9525" cap="flat" cmpd="sng" algn="ctr">
            <a:solidFill>
              <a:schemeClr val="tx1">
                <a:lumMod val="15000"/>
                <a:lumOff val="85000"/>
              </a:schemeClr>
            </a:solidFill>
            <a:round/>
          </a:ln>
          <a:effectLst/>
        </c:spPr>
        <c:txPr>
          <a:bodyPr rot="-60000000" spcFirstLastPara="1" vertOverflow="ellipsis" vert="horz" wrap="square" anchor="ctr" anchorCtr="1"/>
          <a:lstStyle/>
          <a:p>
            <a:pPr>
              <a:defRPr sz="1000" b="0" i="0" u="none" strike="noStrike" kern="1200" baseline="0">
                <a:solidFill>
                  <a:schemeClr val="tx1"/>
                </a:solidFill>
                <a:latin typeface="Times New Roman" panose="02020603050405020304" pitchFamily="18" charset="0"/>
                <a:ea typeface="+mn-ea"/>
                <a:cs typeface="Times New Roman" panose="02020603050405020304" pitchFamily="18" charset="0"/>
              </a:defRPr>
            </a:pPr>
            <a:endParaRPr lang="pl-PL"/>
          </a:p>
        </c:txPr>
        <c:crossAx val="213289216"/>
        <c:crosses val="autoZero"/>
        <c:auto val="1"/>
        <c:lblAlgn val="ctr"/>
        <c:lblOffset val="100"/>
        <c:noMultiLvlLbl val="0"/>
      </c:catAx>
      <c:valAx>
        <c:axId val="213289216"/>
        <c:scaling>
          <c:orientation val="minMax"/>
        </c:scaling>
        <c:delete val="0"/>
        <c:axPos val="b"/>
        <c:majorGridlines>
          <c:spPr>
            <a:ln w="9525" cap="flat" cmpd="sng" algn="ctr">
              <a:solidFill>
                <a:schemeClr val="tx1">
                  <a:lumMod val="15000"/>
                  <a:lumOff val="85000"/>
                </a:schemeClr>
              </a:solidFill>
              <a:round/>
            </a:ln>
            <a:effectLst/>
          </c:spPr>
        </c:majorGridlines>
        <c:numFmt formatCode="#\ ##0.0" sourceLinked="1"/>
        <c:majorTickMark val="none"/>
        <c:minorTickMark val="none"/>
        <c:tickLblPos val="nextTo"/>
        <c:spPr>
          <a:noFill/>
          <a:ln>
            <a:noFill/>
          </a:ln>
          <a:effectLst/>
        </c:spPr>
        <c:txPr>
          <a:bodyPr rot="-60000000" spcFirstLastPara="1" vertOverflow="ellipsis" vert="horz" wrap="square" anchor="ctr" anchorCtr="1"/>
          <a:lstStyle/>
          <a:p>
            <a:pPr>
              <a:defRPr sz="1000" b="0" i="0" u="none" strike="noStrike" kern="1200" baseline="0">
                <a:solidFill>
                  <a:schemeClr val="tx1"/>
                </a:solidFill>
                <a:latin typeface="Times New Roman" panose="02020603050405020304" pitchFamily="18" charset="0"/>
                <a:ea typeface="+mn-ea"/>
                <a:cs typeface="Times New Roman" panose="02020603050405020304" pitchFamily="18" charset="0"/>
              </a:defRPr>
            </a:pPr>
            <a:endParaRPr lang="pl-PL"/>
          </a:p>
        </c:txPr>
        <c:crossAx val="213287680"/>
        <c:crosses val="autoZero"/>
        <c:crossBetween val="between"/>
      </c:valAx>
      <c:spPr>
        <a:noFill/>
        <a:ln>
          <a:noFill/>
        </a:ln>
        <a:effectLst/>
      </c:spPr>
    </c:plotArea>
    <c:plotVisOnly val="1"/>
    <c:dispBlanksAs val="gap"/>
    <c:showDLblsOverMax val="0"/>
  </c:chart>
  <c:spPr>
    <a:solidFill>
      <a:schemeClr val="bg1"/>
    </a:solidFill>
    <a:ln w="9525" cap="flat" cmpd="sng" algn="ctr">
      <a:solidFill>
        <a:schemeClr val="tx1">
          <a:lumMod val="15000"/>
          <a:lumOff val="85000"/>
        </a:schemeClr>
      </a:solidFill>
      <a:round/>
    </a:ln>
    <a:effectLst/>
  </c:spPr>
  <c:txPr>
    <a:bodyPr/>
    <a:lstStyle/>
    <a:p>
      <a:pPr>
        <a:defRPr/>
      </a:pPr>
      <a:endParaRPr lang="pl-PL"/>
    </a:p>
  </c:txPr>
  <c:externalData r:id="rId1">
    <c:autoUpdate val="0"/>
  </c:externalData>
</c:chartSpace>
</file>

<file path=word/charts/chart6.xml><?xml version="1.0" encoding="utf-8"?>
<c:chartSpace xmlns:c="http://schemas.openxmlformats.org/drawingml/2006/chart" xmlns:a="http://schemas.openxmlformats.org/drawingml/2006/main" xmlns:r="http://schemas.openxmlformats.org/officeDocument/2006/relationships" xmlns:c16r2="http://schemas.microsoft.com/office/drawing/2015/06/chart">
  <c:date1904 val="0"/>
  <c:lang val="pl-PL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hart>
    <c:autoTitleDeleted val="1"/>
    <c:plotArea>
      <c:layout/>
      <c:barChart>
        <c:barDir val="col"/>
        <c:grouping val="clustered"/>
        <c:varyColors val="0"/>
        <c:ser>
          <c:idx val="0"/>
          <c:order val="0"/>
          <c:tx>
            <c:strRef>
              <c:f>DANE!$A$2</c:f>
              <c:strCache>
                <c:ptCount val="1"/>
                <c:pt idx="0">
                  <c:v>ludność w wieku nieprodukcyjnym na 100 osób w wieku produkcyjnym</c:v>
                </c:pt>
              </c:strCache>
            </c:strRef>
          </c:tx>
          <c:spPr>
            <a:solidFill>
              <a:schemeClr val="bg2">
                <a:lumMod val="50000"/>
              </a:schemeClr>
            </a:solidFill>
            <a:ln>
              <a:noFill/>
            </a:ln>
            <a:effectLst/>
          </c:spPr>
          <c:invertIfNegative val="0"/>
          <c:dLbls>
            <c:spPr>
              <a:noFill/>
              <a:ln>
                <a:noFill/>
              </a:ln>
              <a:effectLst/>
            </c:spPr>
            <c:txPr>
              <a:bodyPr rot="0" spcFirstLastPara="1" vertOverflow="ellipsis" vert="horz" wrap="square" lIns="38100" tIns="19050" rIns="38100" bIns="19050" anchor="ctr" anchorCtr="1">
                <a:spAutoFit/>
              </a:bodyPr>
              <a:lstStyle/>
              <a:p>
                <a:pPr>
                  <a:defRPr sz="1000" b="0" i="0" u="none" strike="noStrike" kern="1200" baseline="0">
                    <a:solidFill>
                      <a:schemeClr val="tx1"/>
                    </a:solidFill>
                    <a:latin typeface="Times New Roman" panose="02020603050405020304" pitchFamily="18" charset="0"/>
                    <a:ea typeface="+mn-ea"/>
                    <a:cs typeface="Times New Roman" panose="02020603050405020304" pitchFamily="18" charset="0"/>
                  </a:defRPr>
                </a:pPr>
                <a:endParaRPr lang="pl-PL"/>
              </a:p>
            </c:txPr>
            <c:showLegendKey val="0"/>
            <c:showVal val="1"/>
            <c:showCatName val="0"/>
            <c:showSerName val="0"/>
            <c:showPercent val="0"/>
            <c:showBubbleSize val="0"/>
            <c:showLeaderLines val="0"/>
            <c:extLst>
              <c:ext xmlns:c15="http://schemas.microsoft.com/office/drawing/2012/chart" uri="{CE6537A1-D6FC-4f65-9D91-7224C49458BB}">
                <c15:layout/>
                <c15:showLeaderLines val="1"/>
                <c15:leaderLines>
                  <c:spPr>
                    <a:ln w="9525" cap="flat" cmpd="sng" algn="ctr">
                      <a:solidFill>
                        <a:schemeClr val="tx1">
                          <a:lumMod val="35000"/>
                          <a:lumOff val="65000"/>
                        </a:schemeClr>
                      </a:solidFill>
                      <a:round/>
                    </a:ln>
                    <a:effectLst/>
                  </c:spPr>
                </c15:leaderLines>
              </c:ext>
            </c:extLst>
          </c:dLbls>
          <c:cat>
            <c:strRef>
              <c:f>DANE!$B$1:$F$1</c:f>
              <c:strCache>
                <c:ptCount val="5"/>
                <c:pt idx="0">
                  <c:v>2017</c:v>
                </c:pt>
                <c:pt idx="1">
                  <c:v>2018</c:v>
                </c:pt>
                <c:pt idx="2">
                  <c:v>2019</c:v>
                </c:pt>
                <c:pt idx="3">
                  <c:v>2020</c:v>
                </c:pt>
                <c:pt idx="4">
                  <c:v>2021</c:v>
                </c:pt>
              </c:strCache>
            </c:strRef>
          </c:cat>
          <c:val>
            <c:numRef>
              <c:f>DANE!$B$2:$F$2</c:f>
              <c:numCache>
                <c:formatCode>#\ ##0.0</c:formatCode>
                <c:ptCount val="5"/>
                <c:pt idx="0">
                  <c:v>61.2</c:v>
                </c:pt>
                <c:pt idx="1">
                  <c:v>63.6</c:v>
                </c:pt>
                <c:pt idx="2">
                  <c:v>65.900000000000006</c:v>
                </c:pt>
                <c:pt idx="3">
                  <c:v>67.900000000000006</c:v>
                </c:pt>
                <c:pt idx="4">
                  <c:v>69.5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0-5822-48DB-892F-81B2F7CCDAF9}"/>
            </c:ext>
          </c:extLst>
        </c:ser>
        <c:ser>
          <c:idx val="1"/>
          <c:order val="1"/>
          <c:tx>
            <c:strRef>
              <c:f>DANE!$A$3</c:f>
              <c:strCache>
                <c:ptCount val="1"/>
                <c:pt idx="0">
                  <c:v>ludność w wieku poprodukcyjnym na 100 osób w wieku przedprodukcyjnym</c:v>
                </c:pt>
              </c:strCache>
            </c:strRef>
          </c:tx>
          <c:spPr>
            <a:solidFill>
              <a:srgbClr val="FFC000"/>
            </a:solidFill>
            <a:ln>
              <a:noFill/>
            </a:ln>
            <a:effectLst/>
          </c:spPr>
          <c:invertIfNegative val="0"/>
          <c:dLbls>
            <c:spPr>
              <a:noFill/>
              <a:ln>
                <a:noFill/>
              </a:ln>
              <a:effectLst/>
            </c:spPr>
            <c:txPr>
              <a:bodyPr rot="0" spcFirstLastPara="1" vertOverflow="ellipsis" vert="horz" wrap="square" lIns="38100" tIns="19050" rIns="38100" bIns="19050" anchor="ctr" anchorCtr="1">
                <a:spAutoFit/>
              </a:bodyPr>
              <a:lstStyle/>
              <a:p>
                <a:pPr>
                  <a:defRPr sz="1000" b="0" i="0" u="none" strike="noStrike" kern="1200" baseline="0">
                    <a:solidFill>
                      <a:schemeClr val="tx1"/>
                    </a:solidFill>
                    <a:latin typeface="Times New Roman" panose="02020603050405020304" pitchFamily="18" charset="0"/>
                    <a:ea typeface="+mn-ea"/>
                    <a:cs typeface="Times New Roman" panose="02020603050405020304" pitchFamily="18" charset="0"/>
                  </a:defRPr>
                </a:pPr>
                <a:endParaRPr lang="pl-PL"/>
              </a:p>
            </c:txPr>
            <c:showLegendKey val="0"/>
            <c:showVal val="1"/>
            <c:showCatName val="0"/>
            <c:showSerName val="0"/>
            <c:showPercent val="0"/>
            <c:showBubbleSize val="0"/>
            <c:showLeaderLines val="0"/>
            <c:extLst>
              <c:ext xmlns:c15="http://schemas.microsoft.com/office/drawing/2012/chart" uri="{CE6537A1-D6FC-4f65-9D91-7224C49458BB}">
                <c15:layout/>
                <c15:showLeaderLines val="1"/>
                <c15:leaderLines>
                  <c:spPr>
                    <a:ln w="9525" cap="flat" cmpd="sng" algn="ctr">
                      <a:solidFill>
                        <a:schemeClr val="tx1">
                          <a:lumMod val="35000"/>
                          <a:lumOff val="65000"/>
                        </a:schemeClr>
                      </a:solidFill>
                      <a:round/>
                    </a:ln>
                    <a:effectLst/>
                  </c:spPr>
                </c15:leaderLines>
              </c:ext>
            </c:extLst>
          </c:dLbls>
          <c:cat>
            <c:strRef>
              <c:f>DANE!$B$1:$F$1</c:f>
              <c:strCache>
                <c:ptCount val="5"/>
                <c:pt idx="0">
                  <c:v>2017</c:v>
                </c:pt>
                <c:pt idx="1">
                  <c:v>2018</c:v>
                </c:pt>
                <c:pt idx="2">
                  <c:v>2019</c:v>
                </c:pt>
                <c:pt idx="3">
                  <c:v>2020</c:v>
                </c:pt>
                <c:pt idx="4">
                  <c:v>2021</c:v>
                </c:pt>
              </c:strCache>
            </c:strRef>
          </c:cat>
          <c:val>
            <c:numRef>
              <c:f>DANE!$B$3:$F$3</c:f>
              <c:numCache>
                <c:formatCode>#\ ##0.0</c:formatCode>
                <c:ptCount val="5"/>
                <c:pt idx="0">
                  <c:v>117.7</c:v>
                </c:pt>
                <c:pt idx="1">
                  <c:v>119.5</c:v>
                </c:pt>
                <c:pt idx="2">
                  <c:v>121.8</c:v>
                </c:pt>
                <c:pt idx="3">
                  <c:v>123.9</c:v>
                </c:pt>
                <c:pt idx="4">
                  <c:v>124.3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1-5822-48DB-892F-81B2F7CCDAF9}"/>
            </c:ext>
          </c:extLst>
        </c:ser>
        <c:ser>
          <c:idx val="2"/>
          <c:order val="2"/>
          <c:tx>
            <c:strRef>
              <c:f>DANE!$A$4</c:f>
              <c:strCache>
                <c:ptCount val="1"/>
                <c:pt idx="0">
                  <c:v>ludność w wieku poprodukcyjnym na 100 osób w wieku produkcyjnym</c:v>
                </c:pt>
              </c:strCache>
            </c:strRef>
          </c:tx>
          <c:spPr>
            <a:solidFill>
              <a:srgbClr val="C00000"/>
            </a:solidFill>
            <a:ln>
              <a:noFill/>
            </a:ln>
            <a:effectLst/>
          </c:spPr>
          <c:invertIfNegative val="0"/>
          <c:dLbls>
            <c:spPr>
              <a:noFill/>
              <a:ln>
                <a:noFill/>
              </a:ln>
              <a:effectLst/>
            </c:spPr>
            <c:txPr>
              <a:bodyPr rot="0" spcFirstLastPara="1" vertOverflow="ellipsis" vert="horz" wrap="square" lIns="38100" tIns="19050" rIns="38100" bIns="19050" anchor="ctr" anchorCtr="1">
                <a:spAutoFit/>
              </a:bodyPr>
              <a:lstStyle/>
              <a:p>
                <a:pPr>
                  <a:defRPr sz="1000" b="0" i="0" u="none" strike="noStrike" kern="1200" baseline="0">
                    <a:solidFill>
                      <a:schemeClr val="tx1"/>
                    </a:solidFill>
                    <a:latin typeface="Times New Roman" panose="02020603050405020304" pitchFamily="18" charset="0"/>
                    <a:ea typeface="+mn-ea"/>
                    <a:cs typeface="Times New Roman" panose="02020603050405020304" pitchFamily="18" charset="0"/>
                  </a:defRPr>
                </a:pPr>
                <a:endParaRPr lang="pl-PL"/>
              </a:p>
            </c:txPr>
            <c:showLegendKey val="0"/>
            <c:showVal val="1"/>
            <c:showCatName val="0"/>
            <c:showSerName val="0"/>
            <c:showPercent val="0"/>
            <c:showBubbleSize val="0"/>
            <c:showLeaderLines val="0"/>
            <c:extLst>
              <c:ext xmlns:c15="http://schemas.microsoft.com/office/drawing/2012/chart" uri="{CE6537A1-D6FC-4f65-9D91-7224C49458BB}">
                <c15:layout/>
                <c15:showLeaderLines val="1"/>
                <c15:leaderLines>
                  <c:spPr>
                    <a:ln w="9525" cap="flat" cmpd="sng" algn="ctr">
                      <a:solidFill>
                        <a:schemeClr val="tx1">
                          <a:lumMod val="35000"/>
                          <a:lumOff val="65000"/>
                        </a:schemeClr>
                      </a:solidFill>
                      <a:round/>
                    </a:ln>
                    <a:effectLst/>
                  </c:spPr>
                </c15:leaderLines>
              </c:ext>
            </c:extLst>
          </c:dLbls>
          <c:cat>
            <c:strRef>
              <c:f>DANE!$B$1:$F$1</c:f>
              <c:strCache>
                <c:ptCount val="5"/>
                <c:pt idx="0">
                  <c:v>2017</c:v>
                </c:pt>
                <c:pt idx="1">
                  <c:v>2018</c:v>
                </c:pt>
                <c:pt idx="2">
                  <c:v>2019</c:v>
                </c:pt>
                <c:pt idx="3">
                  <c:v>2020</c:v>
                </c:pt>
                <c:pt idx="4">
                  <c:v>2021</c:v>
                </c:pt>
              </c:strCache>
            </c:strRef>
          </c:cat>
          <c:val>
            <c:numRef>
              <c:f>DANE!$B$4:$F$4</c:f>
              <c:numCache>
                <c:formatCode>#\ ##0.0</c:formatCode>
                <c:ptCount val="5"/>
                <c:pt idx="0">
                  <c:v>33.1</c:v>
                </c:pt>
                <c:pt idx="1">
                  <c:v>34.6</c:v>
                </c:pt>
                <c:pt idx="2">
                  <c:v>36.200000000000003</c:v>
                </c:pt>
                <c:pt idx="3">
                  <c:v>37.6</c:v>
                </c:pt>
                <c:pt idx="4">
                  <c:v>38.5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2-5822-48DB-892F-81B2F7CCDAF9}"/>
            </c:ext>
          </c:extLst>
        </c:ser>
        <c:dLbls>
          <c:showLegendKey val="0"/>
          <c:showVal val="0"/>
          <c:showCatName val="0"/>
          <c:showSerName val="0"/>
          <c:showPercent val="0"/>
          <c:showBubbleSize val="0"/>
        </c:dLbls>
        <c:gapWidth val="219"/>
        <c:overlap val="-27"/>
        <c:axId val="213373696"/>
        <c:axId val="213375232"/>
      </c:barChart>
      <c:catAx>
        <c:axId val="213373696"/>
        <c:scaling>
          <c:orientation val="minMax"/>
        </c:scaling>
        <c:delete val="0"/>
        <c:axPos val="b"/>
        <c:numFmt formatCode="General" sourceLinked="1"/>
        <c:majorTickMark val="none"/>
        <c:minorTickMark val="none"/>
        <c:tickLblPos val="nextTo"/>
        <c:spPr>
          <a:noFill/>
          <a:ln w="9525" cap="flat" cmpd="sng" algn="ctr">
            <a:solidFill>
              <a:schemeClr val="tx1">
                <a:lumMod val="15000"/>
                <a:lumOff val="85000"/>
              </a:schemeClr>
            </a:solidFill>
            <a:round/>
          </a:ln>
          <a:effectLst/>
        </c:spPr>
        <c:txPr>
          <a:bodyPr rot="-60000000" spcFirstLastPara="1" vertOverflow="ellipsis" vert="horz" wrap="square" anchor="ctr" anchorCtr="1"/>
          <a:lstStyle/>
          <a:p>
            <a:pPr>
              <a:defRPr sz="1000" b="0" i="0" u="none" strike="noStrike" kern="1200" baseline="0">
                <a:solidFill>
                  <a:srgbClr val="C00000"/>
                </a:solidFill>
                <a:latin typeface="Times New Roman" panose="02020603050405020304" pitchFamily="18" charset="0"/>
                <a:ea typeface="+mn-ea"/>
                <a:cs typeface="Times New Roman" panose="02020603050405020304" pitchFamily="18" charset="0"/>
              </a:defRPr>
            </a:pPr>
            <a:endParaRPr lang="pl-PL"/>
          </a:p>
        </c:txPr>
        <c:crossAx val="213375232"/>
        <c:crosses val="autoZero"/>
        <c:auto val="1"/>
        <c:lblAlgn val="ctr"/>
        <c:lblOffset val="100"/>
        <c:noMultiLvlLbl val="0"/>
      </c:catAx>
      <c:valAx>
        <c:axId val="213375232"/>
        <c:scaling>
          <c:orientation val="minMax"/>
        </c:scaling>
        <c:delete val="0"/>
        <c:axPos val="l"/>
        <c:majorGridlines>
          <c:spPr>
            <a:ln w="9525" cap="flat" cmpd="sng" algn="ctr">
              <a:solidFill>
                <a:schemeClr val="tx1">
                  <a:lumMod val="15000"/>
                  <a:lumOff val="85000"/>
                </a:schemeClr>
              </a:solidFill>
              <a:round/>
            </a:ln>
            <a:effectLst/>
          </c:spPr>
        </c:majorGridlines>
        <c:numFmt formatCode="#\ ##0.0" sourceLinked="1"/>
        <c:majorTickMark val="none"/>
        <c:minorTickMark val="none"/>
        <c:tickLblPos val="nextTo"/>
        <c:spPr>
          <a:noFill/>
          <a:ln>
            <a:noFill/>
          </a:ln>
          <a:effectLst/>
        </c:spPr>
        <c:txPr>
          <a:bodyPr rot="-60000000" spcFirstLastPara="1" vertOverflow="ellipsis" vert="horz" wrap="square" anchor="ctr" anchorCtr="1"/>
          <a:lstStyle/>
          <a:p>
            <a:pPr>
              <a:defRPr sz="1000" b="0" i="0" u="none" strike="noStrike" kern="1200" baseline="0">
                <a:solidFill>
                  <a:schemeClr val="tx1"/>
                </a:solidFill>
                <a:latin typeface="Times New Roman" panose="02020603050405020304" pitchFamily="18" charset="0"/>
                <a:ea typeface="+mn-ea"/>
                <a:cs typeface="Times New Roman" panose="02020603050405020304" pitchFamily="18" charset="0"/>
              </a:defRPr>
            </a:pPr>
            <a:endParaRPr lang="pl-PL"/>
          </a:p>
        </c:txPr>
        <c:crossAx val="213373696"/>
        <c:crosses val="autoZero"/>
        <c:crossBetween val="between"/>
      </c:valAx>
      <c:spPr>
        <a:noFill/>
        <a:ln>
          <a:noFill/>
        </a:ln>
        <a:effectLst/>
      </c:spPr>
    </c:plotArea>
    <c:legend>
      <c:legendPos val="b"/>
      <c:layout/>
      <c:overlay val="0"/>
      <c:spPr>
        <a:noFill/>
        <a:ln>
          <a:noFill/>
        </a:ln>
        <a:effectLst/>
      </c:spPr>
      <c:txPr>
        <a:bodyPr rot="0" spcFirstLastPara="1" vertOverflow="ellipsis" vert="horz" wrap="square" anchor="ctr" anchorCtr="1"/>
        <a:lstStyle/>
        <a:p>
          <a:pPr>
            <a:defRPr sz="1000" b="0" i="0" u="none" strike="noStrike" kern="1200" baseline="0">
              <a:solidFill>
                <a:schemeClr val="tx1"/>
              </a:solidFill>
              <a:latin typeface="Times New Roman" panose="02020603050405020304" pitchFamily="18" charset="0"/>
              <a:ea typeface="+mn-ea"/>
              <a:cs typeface="Times New Roman" panose="02020603050405020304" pitchFamily="18" charset="0"/>
            </a:defRPr>
          </a:pPr>
          <a:endParaRPr lang="pl-PL"/>
        </a:p>
      </c:txPr>
    </c:legend>
    <c:plotVisOnly val="1"/>
    <c:dispBlanksAs val="gap"/>
    <c:showDLblsOverMax val="0"/>
  </c:chart>
  <c:spPr>
    <a:solidFill>
      <a:schemeClr val="bg1"/>
    </a:solidFill>
    <a:ln w="9525" cap="flat" cmpd="sng" algn="ctr">
      <a:solidFill>
        <a:schemeClr val="tx1">
          <a:lumMod val="15000"/>
          <a:lumOff val="85000"/>
        </a:schemeClr>
      </a:solidFill>
      <a:round/>
    </a:ln>
    <a:effectLst/>
  </c:spPr>
  <c:txPr>
    <a:bodyPr/>
    <a:lstStyle/>
    <a:p>
      <a:pPr>
        <a:defRPr/>
      </a:pPr>
      <a:endParaRPr lang="pl-PL"/>
    </a:p>
  </c:txPr>
  <c:externalData r:id="rId1">
    <c:autoUpdate val="0"/>
  </c:externalData>
</c:chartSpace>
</file>

<file path=word/charts/chart7.xml><?xml version="1.0" encoding="utf-8"?>
<c:chartSpace xmlns:c="http://schemas.openxmlformats.org/drawingml/2006/chart" xmlns:a="http://schemas.openxmlformats.org/drawingml/2006/main" xmlns:r="http://schemas.openxmlformats.org/officeDocument/2006/relationships" xmlns:c16r2="http://schemas.microsoft.com/office/drawing/2015/06/chart">
  <c:date1904 val="0"/>
  <c:lang val="pl-PL"/>
  <c:roundedCorners val="0"/>
  <mc:AlternateContent xmlns:mc="http://schemas.openxmlformats.org/markup-compatibility/2006">
    <mc:Choice xmlns:c14="http://schemas.microsoft.com/office/drawing/2007/8/2/chart" Requires="c14">
      <c14:style val="106"/>
    </mc:Choice>
    <mc:Fallback>
      <c:style val="6"/>
    </mc:Fallback>
  </mc:AlternateContent>
  <c:chart>
    <c:autoTitleDeleted val="1"/>
    <c:plotArea>
      <c:layout>
        <c:manualLayout>
          <c:layoutTarget val="inner"/>
          <c:xMode val="edge"/>
          <c:yMode val="edge"/>
          <c:x val="0.24234714003944774"/>
          <c:y val="5.1103368176538912E-2"/>
          <c:w val="0.75765285996055232"/>
          <c:h val="0.79465005898652907"/>
        </c:manualLayout>
      </c:layout>
      <c:lineChart>
        <c:grouping val="standard"/>
        <c:varyColors val="0"/>
        <c:ser>
          <c:idx val="0"/>
          <c:order val="0"/>
          <c:tx>
            <c:strRef>
              <c:f>Arkusz2!$C$7</c:f>
              <c:strCache>
                <c:ptCount val="1"/>
                <c:pt idx="0">
                  <c:v>mieszkańcy w wieku poprodukcyjnym</c:v>
                </c:pt>
              </c:strCache>
            </c:strRef>
          </c:tx>
          <c:spPr>
            <a:ln w="28575" cap="rnd">
              <a:solidFill>
                <a:schemeClr val="accent4"/>
              </a:solidFill>
              <a:round/>
            </a:ln>
            <a:effectLst/>
          </c:spPr>
          <c:marker>
            <c:symbol val="circle"/>
            <c:size val="5"/>
            <c:spPr>
              <a:solidFill>
                <a:schemeClr val="accent4"/>
              </a:solidFill>
              <a:ln w="9525">
                <a:solidFill>
                  <a:schemeClr val="accent4"/>
                </a:solidFill>
              </a:ln>
              <a:effectLst/>
            </c:spPr>
          </c:marker>
          <c:dLbls>
            <c:spPr>
              <a:noFill/>
              <a:ln>
                <a:noFill/>
              </a:ln>
              <a:effectLst/>
            </c:spPr>
            <c:txPr>
              <a:bodyPr rot="0" spcFirstLastPara="1" vertOverflow="ellipsis" vert="horz" wrap="square" lIns="38100" tIns="19050" rIns="38100" bIns="19050" anchor="ctr" anchorCtr="1">
                <a:spAutoFit/>
              </a:bodyPr>
              <a:lstStyle/>
              <a:p>
                <a:pPr>
                  <a:defRPr sz="1000" b="0" i="0" u="none" strike="noStrike" kern="1200" baseline="0">
                    <a:solidFill>
                      <a:schemeClr val="tx1"/>
                    </a:solidFill>
                    <a:latin typeface="Times New Roman" panose="02020603050405020304" pitchFamily="18" charset="0"/>
                    <a:ea typeface="+mn-ea"/>
                    <a:cs typeface="Times New Roman" panose="02020603050405020304" pitchFamily="18" charset="0"/>
                  </a:defRPr>
                </a:pPr>
                <a:endParaRPr lang="pl-PL"/>
              </a:p>
            </c:txPr>
            <c:showLegendKey val="0"/>
            <c:showVal val="1"/>
            <c:showCatName val="0"/>
            <c:showSerName val="0"/>
            <c:showPercent val="0"/>
            <c:showBubbleSize val="0"/>
            <c:showLeaderLines val="0"/>
            <c:extLst>
              <c:ext xmlns:c15="http://schemas.microsoft.com/office/drawing/2012/chart" uri="{CE6537A1-D6FC-4f65-9D91-7224C49458BB}">
                <c15:layout/>
                <c15:showLeaderLines val="1"/>
                <c15:leaderLines>
                  <c:spPr>
                    <a:ln w="9525" cap="flat" cmpd="sng" algn="ctr">
                      <a:solidFill>
                        <a:schemeClr val="tx1">
                          <a:lumMod val="35000"/>
                          <a:lumOff val="65000"/>
                        </a:schemeClr>
                      </a:solidFill>
                      <a:round/>
                    </a:ln>
                    <a:effectLst/>
                  </c:spPr>
                </c15:leaderLines>
              </c:ext>
            </c:extLst>
          </c:dLbls>
          <c:cat>
            <c:numRef>
              <c:f>Arkusz2!$D$6:$R$6</c:f>
              <c:numCache>
                <c:formatCode>0</c:formatCode>
                <c:ptCount val="6"/>
                <c:pt idx="0">
                  <c:v>2022</c:v>
                </c:pt>
                <c:pt idx="1">
                  <c:v>2023</c:v>
                </c:pt>
                <c:pt idx="2">
                  <c:v>2025</c:v>
                </c:pt>
                <c:pt idx="3">
                  <c:v>2027</c:v>
                </c:pt>
                <c:pt idx="4">
                  <c:v>2029</c:v>
                </c:pt>
                <c:pt idx="5">
                  <c:v>2030</c:v>
                </c:pt>
              </c:numCache>
            </c:numRef>
          </c:cat>
          <c:val>
            <c:numRef>
              <c:f>Arkusz2!$D$7:$R$7</c:f>
              <c:numCache>
                <c:formatCode>#,##0</c:formatCode>
                <c:ptCount val="6"/>
                <c:pt idx="0">
                  <c:v>69153</c:v>
                </c:pt>
                <c:pt idx="1">
                  <c:v>70538</c:v>
                </c:pt>
                <c:pt idx="2">
                  <c:v>72699</c:v>
                </c:pt>
                <c:pt idx="3">
                  <c:v>74369</c:v>
                </c:pt>
                <c:pt idx="4">
                  <c:v>75915</c:v>
                </c:pt>
                <c:pt idx="5">
                  <c:v>76557</c:v>
                </c:pt>
              </c:numCache>
            </c:numRef>
          </c:val>
          <c:smooth val="0"/>
          <c:extLst>
            <c:ext xmlns:c16="http://schemas.microsoft.com/office/drawing/2014/chart" uri="{C3380CC4-5D6E-409C-BE32-E72D297353CC}">
              <c16:uniqueId val="{00000000-34F9-45E7-B476-A12A5EE4C6E7}"/>
            </c:ext>
          </c:extLst>
        </c:ser>
        <c:dLbls>
          <c:showLegendKey val="0"/>
          <c:showVal val="0"/>
          <c:showCatName val="0"/>
          <c:showSerName val="0"/>
          <c:showPercent val="0"/>
          <c:showBubbleSize val="0"/>
        </c:dLbls>
        <c:marker val="1"/>
        <c:smooth val="0"/>
        <c:axId val="213396480"/>
        <c:axId val="213447424"/>
      </c:lineChart>
      <c:catAx>
        <c:axId val="213396480"/>
        <c:scaling>
          <c:orientation val="minMax"/>
        </c:scaling>
        <c:delete val="0"/>
        <c:axPos val="b"/>
        <c:numFmt formatCode="0" sourceLinked="1"/>
        <c:majorTickMark val="none"/>
        <c:minorTickMark val="none"/>
        <c:tickLblPos val="nextTo"/>
        <c:spPr>
          <a:noFill/>
          <a:ln w="9525" cap="flat" cmpd="sng" algn="ctr">
            <a:solidFill>
              <a:schemeClr val="tx1">
                <a:lumMod val="15000"/>
                <a:lumOff val="85000"/>
              </a:schemeClr>
            </a:solidFill>
            <a:round/>
          </a:ln>
          <a:effectLst/>
        </c:spPr>
        <c:txPr>
          <a:bodyPr rot="-60000000" spcFirstLastPara="1" vertOverflow="ellipsis" vert="horz" wrap="square" anchor="ctr" anchorCtr="1"/>
          <a:lstStyle/>
          <a:p>
            <a:pPr>
              <a:defRPr sz="900" b="0" i="0" u="none" strike="noStrike" kern="1200" baseline="0">
                <a:solidFill>
                  <a:schemeClr val="tx1">
                    <a:lumMod val="65000"/>
                    <a:lumOff val="35000"/>
                  </a:schemeClr>
                </a:solidFill>
                <a:latin typeface="+mn-lt"/>
                <a:ea typeface="+mn-ea"/>
                <a:cs typeface="+mn-cs"/>
              </a:defRPr>
            </a:pPr>
            <a:endParaRPr lang="pl-PL"/>
          </a:p>
        </c:txPr>
        <c:crossAx val="213447424"/>
        <c:crosses val="autoZero"/>
        <c:auto val="1"/>
        <c:lblAlgn val="ctr"/>
        <c:lblOffset val="100"/>
        <c:noMultiLvlLbl val="0"/>
      </c:catAx>
      <c:valAx>
        <c:axId val="213447424"/>
        <c:scaling>
          <c:orientation val="minMax"/>
        </c:scaling>
        <c:delete val="0"/>
        <c:axPos val="l"/>
        <c:majorGridlines>
          <c:spPr>
            <a:ln w="9525" cap="flat" cmpd="sng" algn="ctr">
              <a:solidFill>
                <a:schemeClr val="tx1">
                  <a:lumMod val="15000"/>
                  <a:lumOff val="85000"/>
                </a:schemeClr>
              </a:solidFill>
              <a:round/>
            </a:ln>
            <a:effectLst/>
          </c:spPr>
        </c:majorGridlines>
        <c:numFmt formatCode="#,##0" sourceLinked="1"/>
        <c:majorTickMark val="none"/>
        <c:minorTickMark val="none"/>
        <c:tickLblPos val="nextTo"/>
        <c:spPr>
          <a:noFill/>
          <a:ln>
            <a:noFill/>
          </a:ln>
          <a:effectLst/>
        </c:spPr>
        <c:txPr>
          <a:bodyPr rot="-60000000" spcFirstLastPara="1" vertOverflow="ellipsis" vert="horz" wrap="square" anchor="ctr" anchorCtr="1"/>
          <a:lstStyle/>
          <a:p>
            <a:pPr>
              <a:defRPr sz="1000" b="0" i="0" u="none" strike="noStrike" kern="1200" baseline="0">
                <a:solidFill>
                  <a:schemeClr val="tx1"/>
                </a:solidFill>
                <a:latin typeface="Times New Roman" panose="02020603050405020304" pitchFamily="18" charset="0"/>
                <a:ea typeface="+mn-ea"/>
                <a:cs typeface="Times New Roman" panose="02020603050405020304" pitchFamily="18" charset="0"/>
              </a:defRPr>
            </a:pPr>
            <a:endParaRPr lang="pl-PL"/>
          </a:p>
        </c:txPr>
        <c:crossAx val="213396480"/>
        <c:crosses val="autoZero"/>
        <c:crossBetween val="between"/>
      </c:valAx>
      <c:dTable>
        <c:showHorzBorder val="1"/>
        <c:showVertBorder val="1"/>
        <c:showOutline val="1"/>
        <c:showKeys val="1"/>
        <c:spPr>
          <a:noFill/>
          <a:ln w="9525" cap="flat" cmpd="sng" algn="ctr">
            <a:solidFill>
              <a:schemeClr val="tx1">
                <a:lumMod val="15000"/>
                <a:lumOff val="85000"/>
              </a:schemeClr>
            </a:solidFill>
            <a:round/>
          </a:ln>
          <a:effectLst/>
        </c:spPr>
        <c:txPr>
          <a:bodyPr rot="0" spcFirstLastPara="1" vertOverflow="ellipsis" vert="horz" wrap="square" anchor="ctr" anchorCtr="1"/>
          <a:lstStyle/>
          <a:p>
            <a:pPr rtl="0">
              <a:defRPr sz="1000" b="0" i="0" u="none" strike="noStrike" kern="1200" baseline="0">
                <a:solidFill>
                  <a:schemeClr val="tx1"/>
                </a:solidFill>
                <a:latin typeface="Times New Roman" panose="02020603050405020304" pitchFamily="18" charset="0"/>
                <a:ea typeface="+mn-ea"/>
                <a:cs typeface="Times New Roman" panose="02020603050405020304" pitchFamily="18" charset="0"/>
              </a:defRPr>
            </a:pPr>
            <a:endParaRPr lang="pl-PL"/>
          </a:p>
        </c:txPr>
      </c:dTable>
      <c:spPr>
        <a:noFill/>
        <a:ln>
          <a:noFill/>
        </a:ln>
        <a:effectLst/>
      </c:spPr>
    </c:plotArea>
    <c:plotVisOnly val="1"/>
    <c:dispBlanksAs val="gap"/>
    <c:showDLblsOverMax val="0"/>
    <c:extLst>
      <c:ext xmlns:c16r3="http://schemas.microsoft.com/office/drawing/2017/03/chart" uri="{56B9EC1D-385E-4148-901F-78D8002777C0}">
        <c16r3:dataDisplayOptions16>
          <c16r3:dispNaAsBlank val="1"/>
        </c16r3:dataDisplayOptions16>
      </c:ext>
    </c:extLst>
  </c:chart>
  <c:spPr>
    <a:solidFill>
      <a:schemeClr val="bg1"/>
    </a:solidFill>
    <a:ln w="9525" cap="flat" cmpd="sng" algn="ctr">
      <a:solidFill>
        <a:schemeClr val="tx1">
          <a:lumMod val="15000"/>
          <a:lumOff val="85000"/>
        </a:schemeClr>
      </a:solidFill>
      <a:round/>
    </a:ln>
    <a:effectLst/>
  </c:spPr>
  <c:txPr>
    <a:bodyPr/>
    <a:lstStyle/>
    <a:p>
      <a:pPr>
        <a:defRPr/>
      </a:pPr>
      <a:endParaRPr lang="pl-PL"/>
    </a:p>
  </c:txPr>
  <c:externalData r:id="rId1">
    <c:autoUpdate val="0"/>
  </c:externalData>
</c:chartSpace>
</file>

<file path=word/charts/chart8.xml><?xml version="1.0" encoding="utf-8"?>
<c:chartSpace xmlns:c="http://schemas.openxmlformats.org/drawingml/2006/chart" xmlns:a="http://schemas.openxmlformats.org/drawingml/2006/main" xmlns:r="http://schemas.openxmlformats.org/officeDocument/2006/relationships" xmlns:c16r2="http://schemas.microsoft.com/office/drawing/2015/06/chart">
  <c:date1904 val="0"/>
  <c:lang val="pl-PL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hart>
    <c:autoTitleDeleted val="1"/>
    <c:plotArea>
      <c:layout/>
      <c:barChart>
        <c:barDir val="col"/>
        <c:grouping val="clustered"/>
        <c:varyColors val="0"/>
        <c:ser>
          <c:idx val="0"/>
          <c:order val="0"/>
          <c:tx>
            <c:strRef>
              <c:f>DANE!$A$7</c:f>
              <c:strCache>
                <c:ptCount val="1"/>
                <c:pt idx="0">
                  <c:v>współczynnik obciążenia demograficznego osobami starszymi</c:v>
                </c:pt>
              </c:strCache>
            </c:strRef>
          </c:tx>
          <c:spPr>
            <a:solidFill>
              <a:schemeClr val="bg2">
                <a:lumMod val="50000"/>
              </a:schemeClr>
            </a:solidFill>
            <a:ln>
              <a:noFill/>
            </a:ln>
            <a:effectLst/>
          </c:spPr>
          <c:invertIfNegative val="0"/>
          <c:dLbls>
            <c:spPr>
              <a:noFill/>
              <a:ln>
                <a:noFill/>
              </a:ln>
              <a:effectLst/>
            </c:spPr>
            <c:txPr>
              <a:bodyPr rot="0" spcFirstLastPara="1" vertOverflow="ellipsis" vert="horz" wrap="square" lIns="38100" tIns="19050" rIns="38100" bIns="19050" anchor="ctr" anchorCtr="1">
                <a:spAutoFit/>
              </a:bodyPr>
              <a:lstStyle/>
              <a:p>
                <a:pPr>
                  <a:defRPr sz="1000" b="0" i="0" u="none" strike="noStrike" kern="1200" baseline="0">
                    <a:solidFill>
                      <a:schemeClr val="tx1"/>
                    </a:solidFill>
                    <a:latin typeface="Times New Roman" panose="02020603050405020304" pitchFamily="18" charset="0"/>
                    <a:ea typeface="+mn-ea"/>
                    <a:cs typeface="Times New Roman" panose="02020603050405020304" pitchFamily="18" charset="0"/>
                  </a:defRPr>
                </a:pPr>
                <a:endParaRPr lang="pl-PL"/>
              </a:p>
            </c:txPr>
            <c:showLegendKey val="0"/>
            <c:showVal val="1"/>
            <c:showCatName val="0"/>
            <c:showSerName val="0"/>
            <c:showPercent val="0"/>
            <c:showBubbleSize val="0"/>
            <c:showLeaderLines val="0"/>
            <c:extLst>
              <c:ext xmlns:c15="http://schemas.microsoft.com/office/drawing/2012/chart" uri="{CE6537A1-D6FC-4f65-9D91-7224C49458BB}">
                <c15:layout/>
                <c15:showLeaderLines val="1"/>
                <c15:leaderLines>
                  <c:spPr>
                    <a:ln w="9525" cap="flat" cmpd="sng" algn="ctr">
                      <a:solidFill>
                        <a:schemeClr val="tx1">
                          <a:lumMod val="35000"/>
                          <a:lumOff val="65000"/>
                        </a:schemeClr>
                      </a:solidFill>
                      <a:round/>
                    </a:ln>
                    <a:effectLst/>
                  </c:spPr>
                </c15:leaderLines>
              </c:ext>
            </c:extLst>
          </c:dLbls>
          <c:cat>
            <c:strRef>
              <c:f>DANE!$B$6:$F$6</c:f>
              <c:strCache>
                <c:ptCount val="5"/>
                <c:pt idx="0">
                  <c:v>2017</c:v>
                </c:pt>
                <c:pt idx="1">
                  <c:v>2018</c:v>
                </c:pt>
                <c:pt idx="2">
                  <c:v>2019</c:v>
                </c:pt>
                <c:pt idx="3">
                  <c:v>2020</c:v>
                </c:pt>
                <c:pt idx="4">
                  <c:v>2021</c:v>
                </c:pt>
              </c:strCache>
            </c:strRef>
          </c:cat>
          <c:val>
            <c:numRef>
              <c:f>DANE!$B$7:$F$7</c:f>
              <c:numCache>
                <c:formatCode>#\ ##0.0</c:formatCode>
                <c:ptCount val="5"/>
                <c:pt idx="0">
                  <c:v>24.3</c:v>
                </c:pt>
                <c:pt idx="1">
                  <c:v>25.4</c:v>
                </c:pt>
                <c:pt idx="2">
                  <c:v>26.6</c:v>
                </c:pt>
                <c:pt idx="3">
                  <c:v>27.8</c:v>
                </c:pt>
                <c:pt idx="4">
                  <c:v>28.7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0-7DA9-436F-82E5-3BABC14BA04E}"/>
            </c:ext>
          </c:extLst>
        </c:ser>
        <c:ser>
          <c:idx val="1"/>
          <c:order val="1"/>
          <c:tx>
            <c:strRef>
              <c:f>DANE!$A$8</c:f>
              <c:strCache>
                <c:ptCount val="1"/>
                <c:pt idx="0">
                  <c:v>odsetek osób w wieku 65 lat i więcej w populacji ogółem</c:v>
                </c:pt>
              </c:strCache>
            </c:strRef>
          </c:tx>
          <c:spPr>
            <a:solidFill>
              <a:schemeClr val="bg2">
                <a:lumMod val="75000"/>
              </a:schemeClr>
            </a:solidFill>
            <a:ln>
              <a:noFill/>
            </a:ln>
            <a:effectLst/>
          </c:spPr>
          <c:invertIfNegative val="0"/>
          <c:dLbls>
            <c:spPr>
              <a:noFill/>
              <a:ln>
                <a:noFill/>
              </a:ln>
              <a:effectLst/>
            </c:spPr>
            <c:txPr>
              <a:bodyPr rot="0" spcFirstLastPara="1" vertOverflow="ellipsis" vert="horz" wrap="square" lIns="38100" tIns="19050" rIns="38100" bIns="19050" anchor="ctr" anchorCtr="1">
                <a:spAutoFit/>
              </a:bodyPr>
              <a:lstStyle/>
              <a:p>
                <a:pPr>
                  <a:defRPr sz="1000" b="0" i="0" u="none" strike="noStrike" kern="1200" baseline="0">
                    <a:solidFill>
                      <a:schemeClr val="tx1"/>
                    </a:solidFill>
                    <a:latin typeface="Times New Roman" panose="02020603050405020304" pitchFamily="18" charset="0"/>
                    <a:ea typeface="+mn-ea"/>
                    <a:cs typeface="Times New Roman" panose="02020603050405020304" pitchFamily="18" charset="0"/>
                  </a:defRPr>
                </a:pPr>
                <a:endParaRPr lang="pl-PL"/>
              </a:p>
            </c:txPr>
            <c:showLegendKey val="0"/>
            <c:showVal val="1"/>
            <c:showCatName val="0"/>
            <c:showSerName val="0"/>
            <c:showPercent val="0"/>
            <c:showBubbleSize val="0"/>
            <c:showLeaderLines val="0"/>
            <c:extLst>
              <c:ext xmlns:c15="http://schemas.microsoft.com/office/drawing/2012/chart" uri="{CE6537A1-D6FC-4f65-9D91-7224C49458BB}">
                <c15:layout/>
                <c15:showLeaderLines val="1"/>
                <c15:leaderLines>
                  <c:spPr>
                    <a:ln w="9525" cap="flat" cmpd="sng" algn="ctr">
                      <a:solidFill>
                        <a:schemeClr val="tx1">
                          <a:lumMod val="35000"/>
                          <a:lumOff val="65000"/>
                        </a:schemeClr>
                      </a:solidFill>
                      <a:round/>
                    </a:ln>
                    <a:effectLst/>
                  </c:spPr>
                </c15:leaderLines>
              </c:ext>
            </c:extLst>
          </c:dLbls>
          <c:cat>
            <c:strRef>
              <c:f>DANE!$B$6:$F$6</c:f>
              <c:strCache>
                <c:ptCount val="5"/>
                <c:pt idx="0">
                  <c:v>2017</c:v>
                </c:pt>
                <c:pt idx="1">
                  <c:v>2018</c:v>
                </c:pt>
                <c:pt idx="2">
                  <c:v>2019</c:v>
                </c:pt>
                <c:pt idx="3">
                  <c:v>2020</c:v>
                </c:pt>
                <c:pt idx="4">
                  <c:v>2021</c:v>
                </c:pt>
              </c:strCache>
            </c:strRef>
          </c:cat>
          <c:val>
            <c:numRef>
              <c:f>DANE!$B$8:$F$8</c:f>
              <c:numCache>
                <c:formatCode>#\ ##0.0</c:formatCode>
                <c:ptCount val="5"/>
                <c:pt idx="0">
                  <c:v>16.7</c:v>
                </c:pt>
                <c:pt idx="1">
                  <c:v>17.2</c:v>
                </c:pt>
                <c:pt idx="2">
                  <c:v>17.8</c:v>
                </c:pt>
                <c:pt idx="3">
                  <c:v>18.399999999999999</c:v>
                </c:pt>
                <c:pt idx="4">
                  <c:v>18.899999999999999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1-7DA9-436F-82E5-3BABC14BA04E}"/>
            </c:ext>
          </c:extLst>
        </c:ser>
        <c:ser>
          <c:idx val="2"/>
          <c:order val="2"/>
          <c:tx>
            <c:strRef>
              <c:f>DANE!$A$9</c:f>
              <c:strCache>
                <c:ptCount val="1"/>
                <c:pt idx="0">
                  <c:v>odsetek osób w wieku 65 lat i więcej w populacji ogółem - mężczyźni</c:v>
                </c:pt>
              </c:strCache>
            </c:strRef>
          </c:tx>
          <c:spPr>
            <a:solidFill>
              <a:srgbClr val="C00000"/>
            </a:solidFill>
            <a:ln>
              <a:noFill/>
            </a:ln>
            <a:effectLst/>
          </c:spPr>
          <c:invertIfNegative val="0"/>
          <c:dLbls>
            <c:spPr>
              <a:noFill/>
              <a:ln>
                <a:noFill/>
              </a:ln>
              <a:effectLst/>
            </c:spPr>
            <c:txPr>
              <a:bodyPr wrap="square" lIns="38100" tIns="19050" rIns="38100" bIns="19050" anchor="ctr">
                <a:spAutoFit/>
              </a:bodyPr>
              <a:lstStyle/>
              <a:p>
                <a:pPr>
                  <a:defRPr>
                    <a:solidFill>
                      <a:schemeClr val="tx1"/>
                    </a:solidFill>
                    <a:latin typeface="Times New Roman" panose="02020603050405020304" pitchFamily="18" charset="0"/>
                    <a:cs typeface="Times New Roman" panose="02020603050405020304" pitchFamily="18" charset="0"/>
                  </a:defRPr>
                </a:pPr>
                <a:endParaRPr lang="pl-PL"/>
              </a:p>
            </c:txPr>
            <c:showLegendKey val="0"/>
            <c:showVal val="1"/>
            <c:showCatName val="0"/>
            <c:showSerName val="0"/>
            <c:showPercent val="0"/>
            <c:showBubbleSize val="0"/>
            <c:showLeaderLines val="0"/>
            <c:extLst>
              <c:ext xmlns:c15="http://schemas.microsoft.com/office/drawing/2012/chart" uri="{CE6537A1-D6FC-4f65-9D91-7224C49458BB}">
                <c15:layout/>
                <c15:showLeaderLines val="1"/>
              </c:ext>
            </c:extLst>
          </c:dLbls>
          <c:cat>
            <c:strRef>
              <c:f>DANE!$B$6:$F$6</c:f>
              <c:strCache>
                <c:ptCount val="5"/>
                <c:pt idx="0">
                  <c:v>2017</c:v>
                </c:pt>
                <c:pt idx="1">
                  <c:v>2018</c:v>
                </c:pt>
                <c:pt idx="2">
                  <c:v>2019</c:v>
                </c:pt>
                <c:pt idx="3">
                  <c:v>2020</c:v>
                </c:pt>
                <c:pt idx="4">
                  <c:v>2021</c:v>
                </c:pt>
              </c:strCache>
            </c:strRef>
          </c:cat>
          <c:val>
            <c:numRef>
              <c:f>DANE!$B$9:$F$9</c:f>
              <c:numCache>
                <c:formatCode>#\ ##0.0</c:formatCode>
                <c:ptCount val="5"/>
                <c:pt idx="0">
                  <c:v>13.1</c:v>
                </c:pt>
                <c:pt idx="1">
                  <c:v>13.6</c:v>
                </c:pt>
                <c:pt idx="2">
                  <c:v>14.2</c:v>
                </c:pt>
                <c:pt idx="3">
                  <c:v>14.7</c:v>
                </c:pt>
                <c:pt idx="4">
                  <c:v>15.2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2-7DA9-436F-82E5-3BABC14BA04E}"/>
            </c:ext>
          </c:extLst>
        </c:ser>
        <c:ser>
          <c:idx val="3"/>
          <c:order val="3"/>
          <c:tx>
            <c:strRef>
              <c:f>DANE!$A$10</c:f>
              <c:strCache>
                <c:ptCount val="1"/>
                <c:pt idx="0">
                  <c:v>odsetek osób w wieku 65 lat i więcej w populacji ogółem - kobiety</c:v>
                </c:pt>
              </c:strCache>
            </c:strRef>
          </c:tx>
          <c:spPr>
            <a:solidFill>
              <a:schemeClr val="accent4"/>
            </a:solidFill>
            <a:ln>
              <a:noFill/>
            </a:ln>
            <a:effectLst/>
          </c:spPr>
          <c:invertIfNegative val="0"/>
          <c:dLbls>
            <c:spPr>
              <a:noFill/>
              <a:ln>
                <a:noFill/>
              </a:ln>
              <a:effectLst/>
            </c:spPr>
            <c:txPr>
              <a:bodyPr wrap="square" lIns="38100" tIns="19050" rIns="38100" bIns="19050" anchor="ctr">
                <a:spAutoFit/>
              </a:bodyPr>
              <a:lstStyle/>
              <a:p>
                <a:pPr>
                  <a:defRPr>
                    <a:solidFill>
                      <a:schemeClr val="tx1"/>
                    </a:solidFill>
                    <a:latin typeface="Times New Roman" panose="02020603050405020304" pitchFamily="18" charset="0"/>
                    <a:cs typeface="Times New Roman" panose="02020603050405020304" pitchFamily="18" charset="0"/>
                  </a:defRPr>
                </a:pPr>
                <a:endParaRPr lang="pl-PL"/>
              </a:p>
            </c:txPr>
            <c:showLegendKey val="0"/>
            <c:showVal val="1"/>
            <c:showCatName val="0"/>
            <c:showSerName val="0"/>
            <c:showPercent val="0"/>
            <c:showBubbleSize val="0"/>
            <c:showLeaderLines val="0"/>
            <c:extLst>
              <c:ext xmlns:c15="http://schemas.microsoft.com/office/drawing/2012/chart" uri="{CE6537A1-D6FC-4f65-9D91-7224C49458BB}">
                <c15:layout/>
                <c15:showLeaderLines val="1"/>
              </c:ext>
            </c:extLst>
          </c:dLbls>
          <c:cat>
            <c:strRef>
              <c:f>DANE!$B$6:$F$6</c:f>
              <c:strCache>
                <c:ptCount val="5"/>
                <c:pt idx="0">
                  <c:v>2017</c:v>
                </c:pt>
                <c:pt idx="1">
                  <c:v>2018</c:v>
                </c:pt>
                <c:pt idx="2">
                  <c:v>2019</c:v>
                </c:pt>
                <c:pt idx="3">
                  <c:v>2020</c:v>
                </c:pt>
                <c:pt idx="4">
                  <c:v>2021</c:v>
                </c:pt>
              </c:strCache>
            </c:strRef>
          </c:cat>
          <c:val>
            <c:numRef>
              <c:f>DANE!$B$10:$F$10</c:f>
              <c:numCache>
                <c:formatCode>#\ ##0.0</c:formatCode>
                <c:ptCount val="5"/>
                <c:pt idx="0">
                  <c:v>19.8</c:v>
                </c:pt>
                <c:pt idx="1">
                  <c:v>20.399999999999999</c:v>
                </c:pt>
                <c:pt idx="2">
                  <c:v>21</c:v>
                </c:pt>
                <c:pt idx="3">
                  <c:v>21.7</c:v>
                </c:pt>
                <c:pt idx="4">
                  <c:v>22.1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3-7DA9-436F-82E5-3BABC14BA04E}"/>
            </c:ext>
          </c:extLst>
        </c:ser>
        <c:dLbls>
          <c:showLegendKey val="0"/>
          <c:showVal val="0"/>
          <c:showCatName val="0"/>
          <c:showSerName val="0"/>
          <c:showPercent val="0"/>
          <c:showBubbleSize val="0"/>
        </c:dLbls>
        <c:gapWidth val="219"/>
        <c:overlap val="-27"/>
        <c:axId val="213559552"/>
        <c:axId val="213569536"/>
      </c:barChart>
      <c:catAx>
        <c:axId val="213559552"/>
        <c:scaling>
          <c:orientation val="minMax"/>
        </c:scaling>
        <c:delete val="0"/>
        <c:axPos val="b"/>
        <c:numFmt formatCode="General" sourceLinked="1"/>
        <c:majorTickMark val="none"/>
        <c:minorTickMark val="none"/>
        <c:tickLblPos val="nextTo"/>
        <c:spPr>
          <a:noFill/>
          <a:ln w="9525" cap="flat" cmpd="sng" algn="ctr">
            <a:solidFill>
              <a:schemeClr val="tx1">
                <a:lumMod val="15000"/>
                <a:lumOff val="85000"/>
              </a:schemeClr>
            </a:solidFill>
            <a:round/>
          </a:ln>
          <a:effectLst/>
        </c:spPr>
        <c:txPr>
          <a:bodyPr rot="-60000000" spcFirstLastPara="1" vertOverflow="ellipsis" vert="horz" wrap="square" anchor="ctr" anchorCtr="1"/>
          <a:lstStyle/>
          <a:p>
            <a:pPr>
              <a:defRPr sz="1000" b="0" i="0" u="none" strike="noStrike" kern="1200" baseline="0">
                <a:solidFill>
                  <a:srgbClr val="C00000"/>
                </a:solidFill>
                <a:latin typeface="Times New Roman" panose="02020603050405020304" pitchFamily="18" charset="0"/>
                <a:ea typeface="+mn-ea"/>
                <a:cs typeface="Times New Roman" panose="02020603050405020304" pitchFamily="18" charset="0"/>
              </a:defRPr>
            </a:pPr>
            <a:endParaRPr lang="pl-PL"/>
          </a:p>
        </c:txPr>
        <c:crossAx val="213569536"/>
        <c:crosses val="autoZero"/>
        <c:auto val="1"/>
        <c:lblAlgn val="ctr"/>
        <c:lblOffset val="100"/>
        <c:noMultiLvlLbl val="0"/>
      </c:catAx>
      <c:valAx>
        <c:axId val="213569536"/>
        <c:scaling>
          <c:orientation val="minMax"/>
        </c:scaling>
        <c:delete val="0"/>
        <c:axPos val="l"/>
        <c:majorGridlines>
          <c:spPr>
            <a:ln w="9525" cap="flat" cmpd="sng" algn="ctr">
              <a:solidFill>
                <a:schemeClr val="tx1">
                  <a:lumMod val="15000"/>
                  <a:lumOff val="85000"/>
                </a:schemeClr>
              </a:solidFill>
              <a:round/>
            </a:ln>
            <a:effectLst/>
          </c:spPr>
        </c:majorGridlines>
        <c:numFmt formatCode="#\ ##0.0" sourceLinked="1"/>
        <c:majorTickMark val="none"/>
        <c:minorTickMark val="none"/>
        <c:tickLblPos val="nextTo"/>
        <c:spPr>
          <a:noFill/>
          <a:ln>
            <a:noFill/>
          </a:ln>
          <a:effectLst/>
        </c:spPr>
        <c:txPr>
          <a:bodyPr rot="-60000000" spcFirstLastPara="1" vertOverflow="ellipsis" vert="horz" wrap="square" anchor="ctr" anchorCtr="1"/>
          <a:lstStyle/>
          <a:p>
            <a:pPr>
              <a:defRPr sz="1000" b="0" i="0" u="none" strike="noStrike" kern="1200" baseline="0">
                <a:solidFill>
                  <a:schemeClr val="tx1"/>
                </a:solidFill>
                <a:latin typeface="Times New Roman" panose="02020603050405020304" pitchFamily="18" charset="0"/>
                <a:ea typeface="+mn-ea"/>
                <a:cs typeface="Times New Roman" panose="02020603050405020304" pitchFamily="18" charset="0"/>
              </a:defRPr>
            </a:pPr>
            <a:endParaRPr lang="pl-PL"/>
          </a:p>
        </c:txPr>
        <c:crossAx val="213559552"/>
        <c:crosses val="autoZero"/>
        <c:crossBetween val="between"/>
      </c:valAx>
      <c:spPr>
        <a:noFill/>
        <a:ln>
          <a:noFill/>
        </a:ln>
        <a:effectLst/>
      </c:spPr>
    </c:plotArea>
    <c:legend>
      <c:legendPos val="b"/>
      <c:layout>
        <c:manualLayout>
          <c:xMode val="edge"/>
          <c:yMode val="edge"/>
          <c:x val="0.16423776439709745"/>
          <c:y val="0.70038636474788474"/>
          <c:w val="0.76760290257835417"/>
          <c:h val="0.27476891475522081"/>
        </c:manualLayout>
      </c:layout>
      <c:overlay val="0"/>
      <c:spPr>
        <a:noFill/>
        <a:ln>
          <a:noFill/>
        </a:ln>
        <a:effectLst/>
      </c:spPr>
      <c:txPr>
        <a:bodyPr rot="0" spcFirstLastPara="1" vertOverflow="ellipsis" vert="horz" wrap="square" anchor="ctr" anchorCtr="1"/>
        <a:lstStyle/>
        <a:p>
          <a:pPr>
            <a:defRPr sz="1000" b="0" i="0" u="none" strike="noStrike" kern="1200" baseline="0">
              <a:solidFill>
                <a:schemeClr val="tx1"/>
              </a:solidFill>
              <a:latin typeface="Times New Roman" panose="02020603050405020304" pitchFamily="18" charset="0"/>
              <a:ea typeface="+mn-ea"/>
              <a:cs typeface="Times New Roman" panose="02020603050405020304" pitchFamily="18" charset="0"/>
            </a:defRPr>
          </a:pPr>
          <a:endParaRPr lang="pl-PL"/>
        </a:p>
      </c:txPr>
    </c:legend>
    <c:plotVisOnly val="1"/>
    <c:dispBlanksAs val="gap"/>
    <c:showDLblsOverMax val="0"/>
  </c:chart>
  <c:spPr>
    <a:solidFill>
      <a:schemeClr val="bg1"/>
    </a:solidFill>
    <a:ln w="9525" cap="flat" cmpd="sng" algn="ctr">
      <a:solidFill>
        <a:schemeClr val="tx1">
          <a:lumMod val="15000"/>
          <a:lumOff val="85000"/>
        </a:schemeClr>
      </a:solidFill>
      <a:round/>
    </a:ln>
    <a:effectLst/>
  </c:spPr>
  <c:txPr>
    <a:bodyPr/>
    <a:lstStyle/>
    <a:p>
      <a:pPr>
        <a:defRPr/>
      </a:pPr>
      <a:endParaRPr lang="pl-PL"/>
    </a:p>
  </c:txPr>
  <c:externalData r:id="rId1">
    <c:autoUpdate val="0"/>
  </c:externalData>
</c:chartSpace>
</file>

<file path=word/charts/chart9.xml><?xml version="1.0" encoding="utf-8"?>
<c:chartSpace xmlns:c="http://schemas.openxmlformats.org/drawingml/2006/chart" xmlns:a="http://schemas.openxmlformats.org/drawingml/2006/main" xmlns:r="http://schemas.openxmlformats.org/officeDocument/2006/relationships" xmlns:c16r2="http://schemas.microsoft.com/office/drawing/2015/06/chart">
  <c:date1904 val="0"/>
  <c:lang val="pl-PL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hart>
    <c:autoTitleDeleted val="1"/>
    <c:plotArea>
      <c:layout/>
      <c:lineChart>
        <c:grouping val="standard"/>
        <c:varyColors val="0"/>
        <c:ser>
          <c:idx val="0"/>
          <c:order val="0"/>
          <c:tx>
            <c:strRef>
              <c:f>Arkusz1!$A$2</c:f>
              <c:strCache>
                <c:ptCount val="1"/>
                <c:pt idx="0">
                  <c:v>Ogółem</c:v>
                </c:pt>
              </c:strCache>
            </c:strRef>
          </c:tx>
          <c:spPr>
            <a:ln w="28575" cap="rnd">
              <a:solidFill>
                <a:schemeClr val="bg2">
                  <a:lumMod val="50000"/>
                </a:schemeClr>
              </a:solidFill>
              <a:round/>
            </a:ln>
            <a:effectLst/>
          </c:spPr>
          <c:marker>
            <c:symbol val="none"/>
          </c:marker>
          <c:dLbls>
            <c:dLbl>
              <c:idx val="5"/>
              <c:layout>
                <c:manualLayout>
                  <c:x val="-1.1713030746705782E-2"/>
                  <c:y val="-3.2597706108654229E-2"/>
                </c:manualLayout>
              </c:layout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>
                  <c15:layout/>
                </c:ext>
                <c:ext xmlns:c16="http://schemas.microsoft.com/office/drawing/2014/chart" uri="{C3380CC4-5D6E-409C-BE32-E72D297353CC}">
                  <c16:uniqueId val="{00000000-CCB4-404E-B901-2C7147B9E2D5}"/>
                </c:ext>
              </c:extLst>
            </c:dLbl>
            <c:dLbl>
              <c:idx val="14"/>
              <c:layout>
                <c:manualLayout>
                  <c:x val="-5.5555555555555558E-3"/>
                  <c:y val="-5.5555555555555566E-2"/>
                </c:manualLayout>
              </c:layout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>
                  <c15:layout/>
                </c:ext>
                <c:ext xmlns:c16="http://schemas.microsoft.com/office/drawing/2014/chart" uri="{C3380CC4-5D6E-409C-BE32-E72D297353CC}">
                  <c16:uniqueId val="{00000001-CCB4-404E-B901-2C7147B9E2D5}"/>
                </c:ext>
              </c:extLst>
            </c:dLbl>
            <c:spPr>
              <a:noFill/>
              <a:ln>
                <a:noFill/>
              </a:ln>
              <a:effectLst/>
            </c:spPr>
            <c:txPr>
              <a:bodyPr rot="0" spcFirstLastPara="1" vertOverflow="ellipsis" vert="horz" wrap="square" lIns="38100" tIns="19050" rIns="38100" bIns="19050" anchor="ctr" anchorCtr="1">
                <a:spAutoFit/>
              </a:bodyPr>
              <a:lstStyle/>
              <a:p>
                <a:pPr>
                  <a:defRPr sz="1000" b="0" i="0" u="none" strike="noStrike" kern="1200" baseline="0">
                    <a:solidFill>
                      <a:schemeClr val="tx1"/>
                    </a:solidFill>
                    <a:latin typeface="Times New Roman" panose="02020603050405020304" pitchFamily="18" charset="0"/>
                    <a:ea typeface="+mn-ea"/>
                    <a:cs typeface="Times New Roman" panose="02020603050405020304" pitchFamily="18" charset="0"/>
                  </a:defRPr>
                </a:pPr>
                <a:endParaRPr lang="pl-PL"/>
              </a:p>
            </c:txPr>
            <c:showLegendKey val="0"/>
            <c:showVal val="0"/>
            <c:showCatName val="0"/>
            <c:showSerName val="0"/>
            <c:showPercent val="0"/>
            <c:showBubbleSize val="0"/>
            <c:extLst>
              <c:ext xmlns:c15="http://schemas.microsoft.com/office/drawing/2012/chart" uri="{CE6537A1-D6FC-4f65-9D91-7224C49458BB}">
                <c15:showLeaderLines val="0"/>
              </c:ext>
            </c:extLst>
          </c:dLbls>
          <c:cat>
            <c:numRef>
              <c:f>Arkusz1!$B$1:$P$1</c:f>
              <c:numCache>
                <c:formatCode>0</c:formatCode>
                <c:ptCount val="15"/>
                <c:pt idx="0">
                  <c:v>2016</c:v>
                </c:pt>
                <c:pt idx="1">
                  <c:v>2017</c:v>
                </c:pt>
                <c:pt idx="2">
                  <c:v>2018</c:v>
                </c:pt>
                <c:pt idx="3">
                  <c:v>2019</c:v>
                </c:pt>
                <c:pt idx="4">
                  <c:v>2020</c:v>
                </c:pt>
                <c:pt idx="5">
                  <c:v>2021</c:v>
                </c:pt>
                <c:pt idx="6">
                  <c:v>2022</c:v>
                </c:pt>
                <c:pt idx="7">
                  <c:v>2023</c:v>
                </c:pt>
                <c:pt idx="8">
                  <c:v>2024</c:v>
                </c:pt>
                <c:pt idx="9">
                  <c:v>2025</c:v>
                </c:pt>
                <c:pt idx="10">
                  <c:v>2026</c:v>
                </c:pt>
                <c:pt idx="11">
                  <c:v>2027</c:v>
                </c:pt>
                <c:pt idx="12">
                  <c:v>2028</c:v>
                </c:pt>
                <c:pt idx="13">
                  <c:v>2029</c:v>
                </c:pt>
                <c:pt idx="14">
                  <c:v>2030</c:v>
                </c:pt>
              </c:numCache>
            </c:numRef>
          </c:cat>
          <c:val>
            <c:numRef>
              <c:f>Arkusz1!$B$2:$P$2</c:f>
              <c:numCache>
                <c:formatCode>#,##0</c:formatCode>
                <c:ptCount val="15"/>
                <c:pt idx="0">
                  <c:v>296628</c:v>
                </c:pt>
                <c:pt idx="1">
                  <c:v>296874</c:v>
                </c:pt>
                <c:pt idx="2">
                  <c:v>297054</c:v>
                </c:pt>
                <c:pt idx="3">
                  <c:v>297181</c:v>
                </c:pt>
                <c:pt idx="4">
                  <c:v>297220</c:v>
                </c:pt>
                <c:pt idx="5">
                  <c:v>297171</c:v>
                </c:pt>
                <c:pt idx="6">
                  <c:v>297043</c:v>
                </c:pt>
                <c:pt idx="7">
                  <c:v>296815</c:v>
                </c:pt>
                <c:pt idx="8">
                  <c:v>296509</c:v>
                </c:pt>
                <c:pt idx="9">
                  <c:v>296106</c:v>
                </c:pt>
                <c:pt idx="10">
                  <c:v>295629</c:v>
                </c:pt>
                <c:pt idx="11">
                  <c:v>295078</c:v>
                </c:pt>
                <c:pt idx="12">
                  <c:v>294464</c:v>
                </c:pt>
                <c:pt idx="13">
                  <c:v>293792</c:v>
                </c:pt>
                <c:pt idx="14">
                  <c:v>293079</c:v>
                </c:pt>
              </c:numCache>
            </c:numRef>
          </c:val>
          <c:smooth val="0"/>
          <c:extLst>
            <c:ext xmlns:c16="http://schemas.microsoft.com/office/drawing/2014/chart" uri="{C3380CC4-5D6E-409C-BE32-E72D297353CC}">
              <c16:uniqueId val="{00000002-CCB4-404E-B901-2C7147B9E2D5}"/>
            </c:ext>
          </c:extLst>
        </c:ser>
        <c:ser>
          <c:idx val="1"/>
          <c:order val="1"/>
          <c:tx>
            <c:strRef>
              <c:f>Arkusz1!$A$3</c:f>
              <c:strCache>
                <c:ptCount val="1"/>
                <c:pt idx="0">
                  <c:v>przedprodukcyjny</c:v>
                </c:pt>
              </c:strCache>
            </c:strRef>
          </c:tx>
          <c:spPr>
            <a:ln w="28575" cap="rnd">
              <a:solidFill>
                <a:srgbClr val="C00000"/>
              </a:solidFill>
              <a:round/>
            </a:ln>
            <a:effectLst/>
          </c:spPr>
          <c:marker>
            <c:symbol val="none"/>
          </c:marker>
          <c:dLbls>
            <c:dLbl>
              <c:idx val="5"/>
              <c:layout>
                <c:manualLayout>
                  <c:x val="-2.7777777777778798E-3"/>
                  <c:y val="5.5555555555555469E-2"/>
                </c:manualLayout>
              </c:layout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>
                  <c15:layout/>
                </c:ext>
                <c:ext xmlns:c16="http://schemas.microsoft.com/office/drawing/2014/chart" uri="{C3380CC4-5D6E-409C-BE32-E72D297353CC}">
                  <c16:uniqueId val="{00000003-CCB4-404E-B901-2C7147B9E2D5}"/>
                </c:ext>
              </c:extLst>
            </c:dLbl>
            <c:dLbl>
              <c:idx val="14"/>
              <c:layout>
                <c:manualLayout>
                  <c:x val="0"/>
                  <c:y val="5.0925925925926013E-2"/>
                </c:manualLayout>
              </c:layout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>
                  <c15:layout/>
                </c:ext>
                <c:ext xmlns:c16="http://schemas.microsoft.com/office/drawing/2014/chart" uri="{C3380CC4-5D6E-409C-BE32-E72D297353CC}">
                  <c16:uniqueId val="{00000004-CCB4-404E-B901-2C7147B9E2D5}"/>
                </c:ext>
              </c:extLst>
            </c:dLbl>
            <c:spPr>
              <a:noFill/>
              <a:ln>
                <a:noFill/>
              </a:ln>
              <a:effectLst/>
            </c:spPr>
            <c:txPr>
              <a:bodyPr rot="0" spcFirstLastPara="1" vertOverflow="ellipsis" vert="horz" wrap="square" lIns="38100" tIns="19050" rIns="38100" bIns="19050" anchor="ctr" anchorCtr="1">
                <a:spAutoFit/>
              </a:bodyPr>
              <a:lstStyle/>
              <a:p>
                <a:pPr>
                  <a:defRPr sz="1000" b="0" i="0" u="none" strike="noStrike" kern="1200" baseline="0">
                    <a:solidFill>
                      <a:schemeClr val="tx1"/>
                    </a:solidFill>
                    <a:latin typeface="Times New Roman" panose="02020603050405020304" pitchFamily="18" charset="0"/>
                    <a:ea typeface="+mn-ea"/>
                    <a:cs typeface="Times New Roman" panose="02020603050405020304" pitchFamily="18" charset="0"/>
                  </a:defRPr>
                </a:pPr>
                <a:endParaRPr lang="pl-PL"/>
              </a:p>
            </c:txPr>
            <c:showLegendKey val="0"/>
            <c:showVal val="0"/>
            <c:showCatName val="0"/>
            <c:showSerName val="0"/>
            <c:showPercent val="0"/>
            <c:showBubbleSize val="0"/>
            <c:extLst>
              <c:ext xmlns:c15="http://schemas.microsoft.com/office/drawing/2012/chart" uri="{CE6537A1-D6FC-4f65-9D91-7224C49458BB}">
                <c15:showLeaderLines val="0"/>
              </c:ext>
            </c:extLst>
          </c:dLbls>
          <c:cat>
            <c:numRef>
              <c:f>Arkusz1!$B$1:$P$1</c:f>
              <c:numCache>
                <c:formatCode>0</c:formatCode>
                <c:ptCount val="15"/>
                <c:pt idx="0">
                  <c:v>2016</c:v>
                </c:pt>
                <c:pt idx="1">
                  <c:v>2017</c:v>
                </c:pt>
                <c:pt idx="2">
                  <c:v>2018</c:v>
                </c:pt>
                <c:pt idx="3">
                  <c:v>2019</c:v>
                </c:pt>
                <c:pt idx="4">
                  <c:v>2020</c:v>
                </c:pt>
                <c:pt idx="5">
                  <c:v>2021</c:v>
                </c:pt>
                <c:pt idx="6">
                  <c:v>2022</c:v>
                </c:pt>
                <c:pt idx="7">
                  <c:v>2023</c:v>
                </c:pt>
                <c:pt idx="8">
                  <c:v>2024</c:v>
                </c:pt>
                <c:pt idx="9">
                  <c:v>2025</c:v>
                </c:pt>
                <c:pt idx="10">
                  <c:v>2026</c:v>
                </c:pt>
                <c:pt idx="11">
                  <c:v>2027</c:v>
                </c:pt>
                <c:pt idx="12">
                  <c:v>2028</c:v>
                </c:pt>
                <c:pt idx="13">
                  <c:v>2029</c:v>
                </c:pt>
                <c:pt idx="14">
                  <c:v>2030</c:v>
                </c:pt>
              </c:numCache>
            </c:numRef>
          </c:cat>
          <c:val>
            <c:numRef>
              <c:f>Arkusz1!$B$3:$P$3</c:f>
              <c:numCache>
                <c:formatCode>#,##0</c:formatCode>
                <c:ptCount val="15"/>
                <c:pt idx="0">
                  <c:v>50774</c:v>
                </c:pt>
                <c:pt idx="1">
                  <c:v>51020</c:v>
                </c:pt>
                <c:pt idx="2">
                  <c:v>51062</c:v>
                </c:pt>
                <c:pt idx="3">
                  <c:v>51485</c:v>
                </c:pt>
                <c:pt idx="4">
                  <c:v>51890</c:v>
                </c:pt>
                <c:pt idx="5">
                  <c:v>52227</c:v>
                </c:pt>
                <c:pt idx="6">
                  <c:v>52543</c:v>
                </c:pt>
                <c:pt idx="7">
                  <c:v>52602</c:v>
                </c:pt>
                <c:pt idx="8">
                  <c:v>52468</c:v>
                </c:pt>
                <c:pt idx="9">
                  <c:v>52205</c:v>
                </c:pt>
                <c:pt idx="10">
                  <c:v>51601</c:v>
                </c:pt>
                <c:pt idx="11">
                  <c:v>50820</c:v>
                </c:pt>
                <c:pt idx="12">
                  <c:v>50024</c:v>
                </c:pt>
                <c:pt idx="13">
                  <c:v>49379</c:v>
                </c:pt>
                <c:pt idx="14">
                  <c:v>48762</c:v>
                </c:pt>
              </c:numCache>
            </c:numRef>
          </c:val>
          <c:smooth val="0"/>
          <c:extLst>
            <c:ext xmlns:c16="http://schemas.microsoft.com/office/drawing/2014/chart" uri="{C3380CC4-5D6E-409C-BE32-E72D297353CC}">
              <c16:uniqueId val="{00000005-CCB4-404E-B901-2C7147B9E2D5}"/>
            </c:ext>
          </c:extLst>
        </c:ser>
        <c:ser>
          <c:idx val="2"/>
          <c:order val="2"/>
          <c:tx>
            <c:strRef>
              <c:f>Arkusz1!$A$4</c:f>
              <c:strCache>
                <c:ptCount val="1"/>
                <c:pt idx="0">
                  <c:v>produkcyjny</c:v>
                </c:pt>
              </c:strCache>
            </c:strRef>
          </c:tx>
          <c:spPr>
            <a:ln w="28575" cap="rnd">
              <a:solidFill>
                <a:schemeClr val="accent2"/>
              </a:solidFill>
              <a:round/>
            </a:ln>
            <a:effectLst/>
          </c:spPr>
          <c:marker>
            <c:symbol val="none"/>
          </c:marker>
          <c:dLbls>
            <c:dLbl>
              <c:idx val="5"/>
              <c:layout>
                <c:manualLayout>
                  <c:x val="4.2053162095587243E-3"/>
                  <c:y val="-4.1983604789127389E-2"/>
                </c:manualLayout>
              </c:layout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>
                  <c15:layout/>
                </c:ext>
                <c:ext xmlns:c16="http://schemas.microsoft.com/office/drawing/2014/chart" uri="{C3380CC4-5D6E-409C-BE32-E72D297353CC}">
                  <c16:uniqueId val="{00000006-CCB4-404E-B901-2C7147B9E2D5}"/>
                </c:ext>
              </c:extLst>
            </c:dLbl>
            <c:dLbl>
              <c:idx val="14"/>
              <c:layout>
                <c:manualLayout>
                  <c:x val="0"/>
                  <c:y val="-5.0925925925925923E-2"/>
                </c:manualLayout>
              </c:layout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>
                  <c15:layout/>
                </c:ext>
                <c:ext xmlns:c16="http://schemas.microsoft.com/office/drawing/2014/chart" uri="{C3380CC4-5D6E-409C-BE32-E72D297353CC}">
                  <c16:uniqueId val="{00000007-CCB4-404E-B901-2C7147B9E2D5}"/>
                </c:ext>
              </c:extLst>
            </c:dLbl>
            <c:spPr>
              <a:noFill/>
              <a:ln>
                <a:noFill/>
              </a:ln>
              <a:effectLst/>
            </c:spPr>
            <c:txPr>
              <a:bodyPr rot="0" spcFirstLastPara="1" vertOverflow="ellipsis" vert="horz" wrap="square" lIns="38100" tIns="19050" rIns="38100" bIns="19050" anchor="ctr" anchorCtr="1">
                <a:spAutoFit/>
              </a:bodyPr>
              <a:lstStyle/>
              <a:p>
                <a:pPr>
                  <a:defRPr sz="1000" b="0" i="0" u="none" strike="noStrike" kern="1200" baseline="0">
                    <a:solidFill>
                      <a:schemeClr val="tx1"/>
                    </a:solidFill>
                    <a:latin typeface="Times New Roman" panose="02020603050405020304" pitchFamily="18" charset="0"/>
                    <a:ea typeface="+mn-ea"/>
                    <a:cs typeface="Times New Roman" panose="02020603050405020304" pitchFamily="18" charset="0"/>
                  </a:defRPr>
                </a:pPr>
                <a:endParaRPr lang="pl-PL"/>
              </a:p>
            </c:txPr>
            <c:showLegendKey val="0"/>
            <c:showVal val="0"/>
            <c:showCatName val="0"/>
            <c:showSerName val="0"/>
            <c:showPercent val="0"/>
            <c:showBubbleSize val="0"/>
            <c:extLst>
              <c:ext xmlns:c15="http://schemas.microsoft.com/office/drawing/2012/chart" uri="{CE6537A1-D6FC-4f65-9D91-7224C49458BB}">
                <c15:showLeaderLines val="0"/>
              </c:ext>
            </c:extLst>
          </c:dLbls>
          <c:cat>
            <c:numRef>
              <c:f>Arkusz1!$B$1:$P$1</c:f>
              <c:numCache>
                <c:formatCode>0</c:formatCode>
                <c:ptCount val="15"/>
                <c:pt idx="0">
                  <c:v>2016</c:v>
                </c:pt>
                <c:pt idx="1">
                  <c:v>2017</c:v>
                </c:pt>
                <c:pt idx="2">
                  <c:v>2018</c:v>
                </c:pt>
                <c:pt idx="3">
                  <c:v>2019</c:v>
                </c:pt>
                <c:pt idx="4">
                  <c:v>2020</c:v>
                </c:pt>
                <c:pt idx="5">
                  <c:v>2021</c:v>
                </c:pt>
                <c:pt idx="6">
                  <c:v>2022</c:v>
                </c:pt>
                <c:pt idx="7">
                  <c:v>2023</c:v>
                </c:pt>
                <c:pt idx="8">
                  <c:v>2024</c:v>
                </c:pt>
                <c:pt idx="9">
                  <c:v>2025</c:v>
                </c:pt>
                <c:pt idx="10">
                  <c:v>2026</c:v>
                </c:pt>
                <c:pt idx="11">
                  <c:v>2027</c:v>
                </c:pt>
                <c:pt idx="12">
                  <c:v>2028</c:v>
                </c:pt>
                <c:pt idx="13">
                  <c:v>2029</c:v>
                </c:pt>
                <c:pt idx="14">
                  <c:v>2030</c:v>
                </c:pt>
              </c:numCache>
            </c:numRef>
          </c:cat>
          <c:val>
            <c:numRef>
              <c:f>Arkusz1!$B$4:$P$4</c:f>
              <c:numCache>
                <c:formatCode>#,##0</c:formatCode>
                <c:ptCount val="15"/>
                <c:pt idx="0">
                  <c:v>186885</c:v>
                </c:pt>
                <c:pt idx="1">
                  <c:v>184985</c:v>
                </c:pt>
                <c:pt idx="2">
                  <c:v>183250</c:v>
                </c:pt>
                <c:pt idx="3">
                  <c:v>181149</c:v>
                </c:pt>
                <c:pt idx="4">
                  <c:v>179021</c:v>
                </c:pt>
                <c:pt idx="5">
                  <c:v>177220</c:v>
                </c:pt>
                <c:pt idx="6">
                  <c:v>175347</c:v>
                </c:pt>
                <c:pt idx="7">
                  <c:v>173675</c:v>
                </c:pt>
                <c:pt idx="8">
                  <c:v>172325</c:v>
                </c:pt>
                <c:pt idx="9">
                  <c:v>171202</c:v>
                </c:pt>
                <c:pt idx="10">
                  <c:v>170517</c:v>
                </c:pt>
                <c:pt idx="11">
                  <c:v>169889</c:v>
                </c:pt>
                <c:pt idx="12">
                  <c:v>169319</c:v>
                </c:pt>
                <c:pt idx="13">
                  <c:v>168498</c:v>
                </c:pt>
                <c:pt idx="14">
                  <c:v>167760</c:v>
                </c:pt>
              </c:numCache>
            </c:numRef>
          </c:val>
          <c:smooth val="0"/>
          <c:extLst>
            <c:ext xmlns:c16="http://schemas.microsoft.com/office/drawing/2014/chart" uri="{C3380CC4-5D6E-409C-BE32-E72D297353CC}">
              <c16:uniqueId val="{00000008-CCB4-404E-B901-2C7147B9E2D5}"/>
            </c:ext>
          </c:extLst>
        </c:ser>
        <c:ser>
          <c:idx val="3"/>
          <c:order val="3"/>
          <c:tx>
            <c:strRef>
              <c:f>Arkusz1!$A$5</c:f>
              <c:strCache>
                <c:ptCount val="1"/>
                <c:pt idx="0">
                  <c:v>poprodukcyjny</c:v>
                </c:pt>
              </c:strCache>
            </c:strRef>
          </c:tx>
          <c:spPr>
            <a:ln w="28575" cap="rnd">
              <a:solidFill>
                <a:schemeClr val="accent4"/>
              </a:solidFill>
              <a:round/>
            </a:ln>
            <a:effectLst/>
          </c:spPr>
          <c:marker>
            <c:symbol val="none"/>
          </c:marker>
          <c:dLbls>
            <c:dLbl>
              <c:idx val="5"/>
              <c:layout>
                <c:manualLayout>
                  <c:x val="0"/>
                  <c:y val="-3.2407407407407406E-2"/>
                </c:manualLayout>
              </c:layout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>
                  <c15:layout/>
                </c:ext>
                <c:ext xmlns:c16="http://schemas.microsoft.com/office/drawing/2014/chart" uri="{C3380CC4-5D6E-409C-BE32-E72D297353CC}">
                  <c16:uniqueId val="{00000009-CCB4-404E-B901-2C7147B9E2D5}"/>
                </c:ext>
              </c:extLst>
            </c:dLbl>
            <c:dLbl>
              <c:idx val="14"/>
              <c:layout>
                <c:manualLayout>
                  <c:x val="-5.5555555555554534E-3"/>
                  <c:y val="-4.1666666666666755E-2"/>
                </c:manualLayout>
              </c:layout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>
                  <c15:layout/>
                </c:ext>
                <c:ext xmlns:c16="http://schemas.microsoft.com/office/drawing/2014/chart" uri="{C3380CC4-5D6E-409C-BE32-E72D297353CC}">
                  <c16:uniqueId val="{0000000A-CCB4-404E-B901-2C7147B9E2D5}"/>
                </c:ext>
              </c:extLst>
            </c:dLbl>
            <c:spPr>
              <a:noFill/>
              <a:ln>
                <a:noFill/>
              </a:ln>
              <a:effectLst/>
            </c:spPr>
            <c:txPr>
              <a:bodyPr rot="0" spcFirstLastPara="1" vertOverflow="ellipsis" vert="horz" wrap="square" lIns="38100" tIns="19050" rIns="38100" bIns="19050" anchor="ctr" anchorCtr="1">
                <a:spAutoFit/>
              </a:bodyPr>
              <a:lstStyle/>
              <a:p>
                <a:pPr>
                  <a:defRPr sz="1000" b="0" i="0" u="none" strike="noStrike" kern="1200" baseline="0">
                    <a:solidFill>
                      <a:schemeClr val="tx1"/>
                    </a:solidFill>
                    <a:latin typeface="Times New Roman" panose="02020603050405020304" pitchFamily="18" charset="0"/>
                    <a:ea typeface="+mn-ea"/>
                    <a:cs typeface="Times New Roman" panose="02020603050405020304" pitchFamily="18" charset="0"/>
                  </a:defRPr>
                </a:pPr>
                <a:endParaRPr lang="pl-PL"/>
              </a:p>
            </c:txPr>
            <c:showLegendKey val="0"/>
            <c:showVal val="0"/>
            <c:showCatName val="0"/>
            <c:showSerName val="0"/>
            <c:showPercent val="0"/>
            <c:showBubbleSize val="0"/>
            <c:extLst>
              <c:ext xmlns:c15="http://schemas.microsoft.com/office/drawing/2012/chart" uri="{CE6537A1-D6FC-4f65-9D91-7224C49458BB}">
                <c15:showLeaderLines val="0"/>
              </c:ext>
            </c:extLst>
          </c:dLbls>
          <c:cat>
            <c:numRef>
              <c:f>Arkusz1!$B$1:$P$1</c:f>
              <c:numCache>
                <c:formatCode>0</c:formatCode>
                <c:ptCount val="15"/>
                <c:pt idx="0">
                  <c:v>2016</c:v>
                </c:pt>
                <c:pt idx="1">
                  <c:v>2017</c:v>
                </c:pt>
                <c:pt idx="2">
                  <c:v>2018</c:v>
                </c:pt>
                <c:pt idx="3">
                  <c:v>2019</c:v>
                </c:pt>
                <c:pt idx="4">
                  <c:v>2020</c:v>
                </c:pt>
                <c:pt idx="5">
                  <c:v>2021</c:v>
                </c:pt>
                <c:pt idx="6">
                  <c:v>2022</c:v>
                </c:pt>
                <c:pt idx="7">
                  <c:v>2023</c:v>
                </c:pt>
                <c:pt idx="8">
                  <c:v>2024</c:v>
                </c:pt>
                <c:pt idx="9">
                  <c:v>2025</c:v>
                </c:pt>
                <c:pt idx="10">
                  <c:v>2026</c:v>
                </c:pt>
                <c:pt idx="11">
                  <c:v>2027</c:v>
                </c:pt>
                <c:pt idx="12">
                  <c:v>2028</c:v>
                </c:pt>
                <c:pt idx="13">
                  <c:v>2029</c:v>
                </c:pt>
                <c:pt idx="14">
                  <c:v>2030</c:v>
                </c:pt>
              </c:numCache>
            </c:numRef>
          </c:cat>
          <c:val>
            <c:numRef>
              <c:f>Arkusz1!$B$5:$P$5</c:f>
              <c:numCache>
                <c:formatCode>#,##0</c:formatCode>
                <c:ptCount val="15"/>
                <c:pt idx="0">
                  <c:v>58969</c:v>
                </c:pt>
                <c:pt idx="1">
                  <c:v>60869</c:v>
                </c:pt>
                <c:pt idx="2">
                  <c:v>62742</c:v>
                </c:pt>
                <c:pt idx="3">
                  <c:v>64547</c:v>
                </c:pt>
                <c:pt idx="4">
                  <c:v>66309</c:v>
                </c:pt>
                <c:pt idx="5">
                  <c:v>67724</c:v>
                </c:pt>
                <c:pt idx="6">
                  <c:v>69153</c:v>
                </c:pt>
                <c:pt idx="7">
                  <c:v>70538</c:v>
                </c:pt>
                <c:pt idx="8">
                  <c:v>71716</c:v>
                </c:pt>
                <c:pt idx="9">
                  <c:v>72699</c:v>
                </c:pt>
                <c:pt idx="10">
                  <c:v>73511</c:v>
                </c:pt>
                <c:pt idx="11">
                  <c:v>74369</c:v>
                </c:pt>
                <c:pt idx="12">
                  <c:v>75121</c:v>
                </c:pt>
                <c:pt idx="13">
                  <c:v>75915</c:v>
                </c:pt>
                <c:pt idx="14">
                  <c:v>76557</c:v>
                </c:pt>
              </c:numCache>
            </c:numRef>
          </c:val>
          <c:smooth val="0"/>
          <c:extLst>
            <c:ext xmlns:c16="http://schemas.microsoft.com/office/drawing/2014/chart" uri="{C3380CC4-5D6E-409C-BE32-E72D297353CC}">
              <c16:uniqueId val="{0000000B-CCB4-404E-B901-2C7147B9E2D5}"/>
            </c:ext>
          </c:extLst>
        </c:ser>
        <c:dLbls>
          <c:showLegendKey val="0"/>
          <c:showVal val="0"/>
          <c:showCatName val="0"/>
          <c:showSerName val="0"/>
          <c:showPercent val="0"/>
          <c:showBubbleSize val="0"/>
        </c:dLbls>
        <c:smooth val="0"/>
        <c:axId val="213631744"/>
        <c:axId val="213633280"/>
      </c:lineChart>
      <c:catAx>
        <c:axId val="213631744"/>
        <c:scaling>
          <c:orientation val="minMax"/>
        </c:scaling>
        <c:delete val="0"/>
        <c:axPos val="b"/>
        <c:numFmt formatCode="0" sourceLinked="1"/>
        <c:majorTickMark val="none"/>
        <c:minorTickMark val="none"/>
        <c:tickLblPos val="nextTo"/>
        <c:spPr>
          <a:noFill/>
          <a:ln w="9525" cap="flat" cmpd="sng" algn="ctr">
            <a:solidFill>
              <a:schemeClr val="tx1">
                <a:lumMod val="15000"/>
                <a:lumOff val="85000"/>
              </a:schemeClr>
            </a:solidFill>
            <a:round/>
          </a:ln>
          <a:effectLst/>
        </c:spPr>
        <c:txPr>
          <a:bodyPr rot="-60000000" spcFirstLastPara="1" vertOverflow="ellipsis" vert="horz" wrap="square" anchor="ctr" anchorCtr="1"/>
          <a:lstStyle/>
          <a:p>
            <a:pPr>
              <a:defRPr sz="1000" b="0" i="0" u="none" strike="noStrike" kern="1200" baseline="0">
                <a:solidFill>
                  <a:srgbClr val="C00000"/>
                </a:solidFill>
                <a:latin typeface="Times New Roman" panose="02020603050405020304" pitchFamily="18" charset="0"/>
                <a:ea typeface="+mn-ea"/>
                <a:cs typeface="Times New Roman" panose="02020603050405020304" pitchFamily="18" charset="0"/>
              </a:defRPr>
            </a:pPr>
            <a:endParaRPr lang="pl-PL"/>
          </a:p>
        </c:txPr>
        <c:crossAx val="213633280"/>
        <c:crosses val="autoZero"/>
        <c:auto val="1"/>
        <c:lblAlgn val="ctr"/>
        <c:lblOffset val="100"/>
        <c:noMultiLvlLbl val="0"/>
      </c:catAx>
      <c:valAx>
        <c:axId val="213633280"/>
        <c:scaling>
          <c:orientation val="minMax"/>
        </c:scaling>
        <c:delete val="0"/>
        <c:axPos val="l"/>
        <c:majorGridlines>
          <c:spPr>
            <a:ln w="9525" cap="flat" cmpd="sng" algn="ctr">
              <a:solidFill>
                <a:schemeClr val="tx1">
                  <a:lumMod val="15000"/>
                  <a:lumOff val="85000"/>
                </a:schemeClr>
              </a:solidFill>
              <a:round/>
            </a:ln>
            <a:effectLst/>
          </c:spPr>
        </c:majorGridlines>
        <c:numFmt formatCode="#,##0" sourceLinked="1"/>
        <c:majorTickMark val="none"/>
        <c:minorTickMark val="none"/>
        <c:tickLblPos val="nextTo"/>
        <c:spPr>
          <a:noFill/>
          <a:ln>
            <a:noFill/>
          </a:ln>
          <a:effectLst/>
        </c:spPr>
        <c:txPr>
          <a:bodyPr rot="-60000000" spcFirstLastPara="1" vertOverflow="ellipsis" vert="horz" wrap="square" anchor="ctr" anchorCtr="1"/>
          <a:lstStyle/>
          <a:p>
            <a:pPr>
              <a:defRPr sz="1000" b="0" i="0" u="none" strike="noStrike" kern="1200" baseline="0">
                <a:solidFill>
                  <a:schemeClr val="tx1"/>
                </a:solidFill>
                <a:latin typeface="Times New Roman" panose="02020603050405020304" pitchFamily="18" charset="0"/>
                <a:ea typeface="+mn-ea"/>
                <a:cs typeface="Times New Roman" panose="02020603050405020304" pitchFamily="18" charset="0"/>
              </a:defRPr>
            </a:pPr>
            <a:endParaRPr lang="pl-PL"/>
          </a:p>
        </c:txPr>
        <c:crossAx val="213631744"/>
        <c:crosses val="autoZero"/>
        <c:crossBetween val="between"/>
      </c:valAx>
      <c:spPr>
        <a:noFill/>
        <a:ln>
          <a:noFill/>
        </a:ln>
        <a:effectLst/>
      </c:spPr>
    </c:plotArea>
    <c:legend>
      <c:legendPos val="b"/>
      <c:layout>
        <c:manualLayout>
          <c:xMode val="edge"/>
          <c:yMode val="edge"/>
          <c:x val="6.6133739139122974E-2"/>
          <c:y val="0.8951407615143997"/>
          <c:w val="0.90482378575298883"/>
          <c:h val="7.7461978211627661E-2"/>
        </c:manualLayout>
      </c:layout>
      <c:overlay val="0"/>
      <c:spPr>
        <a:noFill/>
        <a:ln>
          <a:noFill/>
        </a:ln>
        <a:effectLst/>
      </c:spPr>
      <c:txPr>
        <a:bodyPr rot="0" spcFirstLastPara="1" vertOverflow="ellipsis" vert="horz" wrap="square" anchor="ctr" anchorCtr="1"/>
        <a:lstStyle/>
        <a:p>
          <a:pPr>
            <a:defRPr sz="1000" b="0" i="0" u="none" strike="noStrike" kern="1200" baseline="0">
              <a:solidFill>
                <a:schemeClr val="tx1"/>
              </a:solidFill>
              <a:latin typeface="Times New Roman" panose="02020603050405020304" pitchFamily="18" charset="0"/>
              <a:ea typeface="+mn-ea"/>
              <a:cs typeface="Times New Roman" panose="02020603050405020304" pitchFamily="18" charset="0"/>
            </a:defRPr>
          </a:pPr>
          <a:endParaRPr lang="pl-PL"/>
        </a:p>
      </c:txPr>
    </c:legend>
    <c:plotVisOnly val="1"/>
    <c:dispBlanksAs val="gap"/>
    <c:showDLblsOverMax val="0"/>
  </c:chart>
  <c:spPr>
    <a:solidFill>
      <a:schemeClr val="bg1"/>
    </a:solidFill>
    <a:ln w="9525" cap="flat" cmpd="sng" algn="ctr">
      <a:solidFill>
        <a:schemeClr val="tx1">
          <a:lumMod val="15000"/>
          <a:lumOff val="85000"/>
        </a:schemeClr>
      </a:solidFill>
      <a:round/>
    </a:ln>
    <a:effectLst/>
  </c:spPr>
  <c:txPr>
    <a:bodyPr/>
    <a:lstStyle/>
    <a:p>
      <a:pPr>
        <a:defRPr/>
      </a:pPr>
      <a:endParaRPr lang="pl-PL"/>
    </a:p>
  </c:txPr>
  <c:externalData r:id="rId1">
    <c:autoUpdate val="0"/>
  </c:externalData>
</c:chartSpace>
</file>

<file path=word/diagrams/colors1.xml><?xml version="1.0" encoding="utf-8"?>
<dgm:colorsDef xmlns:dgm="http://schemas.openxmlformats.org/drawingml/2006/diagram" xmlns:a="http://schemas.openxmlformats.org/drawingml/2006/main" uniqueId="urn:microsoft.com/office/officeart/2005/8/colors/accent4_1">
  <dgm:title val=""/>
  <dgm:desc val=""/>
  <dgm:catLst>
    <dgm:cat type="accent4" pri="11100"/>
  </dgm:catLst>
  <dgm:styleLbl name="node0">
    <dgm:fillClrLst meth="repeat">
      <a:schemeClr val="lt1"/>
    </dgm:fillClrLst>
    <dgm:linClrLst meth="repeat">
      <a:schemeClr val="accent4">
        <a:shade val="80000"/>
      </a:schemeClr>
    </dgm:linClrLst>
    <dgm:effectClrLst/>
    <dgm:txLinClrLst/>
    <dgm:txFillClrLst meth="repeat">
      <a:schemeClr val="dk1"/>
    </dgm:txFillClrLst>
    <dgm:txEffectClrLst/>
  </dgm:styleLbl>
  <dgm:styleLbl name="node1">
    <dgm:fillClrLst meth="repeat">
      <a:schemeClr val="lt1"/>
    </dgm:fillClrLst>
    <dgm:linClrLst meth="repeat">
      <a:schemeClr val="accent4">
        <a:shade val="80000"/>
      </a:schemeClr>
    </dgm:linClrLst>
    <dgm:effectClrLst/>
    <dgm:txLinClrLst/>
    <dgm:txFillClrLst meth="repeat">
      <a:schemeClr val="dk1"/>
    </dgm:txFillClrLst>
    <dgm:txEffectClrLst/>
  </dgm:styleLbl>
  <dgm:styleLbl name="alignNode1">
    <dgm:fillClrLst meth="repeat">
      <a:schemeClr val="lt1"/>
    </dgm:fillClrLst>
    <dgm:linClrLst meth="repeat">
      <a:schemeClr val="accent4">
        <a:shade val="80000"/>
      </a:schemeClr>
    </dgm:linClrLst>
    <dgm:effectClrLst/>
    <dgm:txLinClrLst/>
    <dgm:txFillClrLst meth="repeat">
      <a:schemeClr val="dk1"/>
    </dgm:txFillClrLst>
    <dgm:txEffectClrLst/>
  </dgm:styleLbl>
  <dgm:styleLbl name="lnNode1">
    <dgm:fillClrLst meth="repeat">
      <a:schemeClr val="lt1"/>
    </dgm:fillClrLst>
    <dgm:linClrLst meth="repeat">
      <a:schemeClr val="accent4">
        <a:shade val="80000"/>
      </a:schemeClr>
    </dgm:linClrLst>
    <dgm:effectClrLst/>
    <dgm:txLinClrLst/>
    <dgm:txFillClrLst meth="repeat">
      <a:schemeClr val="dk1"/>
    </dgm:txFillClrLst>
    <dgm:txEffectClrLst/>
  </dgm:styleLbl>
  <dgm:styleLbl name="vennNode1">
    <dgm:fillClrLst meth="repeat">
      <a:schemeClr val="lt1">
        <a:alpha val="50000"/>
      </a:schemeClr>
    </dgm:fillClrLst>
    <dgm:linClrLst meth="repeat">
      <a:schemeClr val="accent4">
        <a:shade val="80000"/>
      </a:schemeClr>
    </dgm:linClrLst>
    <dgm:effectClrLst/>
    <dgm:txLinClrLst/>
    <dgm:txFillClrLst/>
    <dgm:txEffectClrLst/>
  </dgm:styleLbl>
  <dgm:styleLbl name="node2">
    <dgm:fillClrLst meth="repeat">
      <a:schemeClr val="lt1"/>
    </dgm:fillClrLst>
    <dgm:linClrLst meth="repeat">
      <a:schemeClr val="accent4">
        <a:shade val="80000"/>
      </a:schemeClr>
    </dgm:linClrLst>
    <dgm:effectClrLst/>
    <dgm:txLinClrLst/>
    <dgm:txFillClrLst meth="repeat">
      <a:schemeClr val="dk1"/>
    </dgm:txFillClrLst>
    <dgm:txEffectClrLst/>
  </dgm:styleLbl>
  <dgm:styleLbl name="node3">
    <dgm:fillClrLst meth="repeat">
      <a:schemeClr val="lt1"/>
    </dgm:fillClrLst>
    <dgm:linClrLst meth="repeat">
      <a:schemeClr val="accent4">
        <a:shade val="80000"/>
      </a:schemeClr>
    </dgm:linClrLst>
    <dgm:effectClrLst/>
    <dgm:txLinClrLst/>
    <dgm:txFillClrLst meth="repeat">
      <a:schemeClr val="dk1"/>
    </dgm:txFillClrLst>
    <dgm:txEffectClrLst/>
  </dgm:styleLbl>
  <dgm:styleLbl name="node4">
    <dgm:fillClrLst meth="repeat">
      <a:schemeClr val="lt1"/>
    </dgm:fillClrLst>
    <dgm:linClrLst meth="repeat">
      <a:schemeClr val="accent4">
        <a:shade val="80000"/>
      </a:schemeClr>
    </dgm:linClrLst>
    <dgm:effectClrLst/>
    <dgm:txLinClrLst/>
    <dgm:txFillClrLst meth="repeat">
      <a:schemeClr val="dk1"/>
    </dgm:txFillClrLst>
    <dgm:txEffectClrLst/>
  </dgm:styleLbl>
  <dgm:styleLbl name="fgImgPlace1">
    <dgm:fillClrLst meth="repeat">
      <a:schemeClr val="accent4">
        <a:tint val="40000"/>
      </a:schemeClr>
    </dgm:fillClrLst>
    <dgm:linClrLst meth="repeat">
      <a:schemeClr val="accent4">
        <a:shade val="80000"/>
      </a:schemeClr>
    </dgm:linClrLst>
    <dgm:effectClrLst/>
    <dgm:txLinClrLst/>
    <dgm:txFillClrLst meth="repeat">
      <a:schemeClr val="lt1"/>
    </dgm:txFillClrLst>
    <dgm:txEffectClrLst/>
  </dgm:styleLbl>
  <dgm:styleLbl name="alignImgPlace1">
    <dgm:fillClrLst meth="repeat">
      <a:schemeClr val="accent4">
        <a:tint val="40000"/>
      </a:schemeClr>
    </dgm:fillClrLst>
    <dgm:linClrLst meth="repeat">
      <a:schemeClr val="accent4">
        <a:shade val="80000"/>
      </a:schemeClr>
    </dgm:linClrLst>
    <dgm:effectClrLst/>
    <dgm:txLinClrLst/>
    <dgm:txFillClrLst meth="repeat">
      <a:schemeClr val="lt1"/>
    </dgm:txFillClrLst>
    <dgm:txEffectClrLst/>
  </dgm:styleLbl>
  <dgm:styleLbl name="bgImgPlace1">
    <dgm:fillClrLst meth="repeat">
      <a:schemeClr val="accent4">
        <a:tint val="40000"/>
      </a:schemeClr>
    </dgm:fillClrLst>
    <dgm:linClrLst meth="repeat">
      <a:schemeClr val="accent4">
        <a:shade val="80000"/>
      </a:schemeClr>
    </dgm:linClrLst>
    <dgm:effectClrLst/>
    <dgm:txLinClrLst/>
    <dgm:txFillClrLst meth="repeat">
      <a:schemeClr val="lt1"/>
    </dgm:txFillClrLst>
    <dgm:txEffectClrLst/>
  </dgm:styleLbl>
  <dgm:styleLbl name="sibTrans2D1">
    <dgm:fillClrLst meth="repeat">
      <a:schemeClr val="accent4">
        <a:tint val="60000"/>
      </a:schemeClr>
    </dgm:fillClrLst>
    <dgm:linClrLst meth="repeat">
      <a:schemeClr val="accent4">
        <a:tint val="60000"/>
      </a:schemeClr>
    </dgm:linClrLst>
    <dgm:effectClrLst/>
    <dgm:txLinClrLst/>
    <dgm:txFillClrLst meth="repeat">
      <a:schemeClr val="dk1"/>
    </dgm:txFillClrLst>
    <dgm:txEffectClrLst/>
  </dgm:styleLbl>
  <dgm:styleLbl name="fgSibTrans2D1">
    <dgm:fillClrLst meth="repeat">
      <a:schemeClr val="accent4">
        <a:tint val="60000"/>
      </a:schemeClr>
    </dgm:fillClrLst>
    <dgm:linClrLst meth="repeat">
      <a:schemeClr val="accent4">
        <a:tint val="60000"/>
      </a:schemeClr>
    </dgm:linClrLst>
    <dgm:effectClrLst/>
    <dgm:txLinClrLst/>
    <dgm:txFillClrLst meth="repeat">
      <a:schemeClr val="dk1"/>
    </dgm:txFillClrLst>
    <dgm:txEffectClrLst/>
  </dgm:styleLbl>
  <dgm:styleLbl name="bgSibTrans2D1">
    <dgm:fillClrLst meth="repeat">
      <a:schemeClr val="accent4">
        <a:tint val="60000"/>
      </a:schemeClr>
    </dgm:fillClrLst>
    <dgm:linClrLst meth="repeat">
      <a:schemeClr val="accent4">
        <a:tint val="60000"/>
      </a:schemeClr>
    </dgm:linClrLst>
    <dgm:effectClrLst/>
    <dgm:txLinClrLst/>
    <dgm:txFillClrLst meth="repeat">
      <a:schemeClr val="dk1"/>
    </dgm:txFillClrLst>
    <dgm:txEffectClrLst/>
  </dgm:styleLbl>
  <dgm:styleLbl name="sibTrans1D1">
    <dgm:fillClrLst meth="repeat">
      <a:schemeClr val="accent4"/>
    </dgm:fillClrLst>
    <dgm:linClrLst meth="repeat">
      <a:schemeClr val="accent4"/>
    </dgm:linClrLst>
    <dgm:effectClrLst/>
    <dgm:txLinClrLst/>
    <dgm:txFillClrLst meth="repeat">
      <a:schemeClr val="tx1"/>
    </dgm:txFillClrLst>
    <dgm:txEffectClrLst/>
  </dgm:styleLbl>
  <dgm:styleLbl name="callout">
    <dgm:fillClrLst meth="repeat">
      <a:schemeClr val="accent4"/>
    </dgm:fillClrLst>
    <dgm:linClrLst meth="repeat">
      <a:schemeClr val="accent4"/>
    </dgm:linClrLst>
    <dgm:effectClrLst/>
    <dgm:txLinClrLst/>
    <dgm:txFillClrLst meth="repeat">
      <a:schemeClr val="tx1"/>
    </dgm:txFillClrLst>
    <dgm:txEffectClrLst/>
  </dgm:styleLbl>
  <dgm:styleLbl name="asst0">
    <dgm:fillClrLst meth="repeat">
      <a:schemeClr val="lt1"/>
    </dgm:fillClrLst>
    <dgm:linClrLst meth="repeat">
      <a:schemeClr val="accent4">
        <a:shade val="80000"/>
      </a:schemeClr>
    </dgm:linClrLst>
    <dgm:effectClrLst/>
    <dgm:txLinClrLst/>
    <dgm:txFillClrLst meth="repeat">
      <a:schemeClr val="dk1"/>
    </dgm:txFillClrLst>
    <dgm:txEffectClrLst/>
  </dgm:styleLbl>
  <dgm:styleLbl name="asst1">
    <dgm:fillClrLst meth="repeat">
      <a:schemeClr val="lt1"/>
    </dgm:fillClrLst>
    <dgm:linClrLst meth="repeat">
      <a:schemeClr val="accent4">
        <a:shade val="80000"/>
      </a:schemeClr>
    </dgm:linClrLst>
    <dgm:effectClrLst/>
    <dgm:txLinClrLst/>
    <dgm:txFillClrLst meth="repeat">
      <a:schemeClr val="dk1"/>
    </dgm:txFillClrLst>
    <dgm:txEffectClrLst/>
  </dgm:styleLbl>
  <dgm:styleLbl name="asst2">
    <dgm:fillClrLst meth="repeat">
      <a:schemeClr val="lt1"/>
    </dgm:fillClrLst>
    <dgm:linClrLst meth="repeat">
      <a:schemeClr val="accent4">
        <a:shade val="80000"/>
      </a:schemeClr>
    </dgm:linClrLst>
    <dgm:effectClrLst/>
    <dgm:txLinClrLst/>
    <dgm:txFillClrLst meth="repeat">
      <a:schemeClr val="dk1"/>
    </dgm:txFillClrLst>
    <dgm:txEffectClrLst/>
  </dgm:styleLbl>
  <dgm:styleLbl name="asst3">
    <dgm:fillClrLst meth="repeat">
      <a:schemeClr val="lt1"/>
    </dgm:fillClrLst>
    <dgm:linClrLst meth="repeat">
      <a:schemeClr val="accent4">
        <a:shade val="80000"/>
      </a:schemeClr>
    </dgm:linClrLst>
    <dgm:effectClrLst/>
    <dgm:txLinClrLst/>
    <dgm:txFillClrLst meth="repeat">
      <a:schemeClr val="dk1"/>
    </dgm:txFillClrLst>
    <dgm:txEffectClrLst/>
  </dgm:styleLbl>
  <dgm:styleLbl name="asst4">
    <dgm:fillClrLst meth="repeat">
      <a:schemeClr val="lt1"/>
    </dgm:fillClrLst>
    <dgm:linClrLst meth="repeat">
      <a:schemeClr val="accent4">
        <a:shade val="80000"/>
      </a:schemeClr>
    </dgm:linClrLst>
    <dgm:effectClrLst/>
    <dgm:txLinClrLst/>
    <dgm:txFillClrLst meth="repeat">
      <a:schemeClr val="dk1"/>
    </dgm:txFillClrLst>
    <dgm:txEffectClrLst/>
  </dgm:styleLbl>
  <dgm:styleLbl name="parChTrans2D1">
    <dgm:fillClrLst meth="repeat">
      <a:schemeClr val="accent4">
        <a:tint val="60000"/>
      </a:schemeClr>
    </dgm:fillClrLst>
    <dgm:linClrLst meth="repeat">
      <a:schemeClr val="accent4">
        <a:tint val="60000"/>
      </a:schemeClr>
    </dgm:linClrLst>
    <dgm:effectClrLst/>
    <dgm:txLinClrLst/>
    <dgm:txFillClrLst/>
    <dgm:txEffectClrLst/>
  </dgm:styleLbl>
  <dgm:styleLbl name="parChTrans2D2">
    <dgm:fillClrLst meth="repeat">
      <a:schemeClr val="accent4"/>
    </dgm:fillClrLst>
    <dgm:linClrLst meth="repeat">
      <a:schemeClr val="accent4"/>
    </dgm:linClrLst>
    <dgm:effectClrLst/>
    <dgm:txLinClrLst/>
    <dgm:txFillClrLst/>
    <dgm:txEffectClrLst/>
  </dgm:styleLbl>
  <dgm:styleLbl name="parChTrans2D3">
    <dgm:fillClrLst meth="repeat">
      <a:schemeClr val="accent4"/>
    </dgm:fillClrLst>
    <dgm:linClrLst meth="repeat">
      <a:schemeClr val="accent4"/>
    </dgm:linClrLst>
    <dgm:effectClrLst/>
    <dgm:txLinClrLst/>
    <dgm:txFillClrLst/>
    <dgm:txEffectClrLst/>
  </dgm:styleLbl>
  <dgm:styleLbl name="parChTrans2D4">
    <dgm:fillClrLst meth="repeat">
      <a:schemeClr val="accent4"/>
    </dgm:fillClrLst>
    <dgm:linClrLst meth="repeat">
      <a:schemeClr val="accent4"/>
    </dgm:linClrLst>
    <dgm:effectClrLst/>
    <dgm:txLinClrLst/>
    <dgm:txFillClrLst meth="repeat">
      <a:schemeClr val="lt1"/>
    </dgm:txFillClrLst>
    <dgm:txEffectClrLst/>
  </dgm:styleLbl>
  <dgm:styleLbl name="parChTrans1D1">
    <dgm:fillClrLst meth="repeat">
      <a:schemeClr val="accent4"/>
    </dgm:fillClrLst>
    <dgm:linClrLst meth="repeat">
      <a:schemeClr val="accent4">
        <a:shade val="60000"/>
      </a:schemeClr>
    </dgm:linClrLst>
    <dgm:effectClrLst/>
    <dgm:txLinClrLst/>
    <dgm:txFillClrLst meth="repeat">
      <a:schemeClr val="tx1"/>
    </dgm:txFillClrLst>
    <dgm:txEffectClrLst/>
  </dgm:styleLbl>
  <dgm:styleLbl name="parChTrans1D2">
    <dgm:fillClrLst meth="repeat">
      <a:schemeClr val="accent4"/>
    </dgm:fillClrLst>
    <dgm:linClrLst meth="repeat">
      <a:schemeClr val="accent4">
        <a:shade val="60000"/>
      </a:schemeClr>
    </dgm:linClrLst>
    <dgm:effectClrLst/>
    <dgm:txLinClrLst/>
    <dgm:txFillClrLst meth="repeat">
      <a:schemeClr val="tx1"/>
    </dgm:txFillClrLst>
    <dgm:txEffectClrLst/>
  </dgm:styleLbl>
  <dgm:styleLbl name="parChTrans1D3">
    <dgm:fillClrLst meth="repeat">
      <a:schemeClr val="accent4"/>
    </dgm:fillClrLst>
    <dgm:linClrLst meth="repeat">
      <a:schemeClr val="accent4">
        <a:shade val="80000"/>
      </a:schemeClr>
    </dgm:linClrLst>
    <dgm:effectClrLst/>
    <dgm:txLinClrLst/>
    <dgm:txFillClrLst meth="repeat">
      <a:schemeClr val="tx1"/>
    </dgm:txFillClrLst>
    <dgm:txEffectClrLst/>
  </dgm:styleLbl>
  <dgm:styleLbl name="parChTrans1D4">
    <dgm:fillClrLst meth="repeat">
      <a:schemeClr val="accent4"/>
    </dgm:fillClrLst>
    <dgm:linClrLst meth="repeat">
      <a:schemeClr val="accent4">
        <a:shade val="80000"/>
      </a:schemeClr>
    </dgm:linClrLst>
    <dgm:effectClrLst/>
    <dgm:txLinClrLst/>
    <dgm:txFillClrLst meth="repeat">
      <a:schemeClr val="tx1"/>
    </dgm:txFillClrLst>
    <dgm:txEffectClrLst/>
  </dgm:styleLbl>
  <dgm:styleLbl name="fgAcc1">
    <dgm:fillClrLst meth="repeat">
      <a:schemeClr val="accent4">
        <a:alpha val="90000"/>
        <a:tint val="40000"/>
      </a:schemeClr>
    </dgm:fillClrLst>
    <dgm:linClrLst meth="repeat">
      <a:schemeClr val="accent4"/>
    </dgm:linClrLst>
    <dgm:effectClrLst/>
    <dgm:txLinClrLst/>
    <dgm:txFillClrLst meth="repeat">
      <a:schemeClr val="dk1"/>
    </dgm:txFillClrLst>
    <dgm:txEffectClrLst/>
  </dgm:styleLbl>
  <dgm:styleLbl name="conFgAcc1">
    <dgm:fillClrLst meth="repeat">
      <a:schemeClr val="accent4">
        <a:alpha val="90000"/>
        <a:tint val="40000"/>
      </a:schemeClr>
    </dgm:fillClrLst>
    <dgm:linClrLst meth="repeat">
      <a:schemeClr val="accent4"/>
    </dgm:linClrLst>
    <dgm:effectClrLst/>
    <dgm:txLinClrLst/>
    <dgm:txFillClrLst meth="repeat">
      <a:schemeClr val="dk1"/>
    </dgm:txFillClrLst>
    <dgm:txEffectClrLst/>
  </dgm:styleLbl>
  <dgm:styleLbl name="alignAcc1">
    <dgm:fillClrLst meth="repeat">
      <a:schemeClr val="accent4">
        <a:alpha val="90000"/>
        <a:tint val="40000"/>
      </a:schemeClr>
    </dgm:fillClrLst>
    <dgm:linClrLst meth="repeat">
      <a:schemeClr val="accent4"/>
    </dgm:linClrLst>
    <dgm:effectClrLst/>
    <dgm:txLinClrLst/>
    <dgm:txFillClrLst meth="repeat">
      <a:schemeClr val="dk1"/>
    </dgm:txFillClrLst>
    <dgm:txEffectClrLst/>
  </dgm:styleLbl>
  <dgm:styleLbl name="trAlignAcc1">
    <dgm:fillClrLst meth="repeat">
      <a:schemeClr val="accent4">
        <a:alpha val="40000"/>
        <a:tint val="40000"/>
      </a:schemeClr>
    </dgm:fillClrLst>
    <dgm:linClrLst meth="repeat">
      <a:schemeClr val="accent4"/>
    </dgm:linClrLst>
    <dgm:effectClrLst/>
    <dgm:txLinClrLst/>
    <dgm:txFillClrLst meth="repeat">
      <a:schemeClr val="dk1"/>
    </dgm:txFillClrLst>
    <dgm:txEffectClrLst/>
  </dgm:styleLbl>
  <dgm:styleLbl name="bgAcc1">
    <dgm:fillClrLst meth="repeat">
      <a:schemeClr val="accent4">
        <a:alpha val="90000"/>
        <a:tint val="40000"/>
      </a:schemeClr>
    </dgm:fillClrLst>
    <dgm:linClrLst meth="repeat">
      <a:schemeClr val="accent4"/>
    </dgm:linClrLst>
    <dgm:effectClrLst/>
    <dgm:txLinClrLst/>
    <dgm:txFillClrLst meth="repeat">
      <a:schemeClr val="dk1"/>
    </dgm:txFillClrLst>
    <dgm:txEffectClrLst/>
  </dgm:styleLbl>
  <dgm:styleLbl name="solidFgAcc1">
    <dgm:fillClrLst meth="repeat">
      <a:schemeClr val="lt1"/>
    </dgm:fillClrLst>
    <dgm:linClrLst meth="repeat">
      <a:schemeClr val="accent4"/>
    </dgm:linClrLst>
    <dgm:effectClrLst/>
    <dgm:txLinClrLst/>
    <dgm:txFillClrLst meth="repeat">
      <a:schemeClr val="dk1"/>
    </dgm:txFillClrLst>
    <dgm:txEffectClrLst/>
  </dgm:styleLbl>
  <dgm:styleLbl name="solidAlignAcc1">
    <dgm:fillClrLst meth="repeat">
      <a:schemeClr val="lt1"/>
    </dgm:fillClrLst>
    <dgm:linClrLst meth="repeat">
      <a:schemeClr val="accent4"/>
    </dgm:linClrLst>
    <dgm:effectClrLst/>
    <dgm:txLinClrLst/>
    <dgm:txFillClrLst meth="repeat">
      <a:schemeClr val="dk1"/>
    </dgm:txFillClrLst>
    <dgm:txEffectClrLst/>
  </dgm:styleLbl>
  <dgm:styleLbl name="solidBgAcc1">
    <dgm:fillClrLst meth="repeat">
      <a:schemeClr val="lt1"/>
    </dgm:fillClrLst>
    <dgm:linClrLst meth="repeat">
      <a:schemeClr val="accent4"/>
    </dgm:linClrLst>
    <dgm:effectClrLst/>
    <dgm:txLinClrLst/>
    <dgm:txFillClrLst meth="repeat">
      <a:schemeClr val="dk1"/>
    </dgm:txFillClrLst>
    <dgm:txEffectClrLst/>
  </dgm:styleLbl>
  <dgm:styleLbl name="fgAccFollowNode1">
    <dgm:fillClrLst meth="repeat">
      <a:schemeClr val="lt1">
        <a:alpha val="90000"/>
        <a:tint val="40000"/>
      </a:schemeClr>
    </dgm:fillClrLst>
    <dgm:linClrLst meth="repeat">
      <a:schemeClr val="accent4">
        <a:alpha val="90000"/>
      </a:schemeClr>
    </dgm:linClrLst>
    <dgm:effectClrLst/>
    <dgm:txLinClrLst/>
    <dgm:txFillClrLst meth="repeat">
      <a:schemeClr val="dk1"/>
    </dgm:txFillClrLst>
    <dgm:txEffectClrLst/>
  </dgm:styleLbl>
  <dgm:styleLbl name="alignAccFollowNode1">
    <dgm:fillClrLst meth="repeat">
      <a:schemeClr val="lt1">
        <a:alpha val="90000"/>
        <a:tint val="40000"/>
      </a:schemeClr>
    </dgm:fillClrLst>
    <dgm:linClrLst meth="repeat">
      <a:schemeClr val="accent4">
        <a:alpha val="90000"/>
      </a:schemeClr>
    </dgm:linClrLst>
    <dgm:effectClrLst/>
    <dgm:txLinClrLst/>
    <dgm:txFillClrLst meth="repeat">
      <a:schemeClr val="dk1"/>
    </dgm:txFillClrLst>
    <dgm:txEffectClrLst/>
  </dgm:styleLbl>
  <dgm:styleLbl name="bgAccFollowNode1">
    <dgm:fillClrLst meth="repeat">
      <a:schemeClr val="lt1">
        <a:alpha val="90000"/>
        <a:tint val="40000"/>
      </a:schemeClr>
    </dgm:fillClrLst>
    <dgm:linClrLst meth="repeat">
      <a:schemeClr val="accent4">
        <a:alpha val="90000"/>
      </a:schemeClr>
    </dgm:linClrLst>
    <dgm:effectClrLst/>
    <dgm:txLinClrLst/>
    <dgm:txFillClrLst meth="repeat">
      <a:schemeClr val="dk1"/>
    </dgm:txFillClrLst>
    <dgm:txEffectClrLst/>
  </dgm:styleLbl>
  <dgm:styleLbl name="fgAcc0">
    <dgm:fillClrLst meth="repeat">
      <a:schemeClr val="accent4">
        <a:alpha val="90000"/>
        <a:tint val="40000"/>
      </a:schemeClr>
    </dgm:fillClrLst>
    <dgm:linClrLst meth="repeat">
      <a:schemeClr val="accent4"/>
    </dgm:linClrLst>
    <dgm:effectClrLst/>
    <dgm:txLinClrLst/>
    <dgm:txFillClrLst meth="repeat">
      <a:schemeClr val="dk1"/>
    </dgm:txFillClrLst>
    <dgm:txEffectClrLst/>
  </dgm:styleLbl>
  <dgm:styleLbl name="fgAcc2">
    <dgm:fillClrLst meth="repeat">
      <a:schemeClr val="accent4">
        <a:alpha val="90000"/>
        <a:tint val="40000"/>
      </a:schemeClr>
    </dgm:fillClrLst>
    <dgm:linClrLst meth="repeat">
      <a:schemeClr val="accent4"/>
    </dgm:linClrLst>
    <dgm:effectClrLst/>
    <dgm:txLinClrLst/>
    <dgm:txFillClrLst meth="repeat">
      <a:schemeClr val="dk1"/>
    </dgm:txFillClrLst>
    <dgm:txEffectClrLst/>
  </dgm:styleLbl>
  <dgm:styleLbl name="fgAcc3">
    <dgm:fillClrLst meth="repeat">
      <a:schemeClr val="accent4">
        <a:alpha val="90000"/>
        <a:tint val="40000"/>
      </a:schemeClr>
    </dgm:fillClrLst>
    <dgm:linClrLst meth="repeat">
      <a:schemeClr val="accent4"/>
    </dgm:linClrLst>
    <dgm:effectClrLst/>
    <dgm:txLinClrLst/>
    <dgm:txFillClrLst meth="repeat">
      <a:schemeClr val="dk1"/>
    </dgm:txFillClrLst>
    <dgm:txEffectClrLst/>
  </dgm:styleLbl>
  <dgm:styleLbl name="fgAcc4">
    <dgm:fillClrLst meth="repeat">
      <a:schemeClr val="accent4">
        <a:alpha val="90000"/>
        <a:tint val="40000"/>
      </a:schemeClr>
    </dgm:fillClrLst>
    <dgm:linClrLst meth="repeat">
      <a:schemeClr val="accent4"/>
    </dgm:linClrLst>
    <dgm:effectClrLst/>
    <dgm:txLinClrLst/>
    <dgm:txFillClrLst meth="repeat">
      <a:schemeClr val="dk1"/>
    </dgm:txFillClrLst>
    <dgm:txEffectClrLst/>
  </dgm:styleLbl>
  <dgm:styleLbl name="bgShp">
    <dgm:fillClrLst meth="repeat">
      <a:schemeClr val="accent4">
        <a:tint val="40000"/>
      </a:schemeClr>
    </dgm:fillClrLst>
    <dgm:linClrLst meth="repeat">
      <a:schemeClr val="accent4"/>
    </dgm:linClrLst>
    <dgm:effectClrLst/>
    <dgm:txLinClrLst/>
    <dgm:txFillClrLst meth="repeat">
      <a:schemeClr val="dk1"/>
    </dgm:txFillClrLst>
    <dgm:txEffectClrLst/>
  </dgm:styleLbl>
  <dgm:styleLbl name="dkBgShp">
    <dgm:fillClrLst meth="repeat">
      <a:schemeClr val="accent4">
        <a:shade val="80000"/>
      </a:schemeClr>
    </dgm:fillClrLst>
    <dgm:linClrLst meth="repeat">
      <a:schemeClr val="accent4"/>
    </dgm:linClrLst>
    <dgm:effectClrLst/>
    <dgm:txLinClrLst/>
    <dgm:txFillClrLst meth="repeat">
      <a:schemeClr val="lt1"/>
    </dgm:txFillClrLst>
    <dgm:txEffectClrLst/>
  </dgm:styleLbl>
  <dgm:styleLbl name="trBgShp">
    <dgm:fillClrLst meth="repeat">
      <a:schemeClr val="accent4">
        <a:tint val="50000"/>
        <a:alpha val="40000"/>
      </a:schemeClr>
    </dgm:fillClrLst>
    <dgm:linClrLst meth="repeat">
      <a:schemeClr val="accent4"/>
    </dgm:linClrLst>
    <dgm:effectClrLst/>
    <dgm:txLinClrLst/>
    <dgm:txFillClrLst meth="repeat">
      <a:schemeClr val="lt1"/>
    </dgm:txFillClrLst>
    <dgm:txEffectClrLst/>
  </dgm:styleLbl>
  <dgm:styleLbl name="fgShp">
    <dgm:fillClrLst meth="repeat">
      <a:schemeClr val="accent4">
        <a:tint val="60000"/>
      </a:schemeClr>
    </dgm:fillClrLst>
    <dgm:linClrLst meth="repeat">
      <a:schemeClr val="lt1"/>
    </dgm:linClrLst>
    <dgm:effectClrLst/>
    <dgm:txLinClrLst/>
    <dgm:txFillClrLst meth="repeat">
      <a:schemeClr val="dk1"/>
    </dgm:txFillClrLst>
    <dgm:txEffectClrLst/>
  </dgm:styleLbl>
  <dgm:styleLbl name="revTx">
    <dgm:fillClrLst meth="repeat">
      <a:schemeClr val="lt1">
        <a:alpha val="0"/>
      </a:schemeClr>
    </dgm:fillClrLst>
    <dgm:linClrLst meth="repeat">
      <a:schemeClr val="dk1">
        <a:alpha val="0"/>
      </a:schemeClr>
    </dgm:linClrLst>
    <dgm:effectClrLst/>
    <dgm:txLinClrLst/>
    <dgm:txFillClrLst meth="repeat">
      <a:schemeClr val="tx1"/>
    </dgm:txFillClrLst>
    <dgm:txEffectClrLst/>
  </dgm:styleLbl>
</dgm:colorsDef>
</file>

<file path=word/diagrams/colors2.xml><?xml version="1.0" encoding="utf-8"?>
<dgm:colorsDef xmlns:dgm="http://schemas.openxmlformats.org/drawingml/2006/diagram" xmlns:a="http://schemas.openxmlformats.org/drawingml/2006/main" uniqueId="urn:microsoft.com/office/officeart/2005/8/colors/accent4_2">
  <dgm:title val=""/>
  <dgm:desc val=""/>
  <dgm:catLst>
    <dgm:cat type="accent4" pri="11200"/>
  </dgm:catLst>
  <dgm:styleLbl name="node0">
    <dgm:fillClrLst meth="repeat">
      <a:schemeClr val="accent4"/>
    </dgm:fillClrLst>
    <dgm:linClrLst meth="repeat">
      <a:schemeClr val="lt1"/>
    </dgm:linClrLst>
    <dgm:effectClrLst/>
    <dgm:txLinClrLst/>
    <dgm:txFillClrLst/>
    <dgm:txEffectClrLst/>
  </dgm:styleLbl>
  <dgm:styleLbl name="node1">
    <dgm:fillClrLst meth="repeat">
      <a:schemeClr val="accent4"/>
    </dgm:fillClrLst>
    <dgm:linClrLst meth="repeat">
      <a:schemeClr val="lt1"/>
    </dgm:linClrLst>
    <dgm:effectClrLst/>
    <dgm:txLinClrLst/>
    <dgm:txFillClrLst/>
    <dgm:txEffectClrLst/>
  </dgm:styleLbl>
  <dgm:styleLbl name="alignNode1">
    <dgm:fillClrLst meth="repeat">
      <a:schemeClr val="accent4"/>
    </dgm:fillClrLst>
    <dgm:linClrLst meth="repeat">
      <a:schemeClr val="accent4"/>
    </dgm:linClrLst>
    <dgm:effectClrLst/>
    <dgm:txLinClrLst/>
    <dgm:txFillClrLst/>
    <dgm:txEffectClrLst/>
  </dgm:styleLbl>
  <dgm:styleLbl name="lnNode1">
    <dgm:fillClrLst meth="repeat">
      <a:schemeClr val="accent4"/>
    </dgm:fillClrLst>
    <dgm:linClrLst meth="repeat">
      <a:schemeClr val="lt1"/>
    </dgm:linClrLst>
    <dgm:effectClrLst/>
    <dgm:txLinClrLst/>
    <dgm:txFillClrLst/>
    <dgm:txEffectClrLst/>
  </dgm:styleLbl>
  <dgm:styleLbl name="vennNode1">
    <dgm:fillClrLst meth="repeat">
      <a:schemeClr val="accent4">
        <a:alpha val="50000"/>
      </a:schemeClr>
    </dgm:fillClrLst>
    <dgm:linClrLst meth="repeat">
      <a:schemeClr val="lt1"/>
    </dgm:linClrLst>
    <dgm:effectClrLst/>
    <dgm:txLinClrLst/>
    <dgm:txFillClrLst/>
    <dgm:txEffectClrLst/>
  </dgm:styleLbl>
  <dgm:styleLbl name="node2">
    <dgm:fillClrLst meth="repeat">
      <a:schemeClr val="accent4"/>
    </dgm:fillClrLst>
    <dgm:linClrLst meth="repeat">
      <a:schemeClr val="lt1"/>
    </dgm:linClrLst>
    <dgm:effectClrLst/>
    <dgm:txLinClrLst/>
    <dgm:txFillClrLst/>
    <dgm:txEffectClrLst/>
  </dgm:styleLbl>
  <dgm:styleLbl name="node3">
    <dgm:fillClrLst meth="repeat">
      <a:schemeClr val="accent4"/>
    </dgm:fillClrLst>
    <dgm:linClrLst meth="repeat">
      <a:schemeClr val="lt1"/>
    </dgm:linClrLst>
    <dgm:effectClrLst/>
    <dgm:txLinClrLst/>
    <dgm:txFillClrLst/>
    <dgm:txEffectClrLst/>
  </dgm:styleLbl>
  <dgm:styleLbl name="node4">
    <dgm:fillClrLst meth="repeat">
      <a:schemeClr val="accent4"/>
    </dgm:fillClrLst>
    <dgm:linClrLst meth="repeat">
      <a:schemeClr val="lt1"/>
    </dgm:linClrLst>
    <dgm:effectClrLst/>
    <dgm:txLinClrLst/>
    <dgm:txFillClrLst/>
    <dgm:txEffectClrLst/>
  </dgm:styleLbl>
  <dgm:styleLbl name="fgImgPlace1">
    <dgm:fillClrLst meth="repeat">
      <a:schemeClr val="accent4">
        <a:tint val="50000"/>
      </a:schemeClr>
    </dgm:fillClrLst>
    <dgm:linClrLst meth="repeat">
      <a:schemeClr val="lt1"/>
    </dgm:linClrLst>
    <dgm:effectClrLst/>
    <dgm:txLinClrLst/>
    <dgm:txFillClrLst meth="repeat">
      <a:schemeClr val="lt1"/>
    </dgm:txFillClrLst>
    <dgm:txEffectClrLst/>
  </dgm:styleLbl>
  <dgm:styleLbl name="alignImgPlace1">
    <dgm:fillClrLst meth="repeat">
      <a:schemeClr val="accent4">
        <a:tint val="50000"/>
      </a:schemeClr>
    </dgm:fillClrLst>
    <dgm:linClrLst meth="repeat">
      <a:schemeClr val="lt1"/>
    </dgm:linClrLst>
    <dgm:effectClrLst/>
    <dgm:txLinClrLst/>
    <dgm:txFillClrLst meth="repeat">
      <a:schemeClr val="lt1"/>
    </dgm:txFillClrLst>
    <dgm:txEffectClrLst/>
  </dgm:styleLbl>
  <dgm:styleLbl name="bgImgPlace1">
    <dgm:fillClrLst meth="repeat">
      <a:schemeClr val="accent4">
        <a:tint val="50000"/>
      </a:schemeClr>
    </dgm:fillClrLst>
    <dgm:linClrLst meth="repeat">
      <a:schemeClr val="lt1"/>
    </dgm:linClrLst>
    <dgm:effectClrLst/>
    <dgm:txLinClrLst/>
    <dgm:txFillClrLst meth="repeat">
      <a:schemeClr val="lt1"/>
    </dgm:txFillClrLst>
    <dgm:txEffectClrLst/>
  </dgm:styleLbl>
  <dgm:styleLbl name="sibTrans2D1">
    <dgm:fillClrLst meth="repeat">
      <a:schemeClr val="accent4">
        <a:tint val="60000"/>
      </a:schemeClr>
    </dgm:fillClrLst>
    <dgm:linClrLst meth="repeat">
      <a:schemeClr val="accent4">
        <a:tint val="60000"/>
      </a:schemeClr>
    </dgm:linClrLst>
    <dgm:effectClrLst/>
    <dgm:txLinClrLst/>
    <dgm:txFillClrLst/>
    <dgm:txEffectClrLst/>
  </dgm:styleLbl>
  <dgm:styleLbl name="fgSibTrans2D1">
    <dgm:fillClrLst meth="repeat">
      <a:schemeClr val="accent4">
        <a:tint val="60000"/>
      </a:schemeClr>
    </dgm:fillClrLst>
    <dgm:linClrLst meth="repeat">
      <a:schemeClr val="accent4">
        <a:tint val="60000"/>
      </a:schemeClr>
    </dgm:linClrLst>
    <dgm:effectClrLst/>
    <dgm:txLinClrLst/>
    <dgm:txFillClrLst/>
    <dgm:txEffectClrLst/>
  </dgm:styleLbl>
  <dgm:styleLbl name="bgSibTrans2D1">
    <dgm:fillClrLst meth="repeat">
      <a:schemeClr val="accent4">
        <a:tint val="60000"/>
      </a:schemeClr>
    </dgm:fillClrLst>
    <dgm:linClrLst meth="repeat">
      <a:schemeClr val="accent4">
        <a:tint val="60000"/>
      </a:schemeClr>
    </dgm:linClrLst>
    <dgm:effectClrLst/>
    <dgm:txLinClrLst/>
    <dgm:txFillClrLst/>
    <dgm:txEffectClrLst/>
  </dgm:styleLbl>
  <dgm:styleLbl name="sibTrans1D1">
    <dgm:fillClrLst meth="repeat">
      <a:schemeClr val="accent4"/>
    </dgm:fillClrLst>
    <dgm:linClrLst meth="repeat">
      <a:schemeClr val="accent4"/>
    </dgm:linClrLst>
    <dgm:effectClrLst/>
    <dgm:txLinClrLst/>
    <dgm:txFillClrLst meth="repeat">
      <a:schemeClr val="tx1"/>
    </dgm:txFillClrLst>
    <dgm:txEffectClrLst/>
  </dgm:styleLbl>
  <dgm:styleLbl name="callout">
    <dgm:fillClrLst meth="repeat">
      <a:schemeClr val="accent4"/>
    </dgm:fillClrLst>
    <dgm:linClrLst meth="repeat">
      <a:schemeClr val="accent4">
        <a:tint val="50000"/>
      </a:schemeClr>
    </dgm:linClrLst>
    <dgm:effectClrLst/>
    <dgm:txLinClrLst/>
    <dgm:txFillClrLst meth="repeat">
      <a:schemeClr val="tx1"/>
    </dgm:txFillClrLst>
    <dgm:txEffectClrLst/>
  </dgm:styleLbl>
  <dgm:styleLbl name="asst0">
    <dgm:fillClrLst meth="repeat">
      <a:schemeClr val="accent4"/>
    </dgm:fillClrLst>
    <dgm:linClrLst meth="repeat">
      <a:schemeClr val="lt1"/>
    </dgm:linClrLst>
    <dgm:effectClrLst/>
    <dgm:txLinClrLst/>
    <dgm:txFillClrLst/>
    <dgm:txEffectClrLst/>
  </dgm:styleLbl>
  <dgm:styleLbl name="asst1">
    <dgm:fillClrLst meth="repeat">
      <a:schemeClr val="accent4"/>
    </dgm:fillClrLst>
    <dgm:linClrLst meth="repeat">
      <a:schemeClr val="lt1"/>
    </dgm:linClrLst>
    <dgm:effectClrLst/>
    <dgm:txLinClrLst/>
    <dgm:txFillClrLst/>
    <dgm:txEffectClrLst/>
  </dgm:styleLbl>
  <dgm:styleLbl name="asst2">
    <dgm:fillClrLst meth="repeat">
      <a:schemeClr val="accent4"/>
    </dgm:fillClrLst>
    <dgm:linClrLst meth="repeat">
      <a:schemeClr val="lt1"/>
    </dgm:linClrLst>
    <dgm:effectClrLst/>
    <dgm:txLinClrLst/>
    <dgm:txFillClrLst/>
    <dgm:txEffectClrLst/>
  </dgm:styleLbl>
  <dgm:styleLbl name="asst3">
    <dgm:fillClrLst meth="repeat">
      <a:schemeClr val="accent4"/>
    </dgm:fillClrLst>
    <dgm:linClrLst meth="repeat">
      <a:schemeClr val="lt1"/>
    </dgm:linClrLst>
    <dgm:effectClrLst/>
    <dgm:txLinClrLst/>
    <dgm:txFillClrLst/>
    <dgm:txEffectClrLst/>
  </dgm:styleLbl>
  <dgm:styleLbl name="asst4">
    <dgm:fillClrLst meth="repeat">
      <a:schemeClr val="accent4"/>
    </dgm:fillClrLst>
    <dgm:linClrLst meth="repeat">
      <a:schemeClr val="lt1"/>
    </dgm:linClrLst>
    <dgm:effectClrLst/>
    <dgm:txLinClrLst/>
    <dgm:txFillClrLst/>
    <dgm:txEffectClrLst/>
  </dgm:styleLbl>
  <dgm:styleLbl name="parChTrans2D1">
    <dgm:fillClrLst meth="repeat">
      <a:schemeClr val="accent4">
        <a:tint val="60000"/>
      </a:schemeClr>
    </dgm:fillClrLst>
    <dgm:linClrLst meth="repeat">
      <a:schemeClr val="accent4">
        <a:tint val="60000"/>
      </a:schemeClr>
    </dgm:linClrLst>
    <dgm:effectClrLst/>
    <dgm:txLinClrLst/>
    <dgm:txFillClrLst meth="repeat">
      <a:schemeClr val="lt1"/>
    </dgm:txFillClrLst>
    <dgm:txEffectClrLst/>
  </dgm:styleLbl>
  <dgm:styleLbl name="parChTrans2D2">
    <dgm:fillClrLst meth="repeat">
      <a:schemeClr val="accent4"/>
    </dgm:fillClrLst>
    <dgm:linClrLst meth="repeat">
      <a:schemeClr val="accent4"/>
    </dgm:linClrLst>
    <dgm:effectClrLst/>
    <dgm:txLinClrLst/>
    <dgm:txFillClrLst meth="repeat">
      <a:schemeClr val="lt1"/>
    </dgm:txFillClrLst>
    <dgm:txEffectClrLst/>
  </dgm:styleLbl>
  <dgm:styleLbl name="parChTrans2D3">
    <dgm:fillClrLst meth="repeat">
      <a:schemeClr val="accent4"/>
    </dgm:fillClrLst>
    <dgm:linClrLst meth="repeat">
      <a:schemeClr val="accent4"/>
    </dgm:linClrLst>
    <dgm:effectClrLst/>
    <dgm:txLinClrLst/>
    <dgm:txFillClrLst meth="repeat">
      <a:schemeClr val="lt1"/>
    </dgm:txFillClrLst>
    <dgm:txEffectClrLst/>
  </dgm:styleLbl>
  <dgm:styleLbl name="parChTrans2D4">
    <dgm:fillClrLst meth="repeat">
      <a:schemeClr val="accent4"/>
    </dgm:fillClrLst>
    <dgm:linClrLst meth="repeat">
      <a:schemeClr val="accent4"/>
    </dgm:linClrLst>
    <dgm:effectClrLst/>
    <dgm:txLinClrLst/>
    <dgm:txFillClrLst meth="repeat">
      <a:schemeClr val="lt1"/>
    </dgm:txFillClrLst>
    <dgm:txEffectClrLst/>
  </dgm:styleLbl>
  <dgm:styleLbl name="parChTrans1D1">
    <dgm:fillClrLst meth="repeat">
      <a:schemeClr val="accent4"/>
    </dgm:fillClrLst>
    <dgm:linClrLst meth="repeat">
      <a:schemeClr val="accent4">
        <a:shade val="60000"/>
      </a:schemeClr>
    </dgm:linClrLst>
    <dgm:effectClrLst/>
    <dgm:txLinClrLst/>
    <dgm:txFillClrLst meth="repeat">
      <a:schemeClr val="tx1"/>
    </dgm:txFillClrLst>
    <dgm:txEffectClrLst/>
  </dgm:styleLbl>
  <dgm:styleLbl name="parChTrans1D2">
    <dgm:fillClrLst meth="repeat">
      <a:schemeClr val="accent4"/>
    </dgm:fillClrLst>
    <dgm:linClrLst meth="repeat">
      <a:schemeClr val="accent4">
        <a:shade val="60000"/>
      </a:schemeClr>
    </dgm:linClrLst>
    <dgm:effectClrLst/>
    <dgm:txLinClrLst/>
    <dgm:txFillClrLst meth="repeat">
      <a:schemeClr val="tx1"/>
    </dgm:txFillClrLst>
    <dgm:txEffectClrLst/>
  </dgm:styleLbl>
  <dgm:styleLbl name="parChTrans1D3">
    <dgm:fillClrLst meth="repeat">
      <a:schemeClr val="accent4"/>
    </dgm:fillClrLst>
    <dgm:linClrLst meth="repeat">
      <a:schemeClr val="accent4">
        <a:shade val="80000"/>
      </a:schemeClr>
    </dgm:linClrLst>
    <dgm:effectClrLst/>
    <dgm:txLinClrLst/>
    <dgm:txFillClrLst meth="repeat">
      <a:schemeClr val="tx1"/>
    </dgm:txFillClrLst>
    <dgm:txEffectClrLst/>
  </dgm:styleLbl>
  <dgm:styleLbl name="parChTrans1D4">
    <dgm:fillClrLst meth="repeat">
      <a:schemeClr val="accent4"/>
    </dgm:fillClrLst>
    <dgm:linClrLst meth="repeat">
      <a:schemeClr val="accent4">
        <a:shade val="80000"/>
      </a:schemeClr>
    </dgm:linClrLst>
    <dgm:effectClrLst/>
    <dgm:txLinClrLst/>
    <dgm:txFillClrLst meth="repeat">
      <a:schemeClr val="tx1"/>
    </dgm:txFillClrLst>
    <dgm:txEffectClrLst/>
  </dgm:styleLbl>
  <dgm:styleLbl name="fgAcc1">
    <dgm:fillClrLst meth="repeat">
      <a:schemeClr val="lt1">
        <a:alpha val="90000"/>
      </a:schemeClr>
    </dgm:fillClrLst>
    <dgm:linClrLst meth="repeat">
      <a:schemeClr val="accent4"/>
    </dgm:linClrLst>
    <dgm:effectClrLst/>
    <dgm:txLinClrLst/>
    <dgm:txFillClrLst meth="repeat">
      <a:schemeClr val="dk1"/>
    </dgm:txFillClrLst>
    <dgm:txEffectClrLst/>
  </dgm:styleLbl>
  <dgm:styleLbl name="conFgAcc1">
    <dgm:fillClrLst meth="repeat">
      <a:schemeClr val="lt1">
        <a:alpha val="90000"/>
      </a:schemeClr>
    </dgm:fillClrLst>
    <dgm:linClrLst meth="repeat">
      <a:schemeClr val="accent4"/>
    </dgm:linClrLst>
    <dgm:effectClrLst/>
    <dgm:txLinClrLst/>
    <dgm:txFillClrLst meth="repeat">
      <a:schemeClr val="dk1"/>
    </dgm:txFillClrLst>
    <dgm:txEffectClrLst/>
  </dgm:styleLbl>
  <dgm:styleLbl name="alignAcc1">
    <dgm:fillClrLst meth="repeat">
      <a:schemeClr val="lt1">
        <a:alpha val="90000"/>
      </a:schemeClr>
    </dgm:fillClrLst>
    <dgm:linClrLst meth="repeat">
      <a:schemeClr val="accent4"/>
    </dgm:linClrLst>
    <dgm:effectClrLst/>
    <dgm:txLinClrLst/>
    <dgm:txFillClrLst meth="repeat">
      <a:schemeClr val="dk1"/>
    </dgm:txFillClrLst>
    <dgm:txEffectClrLst/>
  </dgm:styleLbl>
  <dgm:styleLbl name="trAlignAcc1">
    <dgm:fillClrLst meth="repeat">
      <a:schemeClr val="lt1">
        <a:alpha val="40000"/>
      </a:schemeClr>
    </dgm:fillClrLst>
    <dgm:linClrLst meth="repeat">
      <a:schemeClr val="accent4"/>
    </dgm:linClrLst>
    <dgm:effectClrLst/>
    <dgm:txLinClrLst/>
    <dgm:txFillClrLst meth="repeat">
      <a:schemeClr val="dk1"/>
    </dgm:txFillClrLst>
    <dgm:txEffectClrLst/>
  </dgm:styleLbl>
  <dgm:styleLbl name="bgAcc1">
    <dgm:fillClrLst meth="repeat">
      <a:schemeClr val="lt1">
        <a:alpha val="90000"/>
      </a:schemeClr>
    </dgm:fillClrLst>
    <dgm:linClrLst meth="repeat">
      <a:schemeClr val="accent4"/>
    </dgm:linClrLst>
    <dgm:effectClrLst/>
    <dgm:txLinClrLst/>
    <dgm:txFillClrLst meth="repeat">
      <a:schemeClr val="dk1"/>
    </dgm:txFillClrLst>
    <dgm:txEffectClrLst/>
  </dgm:styleLbl>
  <dgm:styleLbl name="solidFgAcc1">
    <dgm:fillClrLst meth="repeat">
      <a:schemeClr val="lt1"/>
    </dgm:fillClrLst>
    <dgm:linClrLst meth="repeat">
      <a:schemeClr val="accent4"/>
    </dgm:linClrLst>
    <dgm:effectClrLst/>
    <dgm:txLinClrLst/>
    <dgm:txFillClrLst meth="repeat">
      <a:schemeClr val="dk1"/>
    </dgm:txFillClrLst>
    <dgm:txEffectClrLst/>
  </dgm:styleLbl>
  <dgm:styleLbl name="solidAlignAcc1">
    <dgm:fillClrLst meth="repeat">
      <a:schemeClr val="lt1"/>
    </dgm:fillClrLst>
    <dgm:linClrLst meth="repeat">
      <a:schemeClr val="accent4"/>
    </dgm:linClrLst>
    <dgm:effectClrLst/>
    <dgm:txLinClrLst/>
    <dgm:txFillClrLst meth="repeat">
      <a:schemeClr val="dk1"/>
    </dgm:txFillClrLst>
    <dgm:txEffectClrLst/>
  </dgm:styleLbl>
  <dgm:styleLbl name="solidBgAcc1">
    <dgm:fillClrLst meth="repeat">
      <a:schemeClr val="lt1"/>
    </dgm:fillClrLst>
    <dgm:linClrLst meth="repeat">
      <a:schemeClr val="accent4"/>
    </dgm:linClrLst>
    <dgm:effectClrLst/>
    <dgm:txLinClrLst/>
    <dgm:txFillClrLst meth="repeat">
      <a:schemeClr val="dk1"/>
    </dgm:txFillClrLst>
    <dgm:txEffectClrLst/>
  </dgm:styleLbl>
  <dgm:styleLbl name="fgAccFollowNode1">
    <dgm:fillClrLst meth="repeat">
      <a:schemeClr val="accent4">
        <a:alpha val="90000"/>
        <a:tint val="40000"/>
      </a:schemeClr>
    </dgm:fillClrLst>
    <dgm:linClrLst meth="repeat">
      <a:schemeClr val="accent4">
        <a:alpha val="90000"/>
        <a:tint val="40000"/>
      </a:schemeClr>
    </dgm:linClrLst>
    <dgm:effectClrLst/>
    <dgm:txLinClrLst/>
    <dgm:txFillClrLst meth="repeat">
      <a:schemeClr val="dk1"/>
    </dgm:txFillClrLst>
    <dgm:txEffectClrLst/>
  </dgm:styleLbl>
  <dgm:styleLbl name="alignAccFollowNode1">
    <dgm:fillClrLst meth="repeat">
      <a:schemeClr val="accent4">
        <a:alpha val="90000"/>
        <a:tint val="40000"/>
      </a:schemeClr>
    </dgm:fillClrLst>
    <dgm:linClrLst meth="repeat">
      <a:schemeClr val="accent4">
        <a:alpha val="90000"/>
        <a:tint val="40000"/>
      </a:schemeClr>
    </dgm:linClrLst>
    <dgm:effectClrLst/>
    <dgm:txLinClrLst/>
    <dgm:txFillClrLst meth="repeat">
      <a:schemeClr val="dk1"/>
    </dgm:txFillClrLst>
    <dgm:txEffectClrLst/>
  </dgm:styleLbl>
  <dgm:styleLbl name="bgAccFollowNode1">
    <dgm:fillClrLst meth="repeat">
      <a:schemeClr val="accent4">
        <a:alpha val="90000"/>
        <a:tint val="40000"/>
      </a:schemeClr>
    </dgm:fillClrLst>
    <dgm:linClrLst meth="repeat">
      <a:schemeClr val="accent4">
        <a:alpha val="90000"/>
        <a:tint val="40000"/>
      </a:schemeClr>
    </dgm:linClrLst>
    <dgm:effectClrLst/>
    <dgm:txLinClrLst/>
    <dgm:txFillClrLst meth="repeat">
      <a:schemeClr val="dk1"/>
    </dgm:txFillClrLst>
    <dgm:txEffectClrLst/>
  </dgm:styleLbl>
  <dgm:styleLbl name="fgAcc0">
    <dgm:fillClrLst meth="repeat">
      <a:schemeClr val="lt1">
        <a:alpha val="90000"/>
      </a:schemeClr>
    </dgm:fillClrLst>
    <dgm:linClrLst meth="repeat">
      <a:schemeClr val="accent4"/>
    </dgm:linClrLst>
    <dgm:effectClrLst/>
    <dgm:txLinClrLst/>
    <dgm:txFillClrLst meth="repeat">
      <a:schemeClr val="dk1"/>
    </dgm:txFillClrLst>
    <dgm:txEffectClrLst/>
  </dgm:styleLbl>
  <dgm:styleLbl name="fgAcc2">
    <dgm:fillClrLst meth="repeat">
      <a:schemeClr val="lt1">
        <a:alpha val="90000"/>
      </a:schemeClr>
    </dgm:fillClrLst>
    <dgm:linClrLst meth="repeat">
      <a:schemeClr val="accent4"/>
    </dgm:linClrLst>
    <dgm:effectClrLst/>
    <dgm:txLinClrLst/>
    <dgm:txFillClrLst meth="repeat">
      <a:schemeClr val="dk1"/>
    </dgm:txFillClrLst>
    <dgm:txEffectClrLst/>
  </dgm:styleLbl>
  <dgm:styleLbl name="fgAcc3">
    <dgm:fillClrLst meth="repeat">
      <a:schemeClr val="lt1">
        <a:alpha val="90000"/>
      </a:schemeClr>
    </dgm:fillClrLst>
    <dgm:linClrLst meth="repeat">
      <a:schemeClr val="accent4"/>
    </dgm:linClrLst>
    <dgm:effectClrLst/>
    <dgm:txLinClrLst/>
    <dgm:txFillClrLst meth="repeat">
      <a:schemeClr val="dk1"/>
    </dgm:txFillClrLst>
    <dgm:txEffectClrLst/>
  </dgm:styleLbl>
  <dgm:styleLbl name="fgAcc4">
    <dgm:fillClrLst meth="repeat">
      <a:schemeClr val="lt1">
        <a:alpha val="90000"/>
      </a:schemeClr>
    </dgm:fillClrLst>
    <dgm:linClrLst meth="repeat">
      <a:schemeClr val="accent4"/>
    </dgm:linClrLst>
    <dgm:effectClrLst/>
    <dgm:txLinClrLst/>
    <dgm:txFillClrLst meth="repeat">
      <a:schemeClr val="dk1"/>
    </dgm:txFillClrLst>
    <dgm:txEffectClrLst/>
  </dgm:styleLbl>
  <dgm:styleLbl name="bgShp">
    <dgm:fillClrLst meth="repeat">
      <a:schemeClr val="accent4">
        <a:tint val="40000"/>
      </a:schemeClr>
    </dgm:fillClrLst>
    <dgm:linClrLst meth="repeat">
      <a:schemeClr val="accent4"/>
    </dgm:linClrLst>
    <dgm:effectClrLst/>
    <dgm:txLinClrLst/>
    <dgm:txFillClrLst meth="repeat">
      <a:schemeClr val="dk1"/>
    </dgm:txFillClrLst>
    <dgm:txEffectClrLst/>
  </dgm:styleLbl>
  <dgm:styleLbl name="dkBgShp">
    <dgm:fillClrLst meth="repeat">
      <a:schemeClr val="accent4">
        <a:shade val="80000"/>
      </a:schemeClr>
    </dgm:fillClrLst>
    <dgm:linClrLst meth="repeat">
      <a:schemeClr val="accent4"/>
    </dgm:linClrLst>
    <dgm:effectClrLst/>
    <dgm:txLinClrLst/>
    <dgm:txFillClrLst meth="repeat">
      <a:schemeClr val="lt1"/>
    </dgm:txFillClrLst>
    <dgm:txEffectClrLst/>
  </dgm:styleLbl>
  <dgm:styleLbl name="trBgShp">
    <dgm:fillClrLst meth="repeat">
      <a:schemeClr val="accent4">
        <a:tint val="50000"/>
        <a:alpha val="40000"/>
      </a:schemeClr>
    </dgm:fillClrLst>
    <dgm:linClrLst meth="repeat">
      <a:schemeClr val="accent4"/>
    </dgm:linClrLst>
    <dgm:effectClrLst/>
    <dgm:txLinClrLst/>
    <dgm:txFillClrLst meth="repeat">
      <a:schemeClr val="lt1"/>
    </dgm:txFillClrLst>
    <dgm:txEffectClrLst/>
  </dgm:styleLbl>
  <dgm:styleLbl name="fgShp">
    <dgm:fillClrLst meth="repeat">
      <a:schemeClr val="accent4">
        <a:tint val="60000"/>
      </a:schemeClr>
    </dgm:fillClrLst>
    <dgm:linClrLst meth="repeat">
      <a:schemeClr val="lt1"/>
    </dgm:linClrLst>
    <dgm:effectClrLst/>
    <dgm:txLinClrLst/>
    <dgm:txFillClrLst meth="repeat">
      <a:schemeClr val="dk1"/>
    </dgm:txFillClrLst>
    <dgm:txEffectClrLst/>
  </dgm:styleLbl>
  <dgm:styleLbl name="revTx">
    <dgm:fillClrLst meth="repeat">
      <a:schemeClr val="lt1">
        <a:alpha val="0"/>
      </a:schemeClr>
    </dgm:fillClrLst>
    <dgm:linClrLst meth="repeat">
      <a:schemeClr val="dk1">
        <a:alpha val="0"/>
      </a:schemeClr>
    </dgm:linClrLst>
    <dgm:effectClrLst/>
    <dgm:txLinClrLst/>
    <dgm:txFillClrLst meth="repeat">
      <a:schemeClr val="tx1"/>
    </dgm:txFillClrLst>
    <dgm:txEffectClrLst/>
  </dgm:styleLbl>
</dgm:colorsDef>
</file>

<file path=word/diagrams/data1.xml><?xml version="1.0" encoding="utf-8"?>
<dgm:dataModel xmlns:dgm="http://schemas.openxmlformats.org/drawingml/2006/diagram" xmlns:a="http://schemas.openxmlformats.org/drawingml/2006/main">
  <dgm:ptLst>
    <dgm:pt modelId="{426D2C07-588A-425C-8ADD-4CF4CD0F49FC}" type="doc">
      <dgm:prSet loTypeId="urn:microsoft.com/office/officeart/2008/layout/HorizontalMultiLevelHierarchy" loCatId="hierarchy" qsTypeId="urn:microsoft.com/office/officeart/2005/8/quickstyle/simple1" qsCatId="simple" csTypeId="urn:microsoft.com/office/officeart/2005/8/colors/accent4_1" csCatId="accent4" phldr="1"/>
      <dgm:spPr/>
      <dgm:t>
        <a:bodyPr/>
        <a:lstStyle/>
        <a:p>
          <a:endParaRPr lang="pl-PL"/>
        </a:p>
      </dgm:t>
    </dgm:pt>
    <dgm:pt modelId="{0FCC55A7-AA2E-4C9A-909C-600B633B1DC2}">
      <dgm:prSet phldrT="[Tekst]"/>
      <dgm:spPr/>
      <dgm:t>
        <a:bodyPr/>
        <a:lstStyle/>
        <a:p>
          <a:r>
            <a:rPr lang="pl-PL">
              <a:latin typeface="Times New Roman" panose="02020603050405020304" pitchFamily="18" charset="0"/>
              <a:cs typeface="Times New Roman" panose="02020603050405020304" pitchFamily="18" charset="0"/>
            </a:rPr>
            <a:t>Program Polityki Senioralnej Miasta Białystok na lata 2023-2025</a:t>
          </a:r>
        </a:p>
        <a:p>
          <a:r>
            <a:rPr lang="pl-PL">
              <a:latin typeface="Times New Roman" panose="02020603050405020304" pitchFamily="18" charset="0"/>
              <a:cs typeface="Times New Roman" panose="02020603050405020304" pitchFamily="18" charset="0"/>
            </a:rPr>
            <a:t>Obszary:</a:t>
          </a:r>
        </a:p>
      </dgm:t>
    </dgm:pt>
    <dgm:pt modelId="{43410C68-F503-440A-8A42-FEB0E45D3BAE}" type="parTrans" cxnId="{1731A593-0139-4189-B9FA-2EE470DFC891}">
      <dgm:prSet/>
      <dgm:spPr/>
      <dgm:t>
        <a:bodyPr/>
        <a:lstStyle/>
        <a:p>
          <a:endParaRPr lang="pl-PL"/>
        </a:p>
      </dgm:t>
    </dgm:pt>
    <dgm:pt modelId="{AE6DFB5D-97FC-45D3-8979-861D44726DF2}" type="sibTrans" cxnId="{1731A593-0139-4189-B9FA-2EE470DFC891}">
      <dgm:prSet/>
      <dgm:spPr/>
      <dgm:t>
        <a:bodyPr/>
        <a:lstStyle/>
        <a:p>
          <a:endParaRPr lang="pl-PL"/>
        </a:p>
      </dgm:t>
    </dgm:pt>
    <dgm:pt modelId="{5131AD5A-FE64-4F21-B530-1532059E3746}">
      <dgm:prSet custT="1"/>
      <dgm:spPr/>
      <dgm:t>
        <a:bodyPr/>
        <a:lstStyle/>
        <a:p>
          <a:r>
            <a:rPr lang="pl-PL" sz="1800">
              <a:solidFill>
                <a:sysClr val="windowText" lastClr="000000"/>
              </a:solidFill>
              <a:latin typeface="Times New Roman" panose="02020603050405020304" pitchFamily="18" charset="0"/>
              <a:ea typeface="+mn-ea"/>
              <a:cs typeface="Times New Roman" panose="02020603050405020304" pitchFamily="18" charset="0"/>
            </a:rPr>
            <a:t>Aktywność społeczna seniorów</a:t>
          </a:r>
          <a:endParaRPr lang="pl-PL" sz="1800">
            <a:latin typeface="Times New Roman" panose="02020603050405020304" pitchFamily="18" charset="0"/>
            <a:cs typeface="Times New Roman" panose="02020603050405020304" pitchFamily="18" charset="0"/>
          </a:endParaRPr>
        </a:p>
      </dgm:t>
    </dgm:pt>
    <dgm:pt modelId="{4408E70D-9FAD-402A-BDE5-E8DEAD208CAE}" type="parTrans" cxnId="{0DDD28B6-9872-4ECB-B25B-9A89B702964D}">
      <dgm:prSet/>
      <dgm:spPr/>
      <dgm:t>
        <a:bodyPr/>
        <a:lstStyle/>
        <a:p>
          <a:endParaRPr lang="pl-PL"/>
        </a:p>
      </dgm:t>
    </dgm:pt>
    <dgm:pt modelId="{4B67649F-7055-47D0-8DDB-A79BEDF6C704}" type="sibTrans" cxnId="{0DDD28B6-9872-4ECB-B25B-9A89B702964D}">
      <dgm:prSet/>
      <dgm:spPr/>
      <dgm:t>
        <a:bodyPr/>
        <a:lstStyle/>
        <a:p>
          <a:endParaRPr lang="pl-PL"/>
        </a:p>
      </dgm:t>
    </dgm:pt>
    <dgm:pt modelId="{1B8AF8F5-9857-45E5-9148-D357AE91CDEE}">
      <dgm:prSet custT="1"/>
      <dgm:spPr/>
      <dgm:t>
        <a:bodyPr/>
        <a:lstStyle/>
        <a:p>
          <a:r>
            <a:rPr lang="pl-PL" sz="1800">
              <a:solidFill>
                <a:sysClr val="windowText" lastClr="000000"/>
              </a:solidFill>
              <a:latin typeface="Times New Roman" panose="02020603050405020304" pitchFamily="18" charset="0"/>
              <a:ea typeface="+mn-ea"/>
              <a:cs typeface="Times New Roman" panose="02020603050405020304" pitchFamily="18" charset="0"/>
            </a:rPr>
            <a:t>Bezpieczeństwo seniorów</a:t>
          </a:r>
          <a:endParaRPr lang="pl-PL" sz="1800">
            <a:latin typeface="Times New Roman" panose="02020603050405020304" pitchFamily="18" charset="0"/>
            <a:cs typeface="Times New Roman" panose="02020603050405020304" pitchFamily="18" charset="0"/>
          </a:endParaRPr>
        </a:p>
      </dgm:t>
    </dgm:pt>
    <dgm:pt modelId="{F9D91214-C0EB-4170-B9FC-00F67CE181B3}" type="parTrans" cxnId="{CE01D012-B08E-40AB-A039-71907BC1D87E}">
      <dgm:prSet/>
      <dgm:spPr/>
      <dgm:t>
        <a:bodyPr/>
        <a:lstStyle/>
        <a:p>
          <a:endParaRPr lang="pl-PL"/>
        </a:p>
      </dgm:t>
    </dgm:pt>
    <dgm:pt modelId="{42D9CC2A-C517-4733-99FA-B1BE82ED5675}" type="sibTrans" cxnId="{CE01D012-B08E-40AB-A039-71907BC1D87E}">
      <dgm:prSet/>
      <dgm:spPr/>
      <dgm:t>
        <a:bodyPr/>
        <a:lstStyle/>
        <a:p>
          <a:endParaRPr lang="pl-PL"/>
        </a:p>
      </dgm:t>
    </dgm:pt>
    <dgm:pt modelId="{DF8BCF42-B39B-4DBE-9FE4-4495ABB53078}">
      <dgm:prSet custT="1"/>
      <dgm:spPr/>
      <dgm:t>
        <a:bodyPr/>
        <a:lstStyle/>
        <a:p>
          <a:r>
            <a:rPr lang="pl-PL" sz="1800">
              <a:solidFill>
                <a:sysClr val="windowText" lastClr="000000"/>
              </a:solidFill>
              <a:latin typeface="Times New Roman" panose="02020603050405020304" pitchFamily="18" charset="0"/>
              <a:ea typeface="+mn-ea"/>
              <a:cs typeface="Times New Roman" panose="02020603050405020304" pitchFamily="18" charset="0"/>
            </a:rPr>
            <a:t>Koordynacja i promocja działań skierowanych do seniorów</a:t>
          </a:r>
          <a:endParaRPr lang="pl-PL" sz="1800">
            <a:latin typeface="Times New Roman" panose="02020603050405020304" pitchFamily="18" charset="0"/>
            <a:cs typeface="Times New Roman" panose="02020603050405020304" pitchFamily="18" charset="0"/>
          </a:endParaRPr>
        </a:p>
      </dgm:t>
    </dgm:pt>
    <dgm:pt modelId="{1D954845-D12D-4ECB-BE34-B986F084C186}" type="parTrans" cxnId="{EF21F095-E30D-4D76-B162-2C176AC87A1F}">
      <dgm:prSet/>
      <dgm:spPr/>
      <dgm:t>
        <a:bodyPr/>
        <a:lstStyle/>
        <a:p>
          <a:endParaRPr lang="pl-PL"/>
        </a:p>
      </dgm:t>
    </dgm:pt>
    <dgm:pt modelId="{27592925-C162-474D-859C-2DCD3B7FE2C8}" type="sibTrans" cxnId="{EF21F095-E30D-4D76-B162-2C176AC87A1F}">
      <dgm:prSet/>
      <dgm:spPr/>
      <dgm:t>
        <a:bodyPr/>
        <a:lstStyle/>
        <a:p>
          <a:endParaRPr lang="pl-PL"/>
        </a:p>
      </dgm:t>
    </dgm:pt>
    <dgm:pt modelId="{FDCBFA1F-67E2-4D2F-87B3-9DC5B9B066C9}" type="pres">
      <dgm:prSet presAssocID="{426D2C07-588A-425C-8ADD-4CF4CD0F49FC}" presName="Name0" presStyleCnt="0">
        <dgm:presLayoutVars>
          <dgm:chPref val="1"/>
          <dgm:dir/>
          <dgm:animOne val="branch"/>
          <dgm:animLvl val="lvl"/>
          <dgm:resizeHandles val="exact"/>
        </dgm:presLayoutVars>
      </dgm:prSet>
      <dgm:spPr/>
      <dgm:t>
        <a:bodyPr/>
        <a:lstStyle/>
        <a:p>
          <a:endParaRPr lang="pl-PL"/>
        </a:p>
      </dgm:t>
    </dgm:pt>
    <dgm:pt modelId="{C6A99673-BB2D-4D83-AC9C-D60CAA5814DF}" type="pres">
      <dgm:prSet presAssocID="{0FCC55A7-AA2E-4C9A-909C-600B633B1DC2}" presName="root1" presStyleCnt="0"/>
      <dgm:spPr/>
    </dgm:pt>
    <dgm:pt modelId="{970DEFFC-7745-4B9F-AB1B-4B61A0DC0724}" type="pres">
      <dgm:prSet presAssocID="{0FCC55A7-AA2E-4C9A-909C-600B633B1DC2}" presName="LevelOneTextNode" presStyleLbl="node0" presStyleIdx="0" presStyleCnt="1" custAng="5400000">
        <dgm:presLayoutVars>
          <dgm:chPref val="3"/>
        </dgm:presLayoutVars>
      </dgm:prSet>
      <dgm:spPr/>
      <dgm:t>
        <a:bodyPr/>
        <a:lstStyle/>
        <a:p>
          <a:endParaRPr lang="pl-PL"/>
        </a:p>
      </dgm:t>
    </dgm:pt>
    <dgm:pt modelId="{FC23EC2B-98A9-401F-93D8-F532802980FC}" type="pres">
      <dgm:prSet presAssocID="{0FCC55A7-AA2E-4C9A-909C-600B633B1DC2}" presName="level2hierChild" presStyleCnt="0"/>
      <dgm:spPr/>
    </dgm:pt>
    <dgm:pt modelId="{78083926-07AA-48DC-B542-28253B11591A}" type="pres">
      <dgm:prSet presAssocID="{4408E70D-9FAD-402A-BDE5-E8DEAD208CAE}" presName="conn2-1" presStyleLbl="parChTrans1D2" presStyleIdx="0" presStyleCnt="3"/>
      <dgm:spPr/>
      <dgm:t>
        <a:bodyPr/>
        <a:lstStyle/>
        <a:p>
          <a:endParaRPr lang="pl-PL"/>
        </a:p>
      </dgm:t>
    </dgm:pt>
    <dgm:pt modelId="{57ED7D9A-90AE-4ABD-B37C-CD08BC231ED9}" type="pres">
      <dgm:prSet presAssocID="{4408E70D-9FAD-402A-BDE5-E8DEAD208CAE}" presName="connTx" presStyleLbl="parChTrans1D2" presStyleIdx="0" presStyleCnt="3"/>
      <dgm:spPr/>
      <dgm:t>
        <a:bodyPr/>
        <a:lstStyle/>
        <a:p>
          <a:endParaRPr lang="pl-PL"/>
        </a:p>
      </dgm:t>
    </dgm:pt>
    <dgm:pt modelId="{DDF257E5-6BCD-46D8-A155-C5F873BB6200}" type="pres">
      <dgm:prSet presAssocID="{5131AD5A-FE64-4F21-B530-1532059E3746}" presName="root2" presStyleCnt="0"/>
      <dgm:spPr/>
    </dgm:pt>
    <dgm:pt modelId="{83A20E61-C12A-43CD-BA97-900ABE2C4C26}" type="pres">
      <dgm:prSet presAssocID="{5131AD5A-FE64-4F21-B530-1532059E3746}" presName="LevelTwoTextNode" presStyleLbl="node2" presStyleIdx="0" presStyleCnt="3" custLinFactNeighborX="64429" custLinFactNeighborY="-55580">
        <dgm:presLayoutVars>
          <dgm:chPref val="3"/>
        </dgm:presLayoutVars>
      </dgm:prSet>
      <dgm:spPr/>
      <dgm:t>
        <a:bodyPr/>
        <a:lstStyle/>
        <a:p>
          <a:endParaRPr lang="pl-PL"/>
        </a:p>
      </dgm:t>
    </dgm:pt>
    <dgm:pt modelId="{47FB4E34-FC25-4647-8143-B4BD9ADD2686}" type="pres">
      <dgm:prSet presAssocID="{5131AD5A-FE64-4F21-B530-1532059E3746}" presName="level3hierChild" presStyleCnt="0"/>
      <dgm:spPr/>
    </dgm:pt>
    <dgm:pt modelId="{2F0828D3-8AA7-453D-9991-C3D1441308D7}" type="pres">
      <dgm:prSet presAssocID="{F9D91214-C0EB-4170-B9FC-00F67CE181B3}" presName="conn2-1" presStyleLbl="parChTrans1D2" presStyleIdx="1" presStyleCnt="3"/>
      <dgm:spPr/>
      <dgm:t>
        <a:bodyPr/>
        <a:lstStyle/>
        <a:p>
          <a:endParaRPr lang="pl-PL"/>
        </a:p>
      </dgm:t>
    </dgm:pt>
    <dgm:pt modelId="{369EFBA5-5880-4812-9713-33778B25CCCE}" type="pres">
      <dgm:prSet presAssocID="{F9D91214-C0EB-4170-B9FC-00F67CE181B3}" presName="connTx" presStyleLbl="parChTrans1D2" presStyleIdx="1" presStyleCnt="3"/>
      <dgm:spPr/>
      <dgm:t>
        <a:bodyPr/>
        <a:lstStyle/>
        <a:p>
          <a:endParaRPr lang="pl-PL"/>
        </a:p>
      </dgm:t>
    </dgm:pt>
    <dgm:pt modelId="{5DC9A2F8-56B7-4563-8238-F2406033FE3A}" type="pres">
      <dgm:prSet presAssocID="{1B8AF8F5-9857-45E5-9148-D357AE91CDEE}" presName="root2" presStyleCnt="0"/>
      <dgm:spPr/>
    </dgm:pt>
    <dgm:pt modelId="{4F772B4A-3EBD-4B20-899A-7954CD6D579E}" type="pres">
      <dgm:prSet presAssocID="{1B8AF8F5-9857-45E5-9148-D357AE91CDEE}" presName="LevelTwoTextNode" presStyleLbl="node2" presStyleIdx="1" presStyleCnt="3" custLinFactNeighborX="66466" custLinFactNeighborY="2169">
        <dgm:presLayoutVars>
          <dgm:chPref val="3"/>
        </dgm:presLayoutVars>
      </dgm:prSet>
      <dgm:spPr/>
      <dgm:t>
        <a:bodyPr/>
        <a:lstStyle/>
        <a:p>
          <a:endParaRPr lang="pl-PL"/>
        </a:p>
      </dgm:t>
    </dgm:pt>
    <dgm:pt modelId="{D6D5E078-40D5-4E74-87D5-C9EE985D0A0D}" type="pres">
      <dgm:prSet presAssocID="{1B8AF8F5-9857-45E5-9148-D357AE91CDEE}" presName="level3hierChild" presStyleCnt="0"/>
      <dgm:spPr/>
    </dgm:pt>
    <dgm:pt modelId="{970F380C-206F-4023-BA53-89D60B8BCBBD}" type="pres">
      <dgm:prSet presAssocID="{1D954845-D12D-4ECB-BE34-B986F084C186}" presName="conn2-1" presStyleLbl="parChTrans1D2" presStyleIdx="2" presStyleCnt="3"/>
      <dgm:spPr/>
      <dgm:t>
        <a:bodyPr/>
        <a:lstStyle/>
        <a:p>
          <a:endParaRPr lang="pl-PL"/>
        </a:p>
      </dgm:t>
    </dgm:pt>
    <dgm:pt modelId="{E1D49058-3A37-4AE8-81CC-6036BFF1D3F2}" type="pres">
      <dgm:prSet presAssocID="{1D954845-D12D-4ECB-BE34-B986F084C186}" presName="connTx" presStyleLbl="parChTrans1D2" presStyleIdx="2" presStyleCnt="3"/>
      <dgm:spPr/>
      <dgm:t>
        <a:bodyPr/>
        <a:lstStyle/>
        <a:p>
          <a:endParaRPr lang="pl-PL"/>
        </a:p>
      </dgm:t>
    </dgm:pt>
    <dgm:pt modelId="{4ED8C914-850E-4D47-AB70-8A534C3655CA}" type="pres">
      <dgm:prSet presAssocID="{DF8BCF42-B39B-4DBE-9FE4-4495ABB53078}" presName="root2" presStyleCnt="0"/>
      <dgm:spPr/>
    </dgm:pt>
    <dgm:pt modelId="{C43271EC-A8D4-479E-B8D3-2CC676D19845}" type="pres">
      <dgm:prSet presAssocID="{DF8BCF42-B39B-4DBE-9FE4-4495ABB53078}" presName="LevelTwoTextNode" presStyleLbl="node2" presStyleIdx="2" presStyleCnt="3" custLinFactNeighborX="70765" custLinFactNeighborY="68331">
        <dgm:presLayoutVars>
          <dgm:chPref val="3"/>
        </dgm:presLayoutVars>
      </dgm:prSet>
      <dgm:spPr/>
      <dgm:t>
        <a:bodyPr/>
        <a:lstStyle/>
        <a:p>
          <a:endParaRPr lang="pl-PL"/>
        </a:p>
      </dgm:t>
    </dgm:pt>
    <dgm:pt modelId="{C549E5F3-DDCD-4320-A929-119F36FEFFF7}" type="pres">
      <dgm:prSet presAssocID="{DF8BCF42-B39B-4DBE-9FE4-4495ABB53078}" presName="level3hierChild" presStyleCnt="0"/>
      <dgm:spPr/>
    </dgm:pt>
  </dgm:ptLst>
  <dgm:cxnLst>
    <dgm:cxn modelId="{3F9E1B62-B9B9-452E-A55B-E7D23B38907C}" type="presOf" srcId="{F9D91214-C0EB-4170-B9FC-00F67CE181B3}" destId="{369EFBA5-5880-4812-9713-33778B25CCCE}" srcOrd="1" destOrd="0" presId="urn:microsoft.com/office/officeart/2008/layout/HorizontalMultiLevelHierarchy"/>
    <dgm:cxn modelId="{1731A593-0139-4189-B9FA-2EE470DFC891}" srcId="{426D2C07-588A-425C-8ADD-4CF4CD0F49FC}" destId="{0FCC55A7-AA2E-4C9A-909C-600B633B1DC2}" srcOrd="0" destOrd="0" parTransId="{43410C68-F503-440A-8A42-FEB0E45D3BAE}" sibTransId="{AE6DFB5D-97FC-45D3-8979-861D44726DF2}"/>
    <dgm:cxn modelId="{71C17A78-6506-491D-BF7D-0FBCD4B48D3C}" type="presOf" srcId="{1D954845-D12D-4ECB-BE34-B986F084C186}" destId="{E1D49058-3A37-4AE8-81CC-6036BFF1D3F2}" srcOrd="1" destOrd="0" presId="urn:microsoft.com/office/officeart/2008/layout/HorizontalMultiLevelHierarchy"/>
    <dgm:cxn modelId="{31AAD667-51DC-4135-A8E3-AB5CE2762D80}" type="presOf" srcId="{F9D91214-C0EB-4170-B9FC-00F67CE181B3}" destId="{2F0828D3-8AA7-453D-9991-C3D1441308D7}" srcOrd="0" destOrd="0" presId="urn:microsoft.com/office/officeart/2008/layout/HorizontalMultiLevelHierarchy"/>
    <dgm:cxn modelId="{0B3C5D84-8848-4E75-822A-05FF79D00057}" type="presOf" srcId="{5131AD5A-FE64-4F21-B530-1532059E3746}" destId="{83A20E61-C12A-43CD-BA97-900ABE2C4C26}" srcOrd="0" destOrd="0" presId="urn:microsoft.com/office/officeart/2008/layout/HorizontalMultiLevelHierarchy"/>
    <dgm:cxn modelId="{8CB20503-9E20-4370-B3F4-F99D2FEDB60B}" type="presOf" srcId="{1D954845-D12D-4ECB-BE34-B986F084C186}" destId="{970F380C-206F-4023-BA53-89D60B8BCBBD}" srcOrd="0" destOrd="0" presId="urn:microsoft.com/office/officeart/2008/layout/HorizontalMultiLevelHierarchy"/>
    <dgm:cxn modelId="{C6CB4746-ED4D-4D13-8D9E-043905B50159}" type="presOf" srcId="{0FCC55A7-AA2E-4C9A-909C-600B633B1DC2}" destId="{970DEFFC-7745-4B9F-AB1B-4B61A0DC0724}" srcOrd="0" destOrd="0" presId="urn:microsoft.com/office/officeart/2008/layout/HorizontalMultiLevelHierarchy"/>
    <dgm:cxn modelId="{CE01D012-B08E-40AB-A039-71907BC1D87E}" srcId="{0FCC55A7-AA2E-4C9A-909C-600B633B1DC2}" destId="{1B8AF8F5-9857-45E5-9148-D357AE91CDEE}" srcOrd="1" destOrd="0" parTransId="{F9D91214-C0EB-4170-B9FC-00F67CE181B3}" sibTransId="{42D9CC2A-C517-4733-99FA-B1BE82ED5675}"/>
    <dgm:cxn modelId="{0DDD28B6-9872-4ECB-B25B-9A89B702964D}" srcId="{0FCC55A7-AA2E-4C9A-909C-600B633B1DC2}" destId="{5131AD5A-FE64-4F21-B530-1532059E3746}" srcOrd="0" destOrd="0" parTransId="{4408E70D-9FAD-402A-BDE5-E8DEAD208CAE}" sibTransId="{4B67649F-7055-47D0-8DDB-A79BEDF6C704}"/>
    <dgm:cxn modelId="{93600D47-258A-416C-9C3E-A0C42DAB8FB1}" type="presOf" srcId="{4408E70D-9FAD-402A-BDE5-E8DEAD208CAE}" destId="{78083926-07AA-48DC-B542-28253B11591A}" srcOrd="0" destOrd="0" presId="urn:microsoft.com/office/officeart/2008/layout/HorizontalMultiLevelHierarchy"/>
    <dgm:cxn modelId="{1E25666C-4E77-40C7-B017-FFC7DD41E84D}" type="presOf" srcId="{4408E70D-9FAD-402A-BDE5-E8DEAD208CAE}" destId="{57ED7D9A-90AE-4ABD-B37C-CD08BC231ED9}" srcOrd="1" destOrd="0" presId="urn:microsoft.com/office/officeart/2008/layout/HorizontalMultiLevelHierarchy"/>
    <dgm:cxn modelId="{559D8A64-DAC7-41E8-BC93-BDD91E328FEB}" type="presOf" srcId="{DF8BCF42-B39B-4DBE-9FE4-4495ABB53078}" destId="{C43271EC-A8D4-479E-B8D3-2CC676D19845}" srcOrd="0" destOrd="0" presId="urn:microsoft.com/office/officeart/2008/layout/HorizontalMultiLevelHierarchy"/>
    <dgm:cxn modelId="{B0A59AB8-3A3B-480A-BED6-21F8D9CF0B4A}" type="presOf" srcId="{426D2C07-588A-425C-8ADD-4CF4CD0F49FC}" destId="{FDCBFA1F-67E2-4D2F-87B3-9DC5B9B066C9}" srcOrd="0" destOrd="0" presId="urn:microsoft.com/office/officeart/2008/layout/HorizontalMultiLevelHierarchy"/>
    <dgm:cxn modelId="{EF21F095-E30D-4D76-B162-2C176AC87A1F}" srcId="{0FCC55A7-AA2E-4C9A-909C-600B633B1DC2}" destId="{DF8BCF42-B39B-4DBE-9FE4-4495ABB53078}" srcOrd="2" destOrd="0" parTransId="{1D954845-D12D-4ECB-BE34-B986F084C186}" sibTransId="{27592925-C162-474D-859C-2DCD3B7FE2C8}"/>
    <dgm:cxn modelId="{D606B6C7-E5B4-4A81-AE82-E729F0C9F29F}" type="presOf" srcId="{1B8AF8F5-9857-45E5-9148-D357AE91CDEE}" destId="{4F772B4A-3EBD-4B20-899A-7954CD6D579E}" srcOrd="0" destOrd="0" presId="urn:microsoft.com/office/officeart/2008/layout/HorizontalMultiLevelHierarchy"/>
    <dgm:cxn modelId="{0C3A719E-7368-4F69-A2B0-DF66715C0BDC}" type="presParOf" srcId="{FDCBFA1F-67E2-4D2F-87B3-9DC5B9B066C9}" destId="{C6A99673-BB2D-4D83-AC9C-D60CAA5814DF}" srcOrd="0" destOrd="0" presId="urn:microsoft.com/office/officeart/2008/layout/HorizontalMultiLevelHierarchy"/>
    <dgm:cxn modelId="{19EC70BE-CD85-4C92-AA89-88FDF42AB17A}" type="presParOf" srcId="{C6A99673-BB2D-4D83-AC9C-D60CAA5814DF}" destId="{970DEFFC-7745-4B9F-AB1B-4B61A0DC0724}" srcOrd="0" destOrd="0" presId="urn:microsoft.com/office/officeart/2008/layout/HorizontalMultiLevelHierarchy"/>
    <dgm:cxn modelId="{20F0BB5E-DC01-4F37-9098-9B4A714E28C4}" type="presParOf" srcId="{C6A99673-BB2D-4D83-AC9C-D60CAA5814DF}" destId="{FC23EC2B-98A9-401F-93D8-F532802980FC}" srcOrd="1" destOrd="0" presId="urn:microsoft.com/office/officeart/2008/layout/HorizontalMultiLevelHierarchy"/>
    <dgm:cxn modelId="{71F7A152-437F-4855-9843-EC55B2B1A627}" type="presParOf" srcId="{FC23EC2B-98A9-401F-93D8-F532802980FC}" destId="{78083926-07AA-48DC-B542-28253B11591A}" srcOrd="0" destOrd="0" presId="urn:microsoft.com/office/officeart/2008/layout/HorizontalMultiLevelHierarchy"/>
    <dgm:cxn modelId="{DC20355A-04A7-44FB-9DF4-6FD7E47A0EB8}" type="presParOf" srcId="{78083926-07AA-48DC-B542-28253B11591A}" destId="{57ED7D9A-90AE-4ABD-B37C-CD08BC231ED9}" srcOrd="0" destOrd="0" presId="urn:microsoft.com/office/officeart/2008/layout/HorizontalMultiLevelHierarchy"/>
    <dgm:cxn modelId="{FF1A504E-A63F-413E-B619-0F792E02FCF6}" type="presParOf" srcId="{FC23EC2B-98A9-401F-93D8-F532802980FC}" destId="{DDF257E5-6BCD-46D8-A155-C5F873BB6200}" srcOrd="1" destOrd="0" presId="urn:microsoft.com/office/officeart/2008/layout/HorizontalMultiLevelHierarchy"/>
    <dgm:cxn modelId="{E7750532-B850-4EE4-B525-FB5DAE1574FB}" type="presParOf" srcId="{DDF257E5-6BCD-46D8-A155-C5F873BB6200}" destId="{83A20E61-C12A-43CD-BA97-900ABE2C4C26}" srcOrd="0" destOrd="0" presId="urn:microsoft.com/office/officeart/2008/layout/HorizontalMultiLevelHierarchy"/>
    <dgm:cxn modelId="{8523651C-38FA-4EDA-8271-22F609FB278F}" type="presParOf" srcId="{DDF257E5-6BCD-46D8-A155-C5F873BB6200}" destId="{47FB4E34-FC25-4647-8143-B4BD9ADD2686}" srcOrd="1" destOrd="0" presId="urn:microsoft.com/office/officeart/2008/layout/HorizontalMultiLevelHierarchy"/>
    <dgm:cxn modelId="{801B2CA5-F4C5-492A-B41E-E8018123B0E8}" type="presParOf" srcId="{FC23EC2B-98A9-401F-93D8-F532802980FC}" destId="{2F0828D3-8AA7-453D-9991-C3D1441308D7}" srcOrd="2" destOrd="0" presId="urn:microsoft.com/office/officeart/2008/layout/HorizontalMultiLevelHierarchy"/>
    <dgm:cxn modelId="{B4A2495A-1DE0-4B99-8959-57BB572ABBC1}" type="presParOf" srcId="{2F0828D3-8AA7-453D-9991-C3D1441308D7}" destId="{369EFBA5-5880-4812-9713-33778B25CCCE}" srcOrd="0" destOrd="0" presId="urn:microsoft.com/office/officeart/2008/layout/HorizontalMultiLevelHierarchy"/>
    <dgm:cxn modelId="{C2C67ED3-6247-49DC-9CA3-5AD33E165046}" type="presParOf" srcId="{FC23EC2B-98A9-401F-93D8-F532802980FC}" destId="{5DC9A2F8-56B7-4563-8238-F2406033FE3A}" srcOrd="3" destOrd="0" presId="urn:microsoft.com/office/officeart/2008/layout/HorizontalMultiLevelHierarchy"/>
    <dgm:cxn modelId="{A5CB78B6-A65E-4854-8733-BCB319F49CD4}" type="presParOf" srcId="{5DC9A2F8-56B7-4563-8238-F2406033FE3A}" destId="{4F772B4A-3EBD-4B20-899A-7954CD6D579E}" srcOrd="0" destOrd="0" presId="urn:microsoft.com/office/officeart/2008/layout/HorizontalMultiLevelHierarchy"/>
    <dgm:cxn modelId="{45496EA3-D5ED-4E24-B662-84BFD5E81652}" type="presParOf" srcId="{5DC9A2F8-56B7-4563-8238-F2406033FE3A}" destId="{D6D5E078-40D5-4E74-87D5-C9EE985D0A0D}" srcOrd="1" destOrd="0" presId="urn:microsoft.com/office/officeart/2008/layout/HorizontalMultiLevelHierarchy"/>
    <dgm:cxn modelId="{A7F4D2C1-ED58-4FDF-9D76-CE6FBB3CB02F}" type="presParOf" srcId="{FC23EC2B-98A9-401F-93D8-F532802980FC}" destId="{970F380C-206F-4023-BA53-89D60B8BCBBD}" srcOrd="4" destOrd="0" presId="urn:microsoft.com/office/officeart/2008/layout/HorizontalMultiLevelHierarchy"/>
    <dgm:cxn modelId="{CF956C58-79F7-403E-B76B-B79D48564C5C}" type="presParOf" srcId="{970F380C-206F-4023-BA53-89D60B8BCBBD}" destId="{E1D49058-3A37-4AE8-81CC-6036BFF1D3F2}" srcOrd="0" destOrd="0" presId="urn:microsoft.com/office/officeart/2008/layout/HorizontalMultiLevelHierarchy"/>
    <dgm:cxn modelId="{BFF58B6C-1EB0-4391-A505-3F9C3CAF9B3A}" type="presParOf" srcId="{FC23EC2B-98A9-401F-93D8-F532802980FC}" destId="{4ED8C914-850E-4D47-AB70-8A534C3655CA}" srcOrd="5" destOrd="0" presId="urn:microsoft.com/office/officeart/2008/layout/HorizontalMultiLevelHierarchy"/>
    <dgm:cxn modelId="{813A0E3A-1CFC-4B7D-8D2C-6D7596F2B0C5}" type="presParOf" srcId="{4ED8C914-850E-4D47-AB70-8A534C3655CA}" destId="{C43271EC-A8D4-479E-B8D3-2CC676D19845}" srcOrd="0" destOrd="0" presId="urn:microsoft.com/office/officeart/2008/layout/HorizontalMultiLevelHierarchy"/>
    <dgm:cxn modelId="{A805062D-8E40-4F5B-83A4-83ADC5458D48}" type="presParOf" srcId="{4ED8C914-850E-4D47-AB70-8A534C3655CA}" destId="{C549E5F3-DDCD-4320-A929-119F36FEFFF7}" srcOrd="1" destOrd="0" presId="urn:microsoft.com/office/officeart/2008/layout/HorizontalMultiLevelHierarchy"/>
  </dgm:cxnLst>
  <dgm:bg/>
  <dgm:whole/>
  <dgm:extLst>
    <a:ext uri="http://schemas.microsoft.com/office/drawing/2008/diagram">
      <dsp:dataModelExt xmlns:dsp="http://schemas.microsoft.com/office/drawing/2008/diagram" relId="rId30" minVer="http://schemas.openxmlformats.org/drawingml/2006/diagram"/>
    </a:ext>
  </dgm:extLst>
</dgm:dataModel>
</file>

<file path=word/diagrams/data2.xml><?xml version="1.0" encoding="utf-8"?>
<dgm:dataModel xmlns:dgm="http://schemas.openxmlformats.org/drawingml/2006/diagram" xmlns:a="http://schemas.openxmlformats.org/drawingml/2006/main">
  <dgm:ptLst>
    <dgm:pt modelId="{F3563EE0-B024-4D8B-A62F-87341CE4FC2B}" type="doc">
      <dgm:prSet loTypeId="urn:microsoft.com/office/officeart/2005/8/layout/vList6" loCatId="list" qsTypeId="urn:microsoft.com/office/officeart/2005/8/quickstyle/simple1" qsCatId="simple" csTypeId="urn:microsoft.com/office/officeart/2005/8/colors/accent4_2" csCatId="accent4" phldr="1"/>
      <dgm:spPr/>
      <dgm:t>
        <a:bodyPr/>
        <a:lstStyle/>
        <a:p>
          <a:endParaRPr lang="pl-PL"/>
        </a:p>
      </dgm:t>
    </dgm:pt>
    <dgm:pt modelId="{DE5D5DDF-7B98-4BE5-81DC-47574A166D5B}">
      <dgm:prSet phldrT="[Tekst]" custT="1"/>
      <dgm:spPr>
        <a:xfrm>
          <a:off x="3882" y="373557"/>
          <a:ext cx="2347944" cy="789461"/>
        </a:xfrm>
        <a:solidFill>
          <a:srgbClr val="FFC000">
            <a:hueOff val="0"/>
            <a:satOff val="0"/>
            <a:lumOff val="0"/>
            <a:alphaOff val="0"/>
          </a:srgbClr>
        </a:solidFill>
        <a:ln w="12700" cap="flat" cmpd="sng" algn="ctr">
          <a:solidFill>
            <a:sysClr val="window" lastClr="FFFFFF">
              <a:hueOff val="0"/>
              <a:satOff val="0"/>
              <a:lumOff val="0"/>
              <a:alphaOff val="0"/>
            </a:sysClr>
          </a:solidFill>
          <a:prstDash val="solid"/>
          <a:miter lim="800000"/>
        </a:ln>
        <a:effectLst/>
      </dgm:spPr>
      <dgm:t>
        <a:bodyPr/>
        <a:lstStyle/>
        <a:p>
          <a:pPr>
            <a:buNone/>
          </a:pPr>
          <a:r>
            <a:rPr lang="pl-PL" sz="1400">
              <a:solidFill>
                <a:sysClr val="windowText" lastClr="000000"/>
              </a:solidFill>
              <a:latin typeface="Times New Roman" panose="02020603050405020304" pitchFamily="18" charset="0"/>
              <a:ea typeface="+mn-ea"/>
              <a:cs typeface="Times New Roman" panose="02020603050405020304" pitchFamily="18" charset="0"/>
            </a:rPr>
            <a:t>1. Aktywność społeczna seniorów</a:t>
          </a:r>
        </a:p>
      </dgm:t>
    </dgm:pt>
    <dgm:pt modelId="{00BA9268-44F6-409F-8F28-4719B5337B36}" type="parTrans" cxnId="{3BDBA6BE-8618-426A-B0B7-00BBEEE7E022}">
      <dgm:prSet/>
      <dgm:spPr/>
      <dgm:t>
        <a:bodyPr/>
        <a:lstStyle/>
        <a:p>
          <a:endParaRPr lang="pl-PL"/>
        </a:p>
      </dgm:t>
    </dgm:pt>
    <dgm:pt modelId="{543F59C5-6ECE-4B9D-9772-DB32FE8D52CA}" type="sibTrans" cxnId="{3BDBA6BE-8618-426A-B0B7-00BBEEE7E022}">
      <dgm:prSet/>
      <dgm:spPr/>
      <dgm:t>
        <a:bodyPr/>
        <a:lstStyle/>
        <a:p>
          <a:endParaRPr lang="pl-PL"/>
        </a:p>
      </dgm:t>
    </dgm:pt>
    <dgm:pt modelId="{2B3D1429-D95E-46E6-A0D0-B8575B65FDD9}">
      <dgm:prSet phldrT="[Tekst]" custT="1"/>
      <dgm:spPr>
        <a:xfrm>
          <a:off x="0" y="2232083"/>
          <a:ext cx="2292918" cy="789461"/>
        </a:xfrm>
        <a:solidFill>
          <a:srgbClr val="FFC000">
            <a:hueOff val="0"/>
            <a:satOff val="0"/>
            <a:lumOff val="0"/>
            <a:alphaOff val="0"/>
          </a:srgbClr>
        </a:solidFill>
        <a:ln w="12700" cap="flat" cmpd="sng" algn="ctr">
          <a:solidFill>
            <a:sysClr val="window" lastClr="FFFFFF">
              <a:hueOff val="0"/>
              <a:satOff val="0"/>
              <a:lumOff val="0"/>
              <a:alphaOff val="0"/>
            </a:sysClr>
          </a:solidFill>
          <a:prstDash val="solid"/>
          <a:miter lim="800000"/>
        </a:ln>
        <a:effectLst/>
      </dgm:spPr>
      <dgm:t>
        <a:bodyPr/>
        <a:lstStyle/>
        <a:p>
          <a:pPr>
            <a:buNone/>
          </a:pPr>
          <a:r>
            <a:rPr lang="pl-PL" sz="1400">
              <a:solidFill>
                <a:sysClr val="windowText" lastClr="000000"/>
              </a:solidFill>
              <a:latin typeface="Times New Roman" panose="02020603050405020304" pitchFamily="18" charset="0"/>
              <a:ea typeface="+mn-ea"/>
              <a:cs typeface="Times New Roman" panose="02020603050405020304" pitchFamily="18" charset="0"/>
            </a:rPr>
            <a:t>2. Bezpieczeństwo seniorów</a:t>
          </a:r>
        </a:p>
      </dgm:t>
    </dgm:pt>
    <dgm:pt modelId="{16A5145A-2874-4830-B071-67CDD9A86A45}" type="parTrans" cxnId="{D21D7179-FC66-4606-AABA-67210789C943}">
      <dgm:prSet/>
      <dgm:spPr/>
      <dgm:t>
        <a:bodyPr/>
        <a:lstStyle/>
        <a:p>
          <a:endParaRPr lang="pl-PL"/>
        </a:p>
      </dgm:t>
    </dgm:pt>
    <dgm:pt modelId="{74BF34C1-0091-431A-9E85-7BFCEC2B6BDF}" type="sibTrans" cxnId="{D21D7179-FC66-4606-AABA-67210789C943}">
      <dgm:prSet/>
      <dgm:spPr/>
      <dgm:t>
        <a:bodyPr/>
        <a:lstStyle/>
        <a:p>
          <a:endParaRPr lang="pl-PL"/>
        </a:p>
      </dgm:t>
    </dgm:pt>
    <dgm:pt modelId="{4F4D7E6E-6BF8-463C-A7A9-0E626A449031}">
      <dgm:prSet phldrT="[Tekst]" custT="1"/>
      <dgm:spPr>
        <a:xfrm>
          <a:off x="9506" y="4243113"/>
          <a:ext cx="2250101" cy="719972"/>
        </a:xfrm>
        <a:solidFill>
          <a:srgbClr val="FFC000">
            <a:hueOff val="0"/>
            <a:satOff val="0"/>
            <a:lumOff val="0"/>
            <a:alphaOff val="0"/>
          </a:srgbClr>
        </a:solidFill>
        <a:ln w="12700" cap="flat" cmpd="sng" algn="ctr">
          <a:solidFill>
            <a:sysClr val="window" lastClr="FFFFFF">
              <a:hueOff val="0"/>
              <a:satOff val="0"/>
              <a:lumOff val="0"/>
              <a:alphaOff val="0"/>
            </a:sysClr>
          </a:solidFill>
          <a:prstDash val="solid"/>
          <a:miter lim="800000"/>
        </a:ln>
        <a:effectLst/>
      </dgm:spPr>
      <dgm:t>
        <a:bodyPr/>
        <a:lstStyle/>
        <a:p>
          <a:pPr>
            <a:buNone/>
          </a:pPr>
          <a:r>
            <a:rPr lang="pl-PL" sz="1400">
              <a:solidFill>
                <a:sysClr val="windowText" lastClr="000000"/>
              </a:solidFill>
              <a:latin typeface="Times New Roman" panose="02020603050405020304" pitchFamily="18" charset="0"/>
              <a:ea typeface="+mn-ea"/>
              <a:cs typeface="Times New Roman" panose="02020603050405020304" pitchFamily="18" charset="0"/>
            </a:rPr>
            <a:t>3. Koordynacja i promocja działań skierowanych do seniorów</a:t>
          </a:r>
        </a:p>
      </dgm:t>
    </dgm:pt>
    <dgm:pt modelId="{1A3226DE-6B54-4A8E-A524-1B36DF9083DA}" type="parTrans" cxnId="{1C5959F8-7C05-4DC3-BD22-E65FFF15A990}">
      <dgm:prSet/>
      <dgm:spPr/>
      <dgm:t>
        <a:bodyPr/>
        <a:lstStyle/>
        <a:p>
          <a:endParaRPr lang="pl-PL"/>
        </a:p>
      </dgm:t>
    </dgm:pt>
    <dgm:pt modelId="{9926D5D1-1E88-42BD-B9A4-4139991813F1}" type="sibTrans" cxnId="{1C5959F8-7C05-4DC3-BD22-E65FFF15A990}">
      <dgm:prSet/>
      <dgm:spPr/>
      <dgm:t>
        <a:bodyPr/>
        <a:lstStyle/>
        <a:p>
          <a:endParaRPr lang="pl-PL"/>
        </a:p>
      </dgm:t>
    </dgm:pt>
    <dgm:pt modelId="{528A47C8-3832-4C9B-9459-D61934274F55}">
      <dgm:prSet custT="1"/>
      <dgm:spPr>
        <a:xfrm>
          <a:off x="2254963" y="3667185"/>
          <a:ext cx="6637576" cy="1903738"/>
        </a:xfrm>
        <a:solidFill>
          <a:srgbClr val="FFC000">
            <a:alpha val="90000"/>
            <a:tint val="40000"/>
            <a:hueOff val="0"/>
            <a:satOff val="0"/>
            <a:lumOff val="0"/>
            <a:alphaOff val="0"/>
          </a:srgbClr>
        </a:solidFill>
        <a:ln w="12700" cap="flat" cmpd="sng" algn="ctr">
          <a:solidFill>
            <a:srgbClr val="FFC000">
              <a:alpha val="90000"/>
              <a:tint val="40000"/>
              <a:hueOff val="0"/>
              <a:satOff val="0"/>
              <a:lumOff val="0"/>
              <a:alphaOff val="0"/>
            </a:srgbClr>
          </a:solidFill>
          <a:prstDash val="solid"/>
          <a:miter lim="800000"/>
        </a:ln>
        <a:effectLst/>
      </dgm:spPr>
      <dgm:t>
        <a:bodyPr/>
        <a:lstStyle/>
        <a:p>
          <a:pPr>
            <a:buNone/>
          </a:pPr>
          <a:r>
            <a:rPr lang="pl-PL" sz="1100">
              <a:solidFill>
                <a:sysClr val="windowText" lastClr="000000"/>
              </a:solidFill>
              <a:latin typeface="Calibri" panose="020F0502020204030204"/>
              <a:ea typeface="+mn-ea"/>
              <a:cs typeface="+mn-cs"/>
            </a:rPr>
            <a:t> </a:t>
          </a:r>
          <a:r>
            <a:rPr lang="pl-PL" sz="1000">
              <a:solidFill>
                <a:sysClr val="windowText" lastClr="000000"/>
              </a:solidFill>
              <a:latin typeface="Times New Roman" panose="02020603050405020304" pitchFamily="18" charset="0"/>
              <a:ea typeface="+mn-ea"/>
              <a:cs typeface="Times New Roman" panose="02020603050405020304" pitchFamily="18" charset="0"/>
            </a:rPr>
            <a:t>koordynacja działań na rzecz seniorów (utworzenie Centrum Aktywności Seniorów)</a:t>
          </a:r>
          <a:endParaRPr lang="pl-PL" sz="1100">
            <a:solidFill>
              <a:sysClr val="windowText" lastClr="000000"/>
            </a:solidFill>
            <a:latin typeface="Times New Roman" panose="02020603050405020304" pitchFamily="18" charset="0"/>
            <a:ea typeface="+mn-ea"/>
            <a:cs typeface="Times New Roman" panose="02020603050405020304" pitchFamily="18" charset="0"/>
          </a:endParaRPr>
        </a:p>
      </dgm:t>
    </dgm:pt>
    <dgm:pt modelId="{EB5F0880-796B-4BCD-8DF5-145D3DF914D3}" type="parTrans" cxnId="{FB43E7BD-5F3B-4C79-9178-D032950BAB71}">
      <dgm:prSet/>
      <dgm:spPr/>
      <dgm:t>
        <a:bodyPr/>
        <a:lstStyle/>
        <a:p>
          <a:endParaRPr lang="pl-PL"/>
        </a:p>
      </dgm:t>
    </dgm:pt>
    <dgm:pt modelId="{768132F9-5844-4CB3-BF9B-4E80FD8E0143}" type="sibTrans" cxnId="{FB43E7BD-5F3B-4C79-9178-D032950BAB71}">
      <dgm:prSet/>
      <dgm:spPr/>
      <dgm:t>
        <a:bodyPr/>
        <a:lstStyle/>
        <a:p>
          <a:endParaRPr lang="pl-PL"/>
        </a:p>
      </dgm:t>
    </dgm:pt>
    <dgm:pt modelId="{0AA9A682-AA07-430B-AA76-30EDA1D13467}">
      <dgm:prSet custT="1"/>
      <dgm:spPr>
        <a:xfrm>
          <a:off x="2351827" y="3320"/>
          <a:ext cx="6536830" cy="1529936"/>
        </a:xfrm>
        <a:solidFill>
          <a:srgbClr val="FFC000">
            <a:alpha val="90000"/>
            <a:tint val="40000"/>
            <a:hueOff val="0"/>
            <a:satOff val="0"/>
            <a:lumOff val="0"/>
            <a:alphaOff val="0"/>
          </a:srgbClr>
        </a:solidFill>
        <a:ln w="12700" cap="flat" cmpd="sng" algn="ctr">
          <a:solidFill>
            <a:srgbClr val="FFC000">
              <a:alpha val="90000"/>
              <a:tint val="40000"/>
              <a:hueOff val="0"/>
              <a:satOff val="0"/>
              <a:lumOff val="0"/>
              <a:alphaOff val="0"/>
            </a:srgbClr>
          </a:solidFill>
          <a:prstDash val="solid"/>
          <a:miter lim="800000"/>
        </a:ln>
        <a:effectLst/>
      </dgm:spPr>
      <dgm:t>
        <a:bodyPr/>
        <a:lstStyle/>
        <a:p>
          <a:pPr marL="0" indent="0">
            <a:lnSpc>
              <a:spcPct val="100000"/>
            </a:lnSpc>
            <a:spcAft>
              <a:spcPts val="0"/>
            </a:spcAft>
            <a:buNone/>
          </a:pPr>
          <a:r>
            <a:rPr lang="pl-PL" sz="1000">
              <a:solidFill>
                <a:sysClr val="windowText" lastClr="000000"/>
              </a:solidFill>
              <a:latin typeface="Times New Roman" panose="02020603050405020304" pitchFamily="18" charset="0"/>
              <a:ea typeface="+mn-ea"/>
              <a:cs typeface="Times New Roman" panose="02020603050405020304" pitchFamily="18" charset="0"/>
            </a:rPr>
            <a:t> realizacja inicjatyw na rzecz aktywizacji osób starszych poprzez organizację wydarzeń związanych z kulturą, aktywnością fizyczną, edukacją, zdrowym stylem życia oraz poprawą stanu psychicznego seniorów (np. pikniki,  </a:t>
          </a:r>
        </a:p>
      </dgm:t>
    </dgm:pt>
    <dgm:pt modelId="{7CBB60B4-2E75-4F79-A1BD-B6082B23BC14}" type="parTrans" cxnId="{A6416FE2-A1E0-4BB7-BB5E-39CF8A7D6661}">
      <dgm:prSet/>
      <dgm:spPr/>
      <dgm:t>
        <a:bodyPr/>
        <a:lstStyle/>
        <a:p>
          <a:endParaRPr lang="pl-PL"/>
        </a:p>
      </dgm:t>
    </dgm:pt>
    <dgm:pt modelId="{5033BA37-910B-478F-86B6-8C4B6EF309EC}" type="sibTrans" cxnId="{A6416FE2-A1E0-4BB7-BB5E-39CF8A7D6661}">
      <dgm:prSet/>
      <dgm:spPr/>
      <dgm:t>
        <a:bodyPr/>
        <a:lstStyle/>
        <a:p>
          <a:endParaRPr lang="pl-PL"/>
        </a:p>
      </dgm:t>
    </dgm:pt>
    <dgm:pt modelId="{D2E2F465-5358-4376-BF76-080601309B3B}">
      <dgm:prSet custT="1"/>
      <dgm:spPr>
        <a:xfrm>
          <a:off x="2254963" y="3667185"/>
          <a:ext cx="6637576" cy="1903738"/>
        </a:xfrm>
        <a:solidFill>
          <a:srgbClr val="FFC000">
            <a:alpha val="90000"/>
            <a:tint val="40000"/>
            <a:hueOff val="0"/>
            <a:satOff val="0"/>
            <a:lumOff val="0"/>
            <a:alphaOff val="0"/>
          </a:srgbClr>
        </a:solidFill>
        <a:ln w="12700" cap="flat" cmpd="sng" algn="ctr">
          <a:solidFill>
            <a:srgbClr val="FFC000">
              <a:alpha val="90000"/>
              <a:tint val="40000"/>
              <a:hueOff val="0"/>
              <a:satOff val="0"/>
              <a:lumOff val="0"/>
              <a:alphaOff val="0"/>
            </a:srgbClr>
          </a:solidFill>
          <a:prstDash val="solid"/>
          <a:miter lim="800000"/>
        </a:ln>
        <a:effectLst/>
      </dgm:spPr>
      <dgm:t>
        <a:bodyPr/>
        <a:lstStyle/>
        <a:p>
          <a:pPr>
            <a:buChar char="•"/>
          </a:pPr>
          <a:endParaRPr lang="pl-PL" sz="1100">
            <a:solidFill>
              <a:sysClr val="windowText" lastClr="000000"/>
            </a:solidFill>
            <a:latin typeface="Calibri" panose="020F0502020204030204"/>
            <a:ea typeface="+mn-ea"/>
            <a:cs typeface="+mn-cs"/>
          </a:endParaRPr>
        </a:p>
      </dgm:t>
    </dgm:pt>
    <dgm:pt modelId="{43E643F8-5F4D-422D-B05F-5066D9A68975}" type="parTrans" cxnId="{088648CA-BC99-4EE4-B3E8-1871FDD45DF2}">
      <dgm:prSet/>
      <dgm:spPr/>
      <dgm:t>
        <a:bodyPr/>
        <a:lstStyle/>
        <a:p>
          <a:endParaRPr lang="pl-PL"/>
        </a:p>
      </dgm:t>
    </dgm:pt>
    <dgm:pt modelId="{368C1797-D185-4377-9FA5-78E71E2677D4}" type="sibTrans" cxnId="{088648CA-BC99-4EE4-B3E8-1871FDD45DF2}">
      <dgm:prSet/>
      <dgm:spPr/>
      <dgm:t>
        <a:bodyPr/>
        <a:lstStyle/>
        <a:p>
          <a:endParaRPr lang="pl-PL"/>
        </a:p>
      </dgm:t>
    </dgm:pt>
    <dgm:pt modelId="{111AD4BD-E634-4419-AFAC-EA0128D903B3}">
      <dgm:prSet custT="1"/>
      <dgm:spPr/>
      <dgm:t>
        <a:bodyPr/>
        <a:lstStyle/>
        <a:p>
          <a:pPr marL="0" indent="0">
            <a:lnSpc>
              <a:spcPct val="100000"/>
            </a:lnSpc>
            <a:spcAft>
              <a:spcPts val="0"/>
            </a:spcAft>
            <a:buNone/>
          </a:pPr>
          <a:endParaRPr lang="pl-PL" sz="1000">
            <a:solidFill>
              <a:sysClr val="windowText" lastClr="000000"/>
            </a:solidFill>
            <a:latin typeface="Calibri" panose="020F0502020204030204"/>
            <a:ea typeface="+mn-ea"/>
            <a:cs typeface="+mn-cs"/>
          </a:endParaRPr>
        </a:p>
      </dgm:t>
    </dgm:pt>
    <dgm:pt modelId="{049D3F47-3EF9-489B-91B1-DB52489B27B3}" type="parTrans" cxnId="{31517369-0143-4CD0-91DB-0329E0CF0D77}">
      <dgm:prSet/>
      <dgm:spPr/>
      <dgm:t>
        <a:bodyPr/>
        <a:lstStyle/>
        <a:p>
          <a:endParaRPr lang="pl-PL"/>
        </a:p>
      </dgm:t>
    </dgm:pt>
    <dgm:pt modelId="{F14EEEE6-AADB-48FC-9E18-948D558B3DE0}" type="sibTrans" cxnId="{31517369-0143-4CD0-91DB-0329E0CF0D77}">
      <dgm:prSet/>
      <dgm:spPr/>
      <dgm:t>
        <a:bodyPr/>
        <a:lstStyle/>
        <a:p>
          <a:endParaRPr lang="pl-PL"/>
        </a:p>
      </dgm:t>
    </dgm:pt>
    <dgm:pt modelId="{A8EB8B83-4536-43CB-B029-89A465119647}">
      <dgm:prSet custT="1"/>
      <dgm:spPr/>
      <dgm:t>
        <a:bodyPr/>
        <a:lstStyle/>
        <a:p>
          <a:pPr marL="0" indent="0">
            <a:lnSpc>
              <a:spcPct val="100000"/>
            </a:lnSpc>
            <a:spcAft>
              <a:spcPts val="0"/>
            </a:spcAft>
            <a:buNone/>
          </a:pPr>
          <a:endParaRPr lang="pl-PL" sz="1000">
            <a:solidFill>
              <a:sysClr val="windowText" lastClr="000000"/>
            </a:solidFill>
            <a:latin typeface="Calibri" panose="020F0502020204030204"/>
            <a:ea typeface="+mn-ea"/>
            <a:cs typeface="+mn-cs"/>
          </a:endParaRPr>
        </a:p>
      </dgm:t>
    </dgm:pt>
    <dgm:pt modelId="{CFF78002-B75E-40F1-8A28-3263636E83D6}" type="parTrans" cxnId="{F6E494A6-497A-419F-9FCC-A88D90B72B99}">
      <dgm:prSet/>
      <dgm:spPr/>
      <dgm:t>
        <a:bodyPr/>
        <a:lstStyle/>
        <a:p>
          <a:endParaRPr lang="pl-PL"/>
        </a:p>
      </dgm:t>
    </dgm:pt>
    <dgm:pt modelId="{6FD7E691-7617-4010-ADBC-477D61607677}" type="sibTrans" cxnId="{F6E494A6-497A-419F-9FCC-A88D90B72B99}">
      <dgm:prSet/>
      <dgm:spPr/>
      <dgm:t>
        <a:bodyPr/>
        <a:lstStyle/>
        <a:p>
          <a:endParaRPr lang="pl-PL"/>
        </a:p>
      </dgm:t>
    </dgm:pt>
    <dgm:pt modelId="{4984A0DF-1AD6-4856-956A-3D978615D6A3}">
      <dgm:prSet custT="1"/>
      <dgm:spPr/>
      <dgm:t>
        <a:bodyPr/>
        <a:lstStyle/>
        <a:p>
          <a:pPr marL="0" indent="0">
            <a:lnSpc>
              <a:spcPct val="100000"/>
            </a:lnSpc>
            <a:spcAft>
              <a:spcPts val="0"/>
            </a:spcAft>
            <a:buNone/>
          </a:pPr>
          <a:endParaRPr lang="pl-PL" sz="1000">
            <a:solidFill>
              <a:sysClr val="windowText" lastClr="000000"/>
            </a:solidFill>
            <a:latin typeface="Calibri" panose="020F0502020204030204"/>
            <a:ea typeface="+mn-ea"/>
            <a:cs typeface="+mn-cs"/>
          </a:endParaRPr>
        </a:p>
      </dgm:t>
    </dgm:pt>
    <dgm:pt modelId="{22608DB7-348E-4466-9468-23376F9BCD3F}" type="parTrans" cxnId="{5D640491-725C-4400-9ADF-B77E7B184194}">
      <dgm:prSet/>
      <dgm:spPr/>
      <dgm:t>
        <a:bodyPr/>
        <a:lstStyle/>
        <a:p>
          <a:endParaRPr lang="pl-PL"/>
        </a:p>
      </dgm:t>
    </dgm:pt>
    <dgm:pt modelId="{259AA309-13AD-4F63-B246-430033FFAE9B}" type="sibTrans" cxnId="{5D640491-725C-4400-9ADF-B77E7B184194}">
      <dgm:prSet/>
      <dgm:spPr/>
      <dgm:t>
        <a:bodyPr/>
        <a:lstStyle/>
        <a:p>
          <a:endParaRPr lang="pl-PL"/>
        </a:p>
      </dgm:t>
    </dgm:pt>
    <dgm:pt modelId="{3DB0D168-B032-4309-89D0-785D7696941C}">
      <dgm:prSet custT="1"/>
      <dgm:spPr/>
      <dgm:t>
        <a:bodyPr/>
        <a:lstStyle/>
        <a:p>
          <a:pPr marL="0" indent="0">
            <a:lnSpc>
              <a:spcPct val="100000"/>
            </a:lnSpc>
            <a:spcAft>
              <a:spcPts val="0"/>
            </a:spcAft>
            <a:buNone/>
          </a:pPr>
          <a:endParaRPr lang="pl-PL" sz="1000">
            <a:solidFill>
              <a:sysClr val="windowText" lastClr="000000"/>
            </a:solidFill>
            <a:latin typeface="Calibri" panose="020F0502020204030204"/>
            <a:ea typeface="+mn-ea"/>
            <a:cs typeface="+mn-cs"/>
          </a:endParaRPr>
        </a:p>
      </dgm:t>
    </dgm:pt>
    <dgm:pt modelId="{CE60AC77-7035-401E-8DEA-E96E2BFFBD5C}" type="parTrans" cxnId="{2A684D1F-0360-4078-A9BA-7BB5F383C6EF}">
      <dgm:prSet/>
      <dgm:spPr/>
      <dgm:t>
        <a:bodyPr/>
        <a:lstStyle/>
        <a:p>
          <a:endParaRPr lang="pl-PL"/>
        </a:p>
      </dgm:t>
    </dgm:pt>
    <dgm:pt modelId="{0D3FD475-0831-496D-9103-45DBB2DEB22A}" type="sibTrans" cxnId="{2A684D1F-0360-4078-A9BA-7BB5F383C6EF}">
      <dgm:prSet/>
      <dgm:spPr/>
      <dgm:t>
        <a:bodyPr/>
        <a:lstStyle/>
        <a:p>
          <a:endParaRPr lang="pl-PL"/>
        </a:p>
      </dgm:t>
    </dgm:pt>
    <dgm:pt modelId="{824241C1-5C84-499A-A415-F77DBA3BEDB7}">
      <dgm:prSet custT="1"/>
      <dgm:spPr/>
      <dgm:t>
        <a:bodyPr/>
        <a:lstStyle/>
        <a:p>
          <a:pPr marL="0" indent="0">
            <a:lnSpc>
              <a:spcPct val="100000"/>
            </a:lnSpc>
            <a:spcAft>
              <a:spcPts val="0"/>
            </a:spcAft>
            <a:buNone/>
          </a:pPr>
          <a:r>
            <a:rPr lang="pl-PL" sz="1000">
              <a:solidFill>
                <a:sysClr val="windowText" lastClr="000000"/>
              </a:solidFill>
              <a:latin typeface="Times New Roman" panose="02020603050405020304" pitchFamily="18" charset="0"/>
              <a:ea typeface="+mn-ea"/>
              <a:cs typeface="Times New Roman" panose="02020603050405020304" pitchFamily="18" charset="0"/>
            </a:rPr>
            <a:t> udostępnianie sal, nieruchomości i lokali na działalność społeczną i edukacyjną</a:t>
          </a:r>
        </a:p>
      </dgm:t>
    </dgm:pt>
    <dgm:pt modelId="{DC419F15-EF0E-44FE-BB59-F1FF0EA83C35}" type="parTrans" cxnId="{A3E9090A-097B-499D-B6FF-624C79C5338E}">
      <dgm:prSet/>
      <dgm:spPr/>
      <dgm:t>
        <a:bodyPr/>
        <a:lstStyle/>
        <a:p>
          <a:endParaRPr lang="pl-PL"/>
        </a:p>
      </dgm:t>
    </dgm:pt>
    <dgm:pt modelId="{C5BC48EF-2939-4C62-AAC5-6CD710A3019A}" type="sibTrans" cxnId="{A3E9090A-097B-499D-B6FF-624C79C5338E}">
      <dgm:prSet/>
      <dgm:spPr/>
      <dgm:t>
        <a:bodyPr/>
        <a:lstStyle/>
        <a:p>
          <a:endParaRPr lang="pl-PL"/>
        </a:p>
      </dgm:t>
    </dgm:pt>
    <dgm:pt modelId="{D234957B-55E5-401E-BAD0-EE84FB7219A7}">
      <dgm:prSet custT="1"/>
      <dgm:spPr/>
      <dgm:t>
        <a:bodyPr/>
        <a:lstStyle/>
        <a:p>
          <a:pPr marL="0" indent="0">
            <a:lnSpc>
              <a:spcPct val="100000"/>
            </a:lnSpc>
            <a:spcAft>
              <a:spcPts val="0"/>
            </a:spcAft>
            <a:buNone/>
          </a:pPr>
          <a:r>
            <a:rPr lang="pl-PL" sz="1000">
              <a:solidFill>
                <a:sysClr val="windowText" lastClr="000000"/>
              </a:solidFill>
              <a:latin typeface="Times New Roman" panose="02020603050405020304" pitchFamily="18" charset="0"/>
              <a:ea typeface="+mn-ea"/>
              <a:cs typeface="Times New Roman" panose="02020603050405020304" pitchFamily="18" charset="0"/>
            </a:rPr>
            <a:t> rozwijanie wolontariatu seniorów</a:t>
          </a:r>
        </a:p>
      </dgm:t>
    </dgm:pt>
    <dgm:pt modelId="{5F131B5C-D289-47E7-8CC0-94F26D207AC3}" type="parTrans" cxnId="{0BD6DFB0-787B-41B0-9296-BF317D05CD71}">
      <dgm:prSet/>
      <dgm:spPr/>
      <dgm:t>
        <a:bodyPr/>
        <a:lstStyle/>
        <a:p>
          <a:endParaRPr lang="pl-PL"/>
        </a:p>
      </dgm:t>
    </dgm:pt>
    <dgm:pt modelId="{6409CFF6-D77F-4C7D-AB40-8DC59F7A2177}" type="sibTrans" cxnId="{0BD6DFB0-787B-41B0-9296-BF317D05CD71}">
      <dgm:prSet/>
      <dgm:spPr/>
      <dgm:t>
        <a:bodyPr/>
        <a:lstStyle/>
        <a:p>
          <a:endParaRPr lang="pl-PL"/>
        </a:p>
      </dgm:t>
    </dgm:pt>
    <dgm:pt modelId="{3128E4C6-829A-4616-908D-620FCDE46DED}">
      <dgm:prSet custT="1"/>
      <dgm:spPr/>
      <dgm:t>
        <a:bodyPr/>
        <a:lstStyle/>
        <a:p>
          <a:pPr marL="0" indent="0">
            <a:lnSpc>
              <a:spcPct val="100000"/>
            </a:lnSpc>
            <a:spcAft>
              <a:spcPts val="0"/>
            </a:spcAft>
            <a:buNone/>
          </a:pPr>
          <a:r>
            <a:rPr lang="pl-PL" sz="1000">
              <a:solidFill>
                <a:sysClr val="windowText" lastClr="000000"/>
              </a:solidFill>
              <a:latin typeface="Times New Roman" panose="02020603050405020304" pitchFamily="18" charset="0"/>
              <a:ea typeface="+mn-ea"/>
              <a:cs typeface="Times New Roman" panose="02020603050405020304" pitchFamily="18" charset="0"/>
            </a:rPr>
            <a:t> edukacja ustawiczna i integracja międzypokoleniowa</a:t>
          </a:r>
        </a:p>
      </dgm:t>
    </dgm:pt>
    <dgm:pt modelId="{D7A67441-38CF-4FD1-8FFA-E26CED5456E0}" type="parTrans" cxnId="{FFFFE209-4E02-49E4-B3F6-FC2770E54FEC}">
      <dgm:prSet/>
      <dgm:spPr/>
      <dgm:t>
        <a:bodyPr/>
        <a:lstStyle/>
        <a:p>
          <a:endParaRPr lang="pl-PL"/>
        </a:p>
      </dgm:t>
    </dgm:pt>
    <dgm:pt modelId="{96384BB1-FE77-447D-BEFD-610726765772}" type="sibTrans" cxnId="{FFFFE209-4E02-49E4-B3F6-FC2770E54FEC}">
      <dgm:prSet/>
      <dgm:spPr/>
      <dgm:t>
        <a:bodyPr/>
        <a:lstStyle/>
        <a:p>
          <a:endParaRPr lang="pl-PL"/>
        </a:p>
      </dgm:t>
    </dgm:pt>
    <dgm:pt modelId="{7575445F-0D37-4FBE-90E1-B57F10E3D416}">
      <dgm:prSet custT="1"/>
      <dgm:spPr/>
      <dgm:t>
        <a:bodyPr/>
        <a:lstStyle/>
        <a:p>
          <a:pPr marL="0" indent="0">
            <a:lnSpc>
              <a:spcPct val="100000"/>
            </a:lnSpc>
            <a:spcAft>
              <a:spcPts val="0"/>
            </a:spcAft>
            <a:buNone/>
          </a:pPr>
          <a:endParaRPr lang="pl-PL" sz="1000">
            <a:solidFill>
              <a:sysClr val="windowText" lastClr="000000"/>
            </a:solidFill>
            <a:latin typeface="Calibri" panose="020F0502020204030204"/>
            <a:ea typeface="+mn-ea"/>
            <a:cs typeface="+mn-cs"/>
          </a:endParaRPr>
        </a:p>
      </dgm:t>
    </dgm:pt>
    <dgm:pt modelId="{3B452190-DC1A-42E8-9AC7-3C24280E4560}" type="parTrans" cxnId="{1182647D-B2DA-4E04-B6C6-58BE3FB9FAE5}">
      <dgm:prSet/>
      <dgm:spPr/>
      <dgm:t>
        <a:bodyPr/>
        <a:lstStyle/>
        <a:p>
          <a:endParaRPr lang="pl-PL"/>
        </a:p>
      </dgm:t>
    </dgm:pt>
    <dgm:pt modelId="{BE38826D-22DC-4298-9BC0-88645B3DC97F}" type="sibTrans" cxnId="{1182647D-B2DA-4E04-B6C6-58BE3FB9FAE5}">
      <dgm:prSet/>
      <dgm:spPr/>
      <dgm:t>
        <a:bodyPr/>
        <a:lstStyle/>
        <a:p>
          <a:endParaRPr lang="pl-PL"/>
        </a:p>
      </dgm:t>
    </dgm:pt>
    <dgm:pt modelId="{24004B33-2AD5-4DC7-BE27-787873503DC7}">
      <dgm:prSet custT="1"/>
      <dgm:spPr/>
      <dgm:t>
        <a:bodyPr/>
        <a:lstStyle/>
        <a:p>
          <a:pPr marL="0" indent="0">
            <a:lnSpc>
              <a:spcPct val="100000"/>
            </a:lnSpc>
            <a:spcAft>
              <a:spcPts val="0"/>
            </a:spcAft>
            <a:buNone/>
          </a:pPr>
          <a:endParaRPr lang="pl-PL" sz="1000">
            <a:solidFill>
              <a:sysClr val="windowText" lastClr="000000"/>
            </a:solidFill>
            <a:latin typeface="Calibri" panose="020F0502020204030204"/>
            <a:ea typeface="+mn-ea"/>
            <a:cs typeface="+mn-cs"/>
          </a:endParaRPr>
        </a:p>
      </dgm:t>
    </dgm:pt>
    <dgm:pt modelId="{D35C684E-D242-4B95-B478-308CBC3AC20C}" type="parTrans" cxnId="{F088C522-F61E-4604-8479-754B87E53803}">
      <dgm:prSet/>
      <dgm:spPr/>
      <dgm:t>
        <a:bodyPr/>
        <a:lstStyle/>
        <a:p>
          <a:endParaRPr lang="pl-PL"/>
        </a:p>
      </dgm:t>
    </dgm:pt>
    <dgm:pt modelId="{D82FCAE5-6C45-4131-88A9-2D1E4CE06C62}" type="sibTrans" cxnId="{F088C522-F61E-4604-8479-754B87E53803}">
      <dgm:prSet/>
      <dgm:spPr/>
      <dgm:t>
        <a:bodyPr/>
        <a:lstStyle/>
        <a:p>
          <a:endParaRPr lang="pl-PL"/>
        </a:p>
      </dgm:t>
    </dgm:pt>
    <dgm:pt modelId="{E6658064-8313-467F-A179-0FC9ECAB74B9}">
      <dgm:prSet custT="1"/>
      <dgm:spPr/>
      <dgm:t>
        <a:bodyPr/>
        <a:lstStyle/>
        <a:p>
          <a:pPr marL="0" indent="0">
            <a:lnSpc>
              <a:spcPct val="100000"/>
            </a:lnSpc>
            <a:spcAft>
              <a:spcPts val="0"/>
            </a:spcAft>
            <a:buNone/>
          </a:pPr>
          <a:endParaRPr lang="pl-PL" sz="1000">
            <a:solidFill>
              <a:sysClr val="windowText" lastClr="000000"/>
            </a:solidFill>
            <a:latin typeface="Calibri" panose="020F0502020204030204"/>
            <a:ea typeface="+mn-ea"/>
            <a:cs typeface="+mn-cs"/>
          </a:endParaRPr>
        </a:p>
      </dgm:t>
    </dgm:pt>
    <dgm:pt modelId="{F95705CC-F1F7-40A2-A803-9F21402F809C}" type="parTrans" cxnId="{C92C7F37-0E68-4654-B0A3-FD0AB1239AE7}">
      <dgm:prSet/>
      <dgm:spPr/>
      <dgm:t>
        <a:bodyPr/>
        <a:lstStyle/>
        <a:p>
          <a:endParaRPr lang="pl-PL"/>
        </a:p>
      </dgm:t>
    </dgm:pt>
    <dgm:pt modelId="{0FC68BCB-CB41-4C5C-88F2-72B7DD6B74C6}" type="sibTrans" cxnId="{C92C7F37-0E68-4654-B0A3-FD0AB1239AE7}">
      <dgm:prSet/>
      <dgm:spPr/>
      <dgm:t>
        <a:bodyPr/>
        <a:lstStyle/>
        <a:p>
          <a:endParaRPr lang="pl-PL"/>
        </a:p>
      </dgm:t>
    </dgm:pt>
    <dgm:pt modelId="{64C65333-1F7C-4686-AF67-66DC99C2B5A8}">
      <dgm:prSet custT="1"/>
      <dgm:spPr/>
      <dgm:t>
        <a:bodyPr/>
        <a:lstStyle/>
        <a:p>
          <a:pPr>
            <a:buNone/>
          </a:pPr>
          <a:r>
            <a:rPr lang="pl-PL" sz="1000">
              <a:solidFill>
                <a:sysClr val="windowText" lastClr="000000"/>
              </a:solidFill>
              <a:latin typeface="Times New Roman" panose="02020603050405020304" pitchFamily="18" charset="0"/>
              <a:ea typeface="+mn-ea"/>
              <a:cs typeface="Times New Roman" panose="02020603050405020304" pitchFamily="18" charset="0"/>
            </a:rPr>
            <a:t> rozwijanie współpracy międzysektorowej na rzecz seniorów</a:t>
          </a:r>
        </a:p>
      </dgm:t>
    </dgm:pt>
    <dgm:pt modelId="{D2734424-6410-4093-95FC-C9C2F2CD222B}" type="parTrans" cxnId="{DB61BA2D-9DED-4E60-86C2-928F4DC2C069}">
      <dgm:prSet/>
      <dgm:spPr/>
      <dgm:t>
        <a:bodyPr/>
        <a:lstStyle/>
        <a:p>
          <a:endParaRPr lang="pl-PL"/>
        </a:p>
      </dgm:t>
    </dgm:pt>
    <dgm:pt modelId="{C04CF818-CB74-413F-8F06-2C70610022C4}" type="sibTrans" cxnId="{DB61BA2D-9DED-4E60-86C2-928F4DC2C069}">
      <dgm:prSet/>
      <dgm:spPr/>
      <dgm:t>
        <a:bodyPr/>
        <a:lstStyle/>
        <a:p>
          <a:endParaRPr lang="pl-PL"/>
        </a:p>
      </dgm:t>
    </dgm:pt>
    <dgm:pt modelId="{4DE522B0-CE60-4292-ABA5-5FCF5C238D0E}">
      <dgm:prSet custT="1"/>
      <dgm:spPr/>
      <dgm:t>
        <a:bodyPr/>
        <a:lstStyle/>
        <a:p>
          <a:pPr>
            <a:buNone/>
          </a:pPr>
          <a:r>
            <a:rPr lang="pl-PL" sz="1000">
              <a:solidFill>
                <a:sysClr val="windowText" lastClr="000000"/>
              </a:solidFill>
              <a:latin typeface="Times New Roman" panose="02020603050405020304" pitchFamily="18" charset="0"/>
              <a:ea typeface="+mn-ea"/>
              <a:cs typeface="Times New Roman" panose="02020603050405020304" pitchFamily="18" charset="0"/>
            </a:rPr>
            <a:t> powołanie zespołów doradczych w zakresie polityki senioralnej</a:t>
          </a:r>
        </a:p>
      </dgm:t>
    </dgm:pt>
    <dgm:pt modelId="{C44148B6-E076-440D-9977-A8A4FD1FE084}" type="parTrans" cxnId="{105D08FE-2CBB-4BA9-BE8C-F11D292B449A}">
      <dgm:prSet/>
      <dgm:spPr/>
      <dgm:t>
        <a:bodyPr/>
        <a:lstStyle/>
        <a:p>
          <a:endParaRPr lang="pl-PL"/>
        </a:p>
      </dgm:t>
    </dgm:pt>
    <dgm:pt modelId="{CC5E0F48-2E6F-479A-B928-5F651E0BCC6A}" type="sibTrans" cxnId="{105D08FE-2CBB-4BA9-BE8C-F11D292B449A}">
      <dgm:prSet/>
      <dgm:spPr/>
      <dgm:t>
        <a:bodyPr/>
        <a:lstStyle/>
        <a:p>
          <a:endParaRPr lang="pl-PL"/>
        </a:p>
      </dgm:t>
    </dgm:pt>
    <dgm:pt modelId="{BE83B9A4-0106-49B0-94AC-F98D208388D1}">
      <dgm:prSet custT="1"/>
      <dgm:spPr/>
      <dgm:t>
        <a:bodyPr/>
        <a:lstStyle/>
        <a:p>
          <a:pPr>
            <a:buNone/>
          </a:pPr>
          <a:r>
            <a:rPr lang="pl-PL" sz="1000">
              <a:solidFill>
                <a:sysClr val="windowText" lastClr="000000"/>
              </a:solidFill>
              <a:latin typeface="Times New Roman" panose="02020603050405020304" pitchFamily="18" charset="0"/>
              <a:ea typeface="+mn-ea"/>
              <a:cs typeface="Times New Roman" panose="02020603050405020304" pitchFamily="18" charset="0"/>
            </a:rPr>
            <a:t>  kształtowanie wrażliwości społecznej w obszarze funkcjonowania osób starszych</a:t>
          </a:r>
        </a:p>
      </dgm:t>
    </dgm:pt>
    <dgm:pt modelId="{65BC026C-2E62-488C-848B-492B243B1E55}" type="parTrans" cxnId="{C4DF24A5-AA59-4169-A570-63A20A33EDD1}">
      <dgm:prSet/>
      <dgm:spPr/>
      <dgm:t>
        <a:bodyPr/>
        <a:lstStyle/>
        <a:p>
          <a:endParaRPr lang="pl-PL"/>
        </a:p>
      </dgm:t>
    </dgm:pt>
    <dgm:pt modelId="{ED120C86-7FD8-4F66-B4BA-CEA7DCAAD773}" type="sibTrans" cxnId="{C4DF24A5-AA59-4169-A570-63A20A33EDD1}">
      <dgm:prSet/>
      <dgm:spPr/>
      <dgm:t>
        <a:bodyPr/>
        <a:lstStyle/>
        <a:p>
          <a:endParaRPr lang="pl-PL"/>
        </a:p>
      </dgm:t>
    </dgm:pt>
    <dgm:pt modelId="{169E3601-834B-48B2-90DE-E0AA01283514}">
      <dgm:prSet/>
      <dgm:spPr/>
      <dgm:t>
        <a:bodyPr/>
        <a:lstStyle/>
        <a:p>
          <a:pPr>
            <a:buNone/>
          </a:pPr>
          <a:r>
            <a:rPr lang="pl-PL" sz="1000">
              <a:solidFill>
                <a:sysClr val="windowText" lastClr="000000"/>
              </a:solidFill>
              <a:latin typeface="Times New Roman" panose="02020603050405020304" pitchFamily="18" charset="0"/>
              <a:ea typeface="+mn-ea"/>
              <a:cs typeface="Times New Roman" panose="02020603050405020304" pitchFamily="18" charset="0"/>
            </a:rPr>
            <a:t>  zwiększanie dostępu do informacji o działaniach podejmowanych przez instytucje samorządowe i organizacje pozarządowe w sposób dostępny dla seniorów (infolinia dla seniorów, strona miejska, biuletyn w wersji papierowej)</a:t>
          </a:r>
        </a:p>
      </dgm:t>
    </dgm:pt>
    <dgm:pt modelId="{F4B9DCC3-3208-4626-A8E2-5F74CCA078F0}" type="parTrans" cxnId="{662D2E90-0ED6-4D85-8D88-8D1F96509F3F}">
      <dgm:prSet/>
      <dgm:spPr/>
      <dgm:t>
        <a:bodyPr/>
        <a:lstStyle/>
        <a:p>
          <a:endParaRPr lang="pl-PL"/>
        </a:p>
      </dgm:t>
    </dgm:pt>
    <dgm:pt modelId="{E2C6D96E-FF9F-417C-9555-EA6F3E9FA18B}" type="sibTrans" cxnId="{662D2E90-0ED6-4D85-8D88-8D1F96509F3F}">
      <dgm:prSet/>
      <dgm:spPr/>
      <dgm:t>
        <a:bodyPr/>
        <a:lstStyle/>
        <a:p>
          <a:endParaRPr lang="pl-PL"/>
        </a:p>
      </dgm:t>
    </dgm:pt>
    <dgm:pt modelId="{6BB634E0-BEFB-4CBC-A016-B4CFDB3132BD}">
      <dgm:prSet custT="1"/>
      <dgm:spPr/>
      <dgm:t>
        <a:bodyPr/>
        <a:lstStyle/>
        <a:p>
          <a:pPr>
            <a:buNone/>
          </a:pPr>
          <a:endParaRPr lang="pl-PL" sz="1100">
            <a:solidFill>
              <a:sysClr val="windowText" lastClr="000000"/>
            </a:solidFill>
            <a:latin typeface="Calibri" panose="020F0502020204030204"/>
            <a:ea typeface="+mn-ea"/>
            <a:cs typeface="+mn-cs"/>
          </a:endParaRPr>
        </a:p>
      </dgm:t>
    </dgm:pt>
    <dgm:pt modelId="{B8E5C5EC-1B20-4CCC-B300-DE663A905AAB}" type="parTrans" cxnId="{8D907C29-8E17-4399-BB3F-635CE59DFA99}">
      <dgm:prSet/>
      <dgm:spPr/>
      <dgm:t>
        <a:bodyPr/>
        <a:lstStyle/>
        <a:p>
          <a:endParaRPr lang="pl-PL"/>
        </a:p>
      </dgm:t>
    </dgm:pt>
    <dgm:pt modelId="{2C5A0C20-7C55-4CBC-97EE-C9D9A5E55912}" type="sibTrans" cxnId="{8D907C29-8E17-4399-BB3F-635CE59DFA99}">
      <dgm:prSet/>
      <dgm:spPr/>
      <dgm:t>
        <a:bodyPr/>
        <a:lstStyle/>
        <a:p>
          <a:endParaRPr lang="pl-PL"/>
        </a:p>
      </dgm:t>
    </dgm:pt>
    <dgm:pt modelId="{FA91EA07-856D-4386-83C9-785A29D36FFB}">
      <dgm:prSet custT="1"/>
      <dgm:spPr/>
      <dgm:t>
        <a:bodyPr/>
        <a:lstStyle/>
        <a:p>
          <a:pPr marL="0" indent="0">
            <a:lnSpc>
              <a:spcPct val="100000"/>
            </a:lnSpc>
            <a:spcAft>
              <a:spcPts val="0"/>
            </a:spcAft>
            <a:buNone/>
          </a:pPr>
          <a:endParaRPr lang="pl-PL" sz="1000">
            <a:solidFill>
              <a:sysClr val="windowText" lastClr="000000"/>
            </a:solidFill>
            <a:latin typeface="Calibri" panose="020F0502020204030204"/>
            <a:ea typeface="+mn-ea"/>
            <a:cs typeface="+mn-cs"/>
          </a:endParaRPr>
        </a:p>
      </dgm:t>
    </dgm:pt>
    <dgm:pt modelId="{24CFDCCA-2DAF-467D-AA6F-84D1533E5C5B}" type="parTrans" cxnId="{CE4AFCC3-4E92-464E-9A27-9F0DE64D261E}">
      <dgm:prSet/>
      <dgm:spPr/>
      <dgm:t>
        <a:bodyPr/>
        <a:lstStyle/>
        <a:p>
          <a:endParaRPr lang="pl-PL"/>
        </a:p>
      </dgm:t>
    </dgm:pt>
    <dgm:pt modelId="{5E1F76A2-25B4-48EA-A232-B8D1EE7AC6F0}" type="sibTrans" cxnId="{CE4AFCC3-4E92-464E-9A27-9F0DE64D261E}">
      <dgm:prSet/>
      <dgm:spPr/>
      <dgm:t>
        <a:bodyPr/>
        <a:lstStyle/>
        <a:p>
          <a:endParaRPr lang="pl-PL"/>
        </a:p>
      </dgm:t>
    </dgm:pt>
    <dgm:pt modelId="{93F35A9D-502F-4957-BC69-D964789CAC4D}">
      <dgm:prSet custT="1"/>
      <dgm:spPr/>
      <dgm:t>
        <a:bodyPr/>
        <a:lstStyle/>
        <a:p>
          <a:pPr marL="0" indent="0">
            <a:lnSpc>
              <a:spcPct val="100000"/>
            </a:lnSpc>
            <a:spcAft>
              <a:spcPts val="0"/>
            </a:spcAft>
            <a:buNone/>
          </a:pPr>
          <a:r>
            <a:rPr lang="pl-PL" sz="1000">
              <a:solidFill>
                <a:sysClr val="windowText" lastClr="000000"/>
              </a:solidFill>
              <a:latin typeface="Times New Roman" panose="02020603050405020304" pitchFamily="18" charset="0"/>
              <a:ea typeface="+mn-ea"/>
              <a:cs typeface="Times New Roman" panose="02020603050405020304" pitchFamily="18" charset="0"/>
            </a:rPr>
            <a:t> funkcjonowanie </a:t>
          </a:r>
          <a:r>
            <a:rPr lang="pl-PL" sz="1000" b="0">
              <a:solidFill>
                <a:sysClr val="windowText" lastClr="000000"/>
              </a:solidFill>
              <a:latin typeface="Times New Roman" panose="02020603050405020304" pitchFamily="18" charset="0"/>
              <a:ea typeface="+mn-ea"/>
              <a:cs typeface="Times New Roman" panose="02020603050405020304" pitchFamily="18" charset="0"/>
            </a:rPr>
            <a:t>Karty</a:t>
          </a:r>
          <a:r>
            <a:rPr lang="pl-PL" sz="1000">
              <a:solidFill>
                <a:sysClr val="windowText" lastClr="000000"/>
              </a:solidFill>
              <a:latin typeface="Times New Roman" panose="02020603050405020304" pitchFamily="18" charset="0"/>
              <a:ea typeface="+mn-ea"/>
              <a:cs typeface="Times New Roman" panose="02020603050405020304" pitchFamily="18" charset="0"/>
            </a:rPr>
            <a:t> Aktywnego Seniora</a:t>
          </a:r>
        </a:p>
      </dgm:t>
    </dgm:pt>
    <dgm:pt modelId="{88D03DE3-0163-4EE8-B492-AE8A2E83AD61}" type="parTrans" cxnId="{D85AB3DE-7FFF-4368-A226-F9780C7DC98A}">
      <dgm:prSet/>
      <dgm:spPr/>
      <dgm:t>
        <a:bodyPr/>
        <a:lstStyle/>
        <a:p>
          <a:endParaRPr lang="pl-PL"/>
        </a:p>
      </dgm:t>
    </dgm:pt>
    <dgm:pt modelId="{2332A770-B22A-42C4-82FF-FA6F9D848DE3}" type="sibTrans" cxnId="{D85AB3DE-7FFF-4368-A226-F9780C7DC98A}">
      <dgm:prSet/>
      <dgm:spPr/>
      <dgm:t>
        <a:bodyPr/>
        <a:lstStyle/>
        <a:p>
          <a:endParaRPr lang="pl-PL"/>
        </a:p>
      </dgm:t>
    </dgm:pt>
    <dgm:pt modelId="{4A07040A-4F94-42FC-9411-3FCC79ED3C92}">
      <dgm:prSet custT="1"/>
      <dgm:spPr>
        <a:xfrm>
          <a:off x="2301180" y="1572176"/>
          <a:ext cx="6591359" cy="2145368"/>
        </a:xfrm>
        <a:solidFill>
          <a:srgbClr val="FFC000">
            <a:alpha val="90000"/>
            <a:tint val="40000"/>
            <a:hueOff val="0"/>
            <a:satOff val="0"/>
            <a:lumOff val="0"/>
            <a:alphaOff val="0"/>
          </a:srgbClr>
        </a:solidFill>
        <a:ln w="12700" cap="flat" cmpd="sng" algn="ctr">
          <a:solidFill>
            <a:srgbClr val="FFC000">
              <a:alpha val="90000"/>
              <a:tint val="40000"/>
              <a:hueOff val="0"/>
              <a:satOff val="0"/>
              <a:lumOff val="0"/>
              <a:alphaOff val="0"/>
            </a:srgbClr>
          </a:solidFill>
          <a:prstDash val="solid"/>
          <a:miter lim="800000"/>
        </a:ln>
        <a:effectLst/>
      </dgm:spPr>
      <dgm:t>
        <a:bodyPr/>
        <a:lstStyle/>
        <a:p>
          <a:pPr>
            <a:buNone/>
          </a:pPr>
          <a:r>
            <a:rPr lang="pl-PL" sz="1000">
              <a:solidFill>
                <a:sysClr val="windowText" lastClr="000000"/>
              </a:solidFill>
              <a:latin typeface="Calibri" panose="020F0502020204030204"/>
              <a:ea typeface="+mn-ea"/>
              <a:cs typeface="+mn-cs"/>
            </a:rPr>
            <a:t> </a:t>
          </a:r>
          <a:r>
            <a:rPr lang="pl-PL" sz="1000">
              <a:solidFill>
                <a:sysClr val="windowText" lastClr="000000"/>
              </a:solidFill>
              <a:latin typeface="Times New Roman" panose="02020603050405020304" pitchFamily="18" charset="0"/>
              <a:ea typeface="+mn-ea"/>
              <a:cs typeface="Times New Roman" panose="02020603050405020304" pitchFamily="18" charset="0"/>
            </a:rPr>
            <a:t>systematyczny monitoring występujących i potencjalnych zagrożeń</a:t>
          </a:r>
        </a:p>
      </dgm:t>
    </dgm:pt>
    <dgm:pt modelId="{DBAECAC7-F0C7-4414-B23A-662E49B3D491}" type="sibTrans" cxnId="{FCB0A8CE-7832-4129-8357-390A73BD03E2}">
      <dgm:prSet/>
      <dgm:spPr/>
      <dgm:t>
        <a:bodyPr/>
        <a:lstStyle/>
        <a:p>
          <a:endParaRPr lang="pl-PL"/>
        </a:p>
      </dgm:t>
    </dgm:pt>
    <dgm:pt modelId="{93EC94A7-5CB4-434C-80D7-03E15E52C805}" type="parTrans" cxnId="{FCB0A8CE-7832-4129-8357-390A73BD03E2}">
      <dgm:prSet/>
      <dgm:spPr/>
      <dgm:t>
        <a:bodyPr/>
        <a:lstStyle/>
        <a:p>
          <a:endParaRPr lang="pl-PL"/>
        </a:p>
      </dgm:t>
    </dgm:pt>
    <dgm:pt modelId="{2551D1AF-1703-4B52-B00A-45F135489247}">
      <dgm:prSet custT="1"/>
      <dgm:spPr/>
      <dgm:t>
        <a:bodyPr/>
        <a:lstStyle/>
        <a:p>
          <a:pPr>
            <a:buNone/>
          </a:pPr>
          <a:r>
            <a:rPr lang="pl-PL" sz="1000">
              <a:solidFill>
                <a:sysClr val="windowText" lastClr="000000"/>
              </a:solidFill>
              <a:latin typeface="Times New Roman" panose="02020603050405020304" pitchFamily="18" charset="0"/>
              <a:ea typeface="+mn-ea"/>
              <a:cs typeface="Times New Roman" panose="02020603050405020304" pitchFamily="18" charset="0"/>
            </a:rPr>
            <a:t> podnoszenie standardów w zakresie dostępności architektonicznej, komunikacyjnej</a:t>
          </a:r>
        </a:p>
      </dgm:t>
    </dgm:pt>
    <dgm:pt modelId="{48C8A00C-6DA7-4F39-9DD9-461D9711E928}" type="sibTrans" cxnId="{EC01D4A1-1156-4612-8AEF-12A38B3CF54C}">
      <dgm:prSet/>
      <dgm:spPr/>
      <dgm:t>
        <a:bodyPr/>
        <a:lstStyle/>
        <a:p>
          <a:endParaRPr lang="pl-PL"/>
        </a:p>
      </dgm:t>
    </dgm:pt>
    <dgm:pt modelId="{A793BD83-12BC-4864-AEF8-B13D8FFC00EE}" type="parTrans" cxnId="{EC01D4A1-1156-4612-8AEF-12A38B3CF54C}">
      <dgm:prSet/>
      <dgm:spPr/>
      <dgm:t>
        <a:bodyPr/>
        <a:lstStyle/>
        <a:p>
          <a:endParaRPr lang="pl-PL"/>
        </a:p>
      </dgm:t>
    </dgm:pt>
    <dgm:pt modelId="{91992CEA-F359-440C-80DE-5F26689897B9}">
      <dgm:prSet custT="1"/>
      <dgm:spPr/>
      <dgm:t>
        <a:bodyPr/>
        <a:lstStyle/>
        <a:p>
          <a:pPr>
            <a:buNone/>
          </a:pPr>
          <a:r>
            <a:rPr lang="pl-PL" sz="1000">
              <a:solidFill>
                <a:sysClr val="windowText" lastClr="000000"/>
              </a:solidFill>
              <a:latin typeface="Times New Roman" panose="02020603050405020304" pitchFamily="18" charset="0"/>
              <a:ea typeface="+mn-ea"/>
              <a:cs typeface="Times New Roman" panose="02020603050405020304" pitchFamily="18" charset="0"/>
            </a:rPr>
            <a:t> działania edukacyjne dotyczące bezpieczeństwa</a:t>
          </a:r>
        </a:p>
      </dgm:t>
    </dgm:pt>
    <dgm:pt modelId="{BE6D9EF5-3094-459B-AC48-27049D37F56C}" type="sibTrans" cxnId="{990CD4FA-18CF-475E-A650-D5A25C19CAF3}">
      <dgm:prSet/>
      <dgm:spPr/>
      <dgm:t>
        <a:bodyPr/>
        <a:lstStyle/>
        <a:p>
          <a:endParaRPr lang="pl-PL"/>
        </a:p>
      </dgm:t>
    </dgm:pt>
    <dgm:pt modelId="{40EEBF0F-617D-4A75-9066-114DB1DD7674}" type="parTrans" cxnId="{990CD4FA-18CF-475E-A650-D5A25C19CAF3}">
      <dgm:prSet/>
      <dgm:spPr/>
      <dgm:t>
        <a:bodyPr/>
        <a:lstStyle/>
        <a:p>
          <a:endParaRPr lang="pl-PL"/>
        </a:p>
      </dgm:t>
    </dgm:pt>
    <dgm:pt modelId="{C6E93139-1F89-4709-BDC3-F651405F5FF3}">
      <dgm:prSet custT="1"/>
      <dgm:spPr/>
      <dgm:t>
        <a:bodyPr/>
        <a:lstStyle/>
        <a:p>
          <a:pPr>
            <a:buNone/>
          </a:pPr>
          <a:r>
            <a:rPr lang="pl-PL" sz="1000">
              <a:solidFill>
                <a:sysClr val="windowText" lastClr="000000"/>
              </a:solidFill>
              <a:latin typeface="Times New Roman" panose="02020603050405020304" pitchFamily="18" charset="0"/>
              <a:ea typeface="+mn-ea"/>
              <a:cs typeface="Times New Roman" panose="02020603050405020304" pitchFamily="18" charset="0"/>
            </a:rPr>
            <a:t> programy poprawy poczucia bezpieczeństwa w otoczeniu (np. monitoring, patrole SM, ławeczki)</a:t>
          </a:r>
        </a:p>
      </dgm:t>
    </dgm:pt>
    <dgm:pt modelId="{B6882C88-F407-4F45-A53F-6589579C37E1}" type="sibTrans" cxnId="{5207DD1C-EDAF-4A3C-9841-7FB17BF8D776}">
      <dgm:prSet/>
      <dgm:spPr/>
      <dgm:t>
        <a:bodyPr/>
        <a:lstStyle/>
        <a:p>
          <a:endParaRPr lang="pl-PL"/>
        </a:p>
      </dgm:t>
    </dgm:pt>
    <dgm:pt modelId="{465083C3-3223-42E7-8FD0-73DBA55BF495}" type="parTrans" cxnId="{5207DD1C-EDAF-4A3C-9841-7FB17BF8D776}">
      <dgm:prSet/>
      <dgm:spPr/>
      <dgm:t>
        <a:bodyPr/>
        <a:lstStyle/>
        <a:p>
          <a:endParaRPr lang="pl-PL"/>
        </a:p>
      </dgm:t>
    </dgm:pt>
    <dgm:pt modelId="{4B5F7126-674D-40B1-811F-9D3B4BA31CE1}">
      <dgm:prSet custT="1"/>
      <dgm:spPr/>
      <dgm:t>
        <a:bodyPr/>
        <a:lstStyle/>
        <a:p>
          <a:pPr>
            <a:buNone/>
          </a:pPr>
          <a:r>
            <a:rPr lang="pl-PL" sz="1000">
              <a:solidFill>
                <a:sysClr val="windowText" lastClr="000000"/>
              </a:solidFill>
              <a:latin typeface="Times New Roman" panose="02020603050405020304" pitchFamily="18" charset="0"/>
              <a:ea typeface="+mn-ea"/>
              <a:cs typeface="Times New Roman" panose="02020603050405020304" pitchFamily="18" charset="0"/>
            </a:rPr>
            <a:t> programy zwiększające poczucie bezpieczeństwa w miejscu zamieszkania (Złota rączka, teleopieka)</a:t>
          </a:r>
        </a:p>
      </dgm:t>
    </dgm:pt>
    <dgm:pt modelId="{E12E3A08-13B6-493C-9597-05FC2D7545CF}" type="sibTrans" cxnId="{B10706A0-D1CC-452C-9853-E0F73ADC2664}">
      <dgm:prSet/>
      <dgm:spPr/>
      <dgm:t>
        <a:bodyPr/>
        <a:lstStyle/>
        <a:p>
          <a:endParaRPr lang="pl-PL"/>
        </a:p>
      </dgm:t>
    </dgm:pt>
    <dgm:pt modelId="{2F2AADAC-58EA-4C70-9E0B-5AB4059E0046}" type="parTrans" cxnId="{B10706A0-D1CC-452C-9853-E0F73ADC2664}">
      <dgm:prSet/>
      <dgm:spPr/>
      <dgm:t>
        <a:bodyPr/>
        <a:lstStyle/>
        <a:p>
          <a:endParaRPr lang="pl-PL"/>
        </a:p>
      </dgm:t>
    </dgm:pt>
    <dgm:pt modelId="{1D251F8A-7860-452D-926F-D055AC73F1D8}">
      <dgm:prSet custT="1"/>
      <dgm:spPr/>
      <dgm:t>
        <a:bodyPr/>
        <a:lstStyle/>
        <a:p>
          <a:pPr>
            <a:buNone/>
          </a:pPr>
          <a:r>
            <a:rPr lang="pl-PL" sz="1000">
              <a:solidFill>
                <a:sysClr val="windowText" lastClr="000000"/>
              </a:solidFill>
              <a:latin typeface="Times New Roman" panose="02020603050405020304" pitchFamily="18" charset="0"/>
              <a:ea typeface="+mn-ea"/>
              <a:cs typeface="Times New Roman" panose="02020603050405020304" pitchFamily="18" charset="0"/>
            </a:rPr>
            <a:t> programy osłonowe (np. leki, odpady komunalne)</a:t>
          </a:r>
        </a:p>
      </dgm:t>
    </dgm:pt>
    <dgm:pt modelId="{5D4BB659-E987-4338-A181-EC145397DF86}" type="sibTrans" cxnId="{56626801-59F5-4556-8BB8-6C03342B9DCB}">
      <dgm:prSet/>
      <dgm:spPr/>
      <dgm:t>
        <a:bodyPr/>
        <a:lstStyle/>
        <a:p>
          <a:endParaRPr lang="pl-PL"/>
        </a:p>
      </dgm:t>
    </dgm:pt>
    <dgm:pt modelId="{7D3D7D4F-270E-46F7-B648-08D7AA640858}" type="parTrans" cxnId="{56626801-59F5-4556-8BB8-6C03342B9DCB}">
      <dgm:prSet/>
      <dgm:spPr/>
      <dgm:t>
        <a:bodyPr/>
        <a:lstStyle/>
        <a:p>
          <a:endParaRPr lang="pl-PL"/>
        </a:p>
      </dgm:t>
    </dgm:pt>
    <dgm:pt modelId="{22A994F4-5E38-4DBD-A24D-0F615C487A0E}">
      <dgm:prSet custT="1"/>
      <dgm:spPr/>
      <dgm:t>
        <a:bodyPr/>
        <a:lstStyle/>
        <a:p>
          <a:pPr>
            <a:buNone/>
          </a:pPr>
          <a:r>
            <a:rPr lang="pl-PL" sz="1000">
              <a:solidFill>
                <a:sysClr val="windowText" lastClr="000000"/>
              </a:solidFill>
              <a:latin typeface="Times New Roman" panose="02020603050405020304" pitchFamily="18" charset="0"/>
              <a:ea typeface="+mn-ea"/>
              <a:cs typeface="Times New Roman" panose="02020603050405020304" pitchFamily="18" charset="0"/>
            </a:rPr>
            <a:t> świadczenia pomocy społecznej</a:t>
          </a:r>
        </a:p>
      </dgm:t>
    </dgm:pt>
    <dgm:pt modelId="{666D4B1D-18B9-44DD-A943-860AECD56409}" type="sibTrans" cxnId="{AB684C71-FE81-4E8A-B655-100ED44A9303}">
      <dgm:prSet/>
      <dgm:spPr/>
      <dgm:t>
        <a:bodyPr/>
        <a:lstStyle/>
        <a:p>
          <a:endParaRPr lang="pl-PL"/>
        </a:p>
      </dgm:t>
    </dgm:pt>
    <dgm:pt modelId="{750BF5B2-14B7-4274-BF61-0E1DF4087406}" type="parTrans" cxnId="{AB684C71-FE81-4E8A-B655-100ED44A9303}">
      <dgm:prSet/>
      <dgm:spPr/>
      <dgm:t>
        <a:bodyPr/>
        <a:lstStyle/>
        <a:p>
          <a:endParaRPr lang="pl-PL"/>
        </a:p>
      </dgm:t>
    </dgm:pt>
    <dgm:pt modelId="{08971238-C667-4E8F-8463-1DDA33DB5B74}">
      <dgm:prSet custT="1"/>
      <dgm:spPr/>
      <dgm:t>
        <a:bodyPr/>
        <a:lstStyle/>
        <a:p>
          <a:pPr>
            <a:buNone/>
          </a:pPr>
          <a:r>
            <a:rPr lang="pl-PL" sz="1000">
              <a:solidFill>
                <a:sysClr val="windowText" lastClr="000000"/>
              </a:solidFill>
              <a:latin typeface="Times New Roman" panose="02020603050405020304" pitchFamily="18" charset="0"/>
              <a:ea typeface="+mn-ea"/>
              <a:cs typeface="Times New Roman" panose="02020603050405020304" pitchFamily="18" charset="0"/>
            </a:rPr>
            <a:t> usługi opiekuńcze</a:t>
          </a:r>
        </a:p>
      </dgm:t>
    </dgm:pt>
    <dgm:pt modelId="{AFAF44DE-49A7-4446-BFC4-E4954F86F5C9}" type="sibTrans" cxnId="{811BEC52-F1E5-494C-B010-F4CC8419A159}">
      <dgm:prSet/>
      <dgm:spPr/>
      <dgm:t>
        <a:bodyPr/>
        <a:lstStyle/>
        <a:p>
          <a:endParaRPr lang="pl-PL"/>
        </a:p>
      </dgm:t>
    </dgm:pt>
    <dgm:pt modelId="{AC6DD631-1E92-457C-9261-0B9FC51F2A74}" type="parTrans" cxnId="{811BEC52-F1E5-494C-B010-F4CC8419A159}">
      <dgm:prSet/>
      <dgm:spPr/>
      <dgm:t>
        <a:bodyPr/>
        <a:lstStyle/>
        <a:p>
          <a:endParaRPr lang="pl-PL"/>
        </a:p>
      </dgm:t>
    </dgm:pt>
    <dgm:pt modelId="{4E14317D-C531-4342-927D-67D5E799DC9E}">
      <dgm:prSet custT="1"/>
      <dgm:spPr/>
      <dgm:t>
        <a:bodyPr/>
        <a:lstStyle/>
        <a:p>
          <a:pPr>
            <a:buNone/>
          </a:pPr>
          <a:r>
            <a:rPr lang="pl-PL" sz="1000">
              <a:solidFill>
                <a:sysClr val="windowText" lastClr="000000"/>
              </a:solidFill>
              <a:latin typeface="Times New Roman" panose="02020603050405020304" pitchFamily="18" charset="0"/>
              <a:ea typeface="+mn-ea"/>
              <a:cs typeface="Times New Roman" panose="02020603050405020304" pitchFamily="18" charset="0"/>
            </a:rPr>
            <a:t> wspomaganie postaw prozdrowotnych (np. szczepienia, rehabilitacja)</a:t>
          </a:r>
        </a:p>
      </dgm:t>
    </dgm:pt>
    <dgm:pt modelId="{F45BF59F-F04D-48F4-BEF2-CC88CCD000CB}" type="sibTrans" cxnId="{43A8A0AF-0D6C-428E-BDBB-B90539735E3A}">
      <dgm:prSet/>
      <dgm:spPr/>
      <dgm:t>
        <a:bodyPr/>
        <a:lstStyle/>
        <a:p>
          <a:endParaRPr lang="pl-PL"/>
        </a:p>
      </dgm:t>
    </dgm:pt>
    <dgm:pt modelId="{5A6744D4-A40C-433B-BD6B-FBD4A9540070}" type="parTrans" cxnId="{43A8A0AF-0D6C-428E-BDBB-B90539735E3A}">
      <dgm:prSet/>
      <dgm:spPr/>
      <dgm:t>
        <a:bodyPr/>
        <a:lstStyle/>
        <a:p>
          <a:endParaRPr lang="pl-PL"/>
        </a:p>
      </dgm:t>
    </dgm:pt>
    <dgm:pt modelId="{669873E4-89CB-4065-8FA0-266A1577D633}">
      <dgm:prSet custT="1"/>
      <dgm:spPr>
        <a:xfrm>
          <a:off x="2351827" y="3320"/>
          <a:ext cx="6536830" cy="1529936"/>
        </a:xfrm>
        <a:solidFill>
          <a:srgbClr val="FFC000">
            <a:alpha val="90000"/>
            <a:tint val="40000"/>
            <a:hueOff val="0"/>
            <a:satOff val="0"/>
            <a:lumOff val="0"/>
            <a:alphaOff val="0"/>
          </a:srgbClr>
        </a:solidFill>
        <a:ln w="12700" cap="flat" cmpd="sng" algn="ctr">
          <a:solidFill>
            <a:srgbClr val="FFC000">
              <a:alpha val="90000"/>
              <a:tint val="40000"/>
              <a:hueOff val="0"/>
              <a:satOff val="0"/>
              <a:lumOff val="0"/>
              <a:alphaOff val="0"/>
            </a:srgbClr>
          </a:solidFill>
          <a:prstDash val="solid"/>
          <a:miter lim="800000"/>
        </a:ln>
        <a:effectLst/>
      </dgm:spPr>
      <dgm:t>
        <a:bodyPr/>
        <a:lstStyle/>
        <a:p>
          <a:pPr marL="0" indent="0">
            <a:lnSpc>
              <a:spcPct val="100000"/>
            </a:lnSpc>
            <a:spcAft>
              <a:spcPts val="0"/>
            </a:spcAft>
            <a:buNone/>
          </a:pPr>
          <a:r>
            <a:rPr lang="pl-PL" sz="1000">
              <a:solidFill>
                <a:sysClr val="windowText" lastClr="000000"/>
              </a:solidFill>
              <a:latin typeface="Times New Roman" panose="02020603050405020304" pitchFamily="18" charset="0"/>
              <a:ea typeface="+mn-ea"/>
              <a:cs typeface="Times New Roman" panose="02020603050405020304" pitchFamily="18" charset="0"/>
            </a:rPr>
            <a:t> festyny, kawiarenki, kluby, szkolenia i porady z zakresu nowych technologii)</a:t>
          </a:r>
        </a:p>
      </dgm:t>
    </dgm:pt>
    <dgm:pt modelId="{BB616A2D-A2AB-4115-933D-FB1A248EE9BE}" type="parTrans" cxnId="{78C5BB94-D134-4FFC-AEFB-48813902AEE7}">
      <dgm:prSet/>
      <dgm:spPr/>
      <dgm:t>
        <a:bodyPr/>
        <a:lstStyle/>
        <a:p>
          <a:endParaRPr lang="pl-PL"/>
        </a:p>
      </dgm:t>
    </dgm:pt>
    <dgm:pt modelId="{22A55BC9-A2B2-4234-A78B-AAD10FFE124D}" type="sibTrans" cxnId="{78C5BB94-D134-4FFC-AEFB-48813902AEE7}">
      <dgm:prSet/>
      <dgm:spPr/>
      <dgm:t>
        <a:bodyPr/>
        <a:lstStyle/>
        <a:p>
          <a:endParaRPr lang="pl-PL"/>
        </a:p>
      </dgm:t>
    </dgm:pt>
    <dgm:pt modelId="{9ED06435-1C53-4276-828D-748716183825}" type="pres">
      <dgm:prSet presAssocID="{F3563EE0-B024-4D8B-A62F-87341CE4FC2B}" presName="Name0" presStyleCnt="0">
        <dgm:presLayoutVars>
          <dgm:dir/>
          <dgm:animLvl val="lvl"/>
          <dgm:resizeHandles/>
        </dgm:presLayoutVars>
      </dgm:prSet>
      <dgm:spPr/>
      <dgm:t>
        <a:bodyPr/>
        <a:lstStyle/>
        <a:p>
          <a:endParaRPr lang="pl-PL"/>
        </a:p>
      </dgm:t>
    </dgm:pt>
    <dgm:pt modelId="{C55A63A0-3E35-43F1-BC6D-D2CE811C9392}" type="pres">
      <dgm:prSet presAssocID="{DE5D5DDF-7B98-4BE5-81DC-47574A166D5B}" presName="linNode" presStyleCnt="0"/>
      <dgm:spPr/>
    </dgm:pt>
    <dgm:pt modelId="{010A7ECC-8874-4D94-A3F1-ACB8084A3498}" type="pres">
      <dgm:prSet presAssocID="{DE5D5DDF-7B98-4BE5-81DC-47574A166D5B}" presName="parentShp" presStyleLbl="node1" presStyleIdx="0" presStyleCnt="3" custScaleX="66138" custScaleY="121258" custLinFactNeighborX="-73" custLinFactNeighborY="-2414">
        <dgm:presLayoutVars>
          <dgm:bulletEnabled val="1"/>
        </dgm:presLayoutVars>
      </dgm:prSet>
      <dgm:spPr>
        <a:prstGeom prst="roundRect">
          <a:avLst/>
        </a:prstGeom>
      </dgm:spPr>
      <dgm:t>
        <a:bodyPr/>
        <a:lstStyle/>
        <a:p>
          <a:endParaRPr lang="pl-PL"/>
        </a:p>
      </dgm:t>
    </dgm:pt>
    <dgm:pt modelId="{D5B7F831-305F-4403-9943-D28B86D9C372}" type="pres">
      <dgm:prSet presAssocID="{DE5D5DDF-7B98-4BE5-81DC-47574A166D5B}" presName="childShp" presStyleLbl="bgAccFollowNode1" presStyleIdx="0" presStyleCnt="3" custScaleX="122755" custScaleY="128538" custLinFactNeighborX="111" custLinFactNeighborY="-17">
        <dgm:presLayoutVars>
          <dgm:bulletEnabled val="1"/>
        </dgm:presLayoutVars>
      </dgm:prSet>
      <dgm:spPr>
        <a:prstGeom prst="rightArrow">
          <a:avLst>
            <a:gd name="adj1" fmla="val 75000"/>
            <a:gd name="adj2" fmla="val 50000"/>
          </a:avLst>
        </a:prstGeom>
      </dgm:spPr>
      <dgm:t>
        <a:bodyPr/>
        <a:lstStyle/>
        <a:p>
          <a:endParaRPr lang="pl-PL"/>
        </a:p>
      </dgm:t>
    </dgm:pt>
    <dgm:pt modelId="{AA37813E-6A12-4151-BF4E-DBC593A469A7}" type="pres">
      <dgm:prSet presAssocID="{543F59C5-6ECE-4B9D-9772-DB32FE8D52CA}" presName="spacing" presStyleCnt="0"/>
      <dgm:spPr/>
    </dgm:pt>
    <dgm:pt modelId="{39B95238-9FE2-42A0-B5D7-6AA6993B766A}" type="pres">
      <dgm:prSet presAssocID="{2B3D1429-D95E-46E6-A0D0-B8575B65FDD9}" presName="linNode" presStyleCnt="0"/>
      <dgm:spPr/>
    </dgm:pt>
    <dgm:pt modelId="{22A47E96-A9AD-4FBB-A282-CDB8D6BCAAF3}" type="pres">
      <dgm:prSet presAssocID="{2B3D1429-D95E-46E6-A0D0-B8575B65FDD9}" presName="parentShp" presStyleLbl="node1" presStyleIdx="1" presStyleCnt="3" custScaleX="66097" custScaleY="121366" custLinFactNeighborX="-368" custLinFactNeighborY="-7356">
        <dgm:presLayoutVars>
          <dgm:bulletEnabled val="1"/>
        </dgm:presLayoutVars>
      </dgm:prSet>
      <dgm:spPr>
        <a:prstGeom prst="roundRect">
          <a:avLst/>
        </a:prstGeom>
      </dgm:spPr>
      <dgm:t>
        <a:bodyPr/>
        <a:lstStyle/>
        <a:p>
          <a:endParaRPr lang="pl-PL"/>
        </a:p>
      </dgm:t>
    </dgm:pt>
    <dgm:pt modelId="{5FC6171B-332D-40A4-B678-B2E7FBAA0CF1}" type="pres">
      <dgm:prSet presAssocID="{2B3D1429-D95E-46E6-A0D0-B8575B65FDD9}" presName="childShp" presStyleLbl="bgAccFollowNode1" presStyleIdx="1" presStyleCnt="3" custScaleX="123779" custScaleY="161769" custLinFactNeighborX="1625" custLinFactNeighborY="-5070">
        <dgm:presLayoutVars>
          <dgm:bulletEnabled val="1"/>
        </dgm:presLayoutVars>
      </dgm:prSet>
      <dgm:spPr>
        <a:prstGeom prst="rightArrow">
          <a:avLst>
            <a:gd name="adj1" fmla="val 75000"/>
            <a:gd name="adj2" fmla="val 50000"/>
          </a:avLst>
        </a:prstGeom>
      </dgm:spPr>
      <dgm:t>
        <a:bodyPr/>
        <a:lstStyle/>
        <a:p>
          <a:endParaRPr lang="pl-PL"/>
        </a:p>
      </dgm:t>
    </dgm:pt>
    <dgm:pt modelId="{956C5539-12B1-4B0F-BD0D-ACF8B359B78E}" type="pres">
      <dgm:prSet presAssocID="{74BF34C1-0091-431A-9E85-7BFCEC2B6BDF}" presName="spacing" presStyleCnt="0"/>
      <dgm:spPr/>
    </dgm:pt>
    <dgm:pt modelId="{4C886907-D9B1-49C2-B1F1-2D9875E58F82}" type="pres">
      <dgm:prSet presAssocID="{4F4D7E6E-6BF8-463C-A7A9-0E626A449031}" presName="linNode" presStyleCnt="0"/>
      <dgm:spPr/>
    </dgm:pt>
    <dgm:pt modelId="{BE5906E2-BE3D-479E-8DD8-4D1CAA99782A}" type="pres">
      <dgm:prSet presAssocID="{4F4D7E6E-6BF8-463C-A7A9-0E626A449031}" presName="parentShp" presStyleLbl="node1" presStyleIdx="2" presStyleCnt="3" custScaleX="66162" custScaleY="121366" custLinFactNeighborX="133" custLinFactNeighborY="-23470">
        <dgm:presLayoutVars>
          <dgm:bulletEnabled val="1"/>
        </dgm:presLayoutVars>
      </dgm:prSet>
      <dgm:spPr>
        <a:prstGeom prst="roundRect">
          <a:avLst/>
        </a:prstGeom>
      </dgm:spPr>
      <dgm:t>
        <a:bodyPr/>
        <a:lstStyle/>
        <a:p>
          <a:endParaRPr lang="pl-PL"/>
        </a:p>
      </dgm:t>
    </dgm:pt>
    <dgm:pt modelId="{24DE3BC9-51FC-4DAC-9D82-322DCA66C9C9}" type="pres">
      <dgm:prSet presAssocID="{4F4D7E6E-6BF8-463C-A7A9-0E626A449031}" presName="childShp" presStyleLbl="bgAccFollowNode1" presStyleIdx="2" presStyleCnt="3" custScaleX="124769" custScaleY="126676" custLinFactNeighborX="6308" custLinFactNeighborY="-21449">
        <dgm:presLayoutVars>
          <dgm:bulletEnabled val="1"/>
        </dgm:presLayoutVars>
      </dgm:prSet>
      <dgm:spPr>
        <a:prstGeom prst="rightArrow">
          <a:avLst>
            <a:gd name="adj1" fmla="val 75000"/>
            <a:gd name="adj2" fmla="val 50000"/>
          </a:avLst>
        </a:prstGeom>
      </dgm:spPr>
      <dgm:t>
        <a:bodyPr/>
        <a:lstStyle/>
        <a:p>
          <a:endParaRPr lang="pl-PL"/>
        </a:p>
      </dgm:t>
    </dgm:pt>
  </dgm:ptLst>
  <dgm:cxnLst>
    <dgm:cxn modelId="{1182647D-B2DA-4E04-B6C6-58BE3FB9FAE5}" srcId="{DE5D5DDF-7B98-4BE5-81DC-47574A166D5B}" destId="{7575445F-0D37-4FBE-90E1-B57F10E3D416}" srcOrd="7" destOrd="0" parTransId="{3B452190-DC1A-42E8-9AC7-3C24280E4560}" sibTransId="{BE38826D-22DC-4298-9BC0-88645B3DC97F}"/>
    <dgm:cxn modelId="{214B9189-CE8E-4509-963E-273F5D6B5CD5}" type="presOf" srcId="{24004B33-2AD5-4DC7-BE27-787873503DC7}" destId="{D5B7F831-305F-4403-9943-D28B86D9C372}" srcOrd="0" destOrd="12" presId="urn:microsoft.com/office/officeart/2005/8/layout/vList6"/>
    <dgm:cxn modelId="{15D58297-96D4-4DA2-B3C5-485E7CDD217D}" type="presOf" srcId="{DE5D5DDF-7B98-4BE5-81DC-47574A166D5B}" destId="{010A7ECC-8874-4D94-A3F1-ACB8084A3498}" srcOrd="0" destOrd="0" presId="urn:microsoft.com/office/officeart/2005/8/layout/vList6"/>
    <dgm:cxn modelId="{D21D7179-FC66-4606-AABA-67210789C943}" srcId="{F3563EE0-B024-4D8B-A62F-87341CE4FC2B}" destId="{2B3D1429-D95E-46E6-A0D0-B8575B65FDD9}" srcOrd="1" destOrd="0" parTransId="{16A5145A-2874-4830-B071-67CDD9A86A45}" sibTransId="{74BF34C1-0091-431A-9E85-7BFCEC2B6BDF}"/>
    <dgm:cxn modelId="{5D640491-725C-4400-9ADF-B77E7B184194}" srcId="{DE5D5DDF-7B98-4BE5-81DC-47574A166D5B}" destId="{4984A0DF-1AD6-4856-956A-3D978615D6A3}" srcOrd="10" destOrd="0" parTransId="{22608DB7-348E-4466-9468-23376F9BCD3F}" sibTransId="{259AA309-13AD-4F63-B246-430033FFAE9B}"/>
    <dgm:cxn modelId="{EC01D4A1-1156-4612-8AEF-12A38B3CF54C}" srcId="{2B3D1429-D95E-46E6-A0D0-B8575B65FDD9}" destId="{2551D1AF-1703-4B52-B00A-45F135489247}" srcOrd="1" destOrd="0" parTransId="{A793BD83-12BC-4864-AEF8-B13D8FFC00EE}" sibTransId="{48C8A00C-6DA7-4F39-9DD9-461D9711E928}"/>
    <dgm:cxn modelId="{667D76A7-818F-4C21-B24E-2612D19EC550}" type="presOf" srcId="{4E14317D-C531-4342-927D-67D5E799DC9E}" destId="{5FC6171B-332D-40A4-B678-B2E7FBAA0CF1}" srcOrd="0" destOrd="8" presId="urn:microsoft.com/office/officeart/2005/8/layout/vList6"/>
    <dgm:cxn modelId="{FB43E7BD-5F3B-4C79-9178-D032950BAB71}" srcId="{4F4D7E6E-6BF8-463C-A7A9-0E626A449031}" destId="{528A47C8-3832-4C9B-9459-D61934274F55}" srcOrd="0" destOrd="0" parTransId="{EB5F0880-796B-4BCD-8DF5-145D3DF914D3}" sibTransId="{768132F9-5844-4CB3-BF9B-4E80FD8E0143}"/>
    <dgm:cxn modelId="{105D08FE-2CBB-4BA9-BE8C-F11D292B449A}" srcId="{4F4D7E6E-6BF8-463C-A7A9-0E626A449031}" destId="{4DE522B0-CE60-4292-ABA5-5FCF5C238D0E}" srcOrd="2" destOrd="0" parTransId="{C44148B6-E076-440D-9977-A8A4FD1FE084}" sibTransId="{CC5E0F48-2E6F-479A-B928-5F651E0BCC6A}"/>
    <dgm:cxn modelId="{C9917FDF-09BB-4C90-9405-F21927873BDD}" type="presOf" srcId="{F3563EE0-B024-4D8B-A62F-87341CE4FC2B}" destId="{9ED06435-1C53-4276-828D-748716183825}" srcOrd="0" destOrd="0" presId="urn:microsoft.com/office/officeart/2005/8/layout/vList6"/>
    <dgm:cxn modelId="{A3E9090A-097B-499D-B6FF-624C79C5338E}" srcId="{DE5D5DDF-7B98-4BE5-81DC-47574A166D5B}" destId="{824241C1-5C84-499A-A415-F77DBA3BEDB7}" srcOrd="2" destOrd="0" parTransId="{DC419F15-EF0E-44FE-BB59-F1FF0EA83C35}" sibTransId="{C5BC48EF-2939-4C62-AAC5-6CD710A3019A}"/>
    <dgm:cxn modelId="{F9CA5D77-AD4C-4E00-B930-157C3E234B19}" type="presOf" srcId="{C6E93139-1F89-4709-BDC3-F651405F5FF3}" destId="{5FC6171B-332D-40A4-B678-B2E7FBAA0CF1}" srcOrd="0" destOrd="3" presId="urn:microsoft.com/office/officeart/2005/8/layout/vList6"/>
    <dgm:cxn modelId="{C92C7F37-0E68-4654-B0A3-FD0AB1239AE7}" srcId="{DE5D5DDF-7B98-4BE5-81DC-47574A166D5B}" destId="{E6658064-8313-467F-A179-0FC9ECAB74B9}" srcOrd="13" destOrd="0" parTransId="{F95705CC-F1F7-40A2-A803-9F21402F809C}" sibTransId="{0FC68BCB-CB41-4C5C-88F2-72B7DD6B74C6}"/>
    <dgm:cxn modelId="{27178A5D-363D-496E-BB68-8DDA9E58BE75}" type="presOf" srcId="{E6658064-8313-467F-A179-0FC9ECAB74B9}" destId="{D5B7F831-305F-4403-9943-D28B86D9C372}" srcOrd="0" destOrd="13" presId="urn:microsoft.com/office/officeart/2005/8/layout/vList6"/>
    <dgm:cxn modelId="{CE4AFCC3-4E92-464E-9A27-9F0DE64D261E}" srcId="{DE5D5DDF-7B98-4BE5-81DC-47574A166D5B}" destId="{FA91EA07-856D-4386-83C9-785A29D36FFB}" srcOrd="6" destOrd="0" parTransId="{24CFDCCA-2DAF-467D-AA6F-84D1533E5C5B}" sibTransId="{5E1F76A2-25B4-48EA-A232-B8D1EE7AC6F0}"/>
    <dgm:cxn modelId="{FFFFE209-4E02-49E4-B3F6-FC2770E54FEC}" srcId="{DE5D5DDF-7B98-4BE5-81DC-47574A166D5B}" destId="{3128E4C6-829A-4616-908D-620FCDE46DED}" srcOrd="4" destOrd="0" parTransId="{D7A67441-38CF-4FD1-8FFA-E26CED5456E0}" sibTransId="{96384BB1-FE77-447D-BEFD-610726765772}"/>
    <dgm:cxn modelId="{88943644-0C90-4FAA-ADFD-0B37596474F7}" type="presOf" srcId="{1D251F8A-7860-452D-926F-D055AC73F1D8}" destId="{5FC6171B-332D-40A4-B678-B2E7FBAA0CF1}" srcOrd="0" destOrd="5" presId="urn:microsoft.com/office/officeart/2005/8/layout/vList6"/>
    <dgm:cxn modelId="{C373A546-C938-4FC3-9261-8C8B662257AC}" type="presOf" srcId="{824241C1-5C84-499A-A415-F77DBA3BEDB7}" destId="{D5B7F831-305F-4403-9943-D28B86D9C372}" srcOrd="0" destOrd="2" presId="urn:microsoft.com/office/officeart/2005/8/layout/vList6"/>
    <dgm:cxn modelId="{3BDBA6BE-8618-426A-B0B7-00BBEEE7E022}" srcId="{F3563EE0-B024-4D8B-A62F-87341CE4FC2B}" destId="{DE5D5DDF-7B98-4BE5-81DC-47574A166D5B}" srcOrd="0" destOrd="0" parTransId="{00BA9268-44F6-409F-8F28-4719B5337B36}" sibTransId="{543F59C5-6ECE-4B9D-9772-DB32FE8D52CA}"/>
    <dgm:cxn modelId="{5666DE29-1F34-4AD1-9CF6-C8B6E076FDF6}" type="presOf" srcId="{111AD4BD-E634-4419-AFAC-EA0128D903B3}" destId="{D5B7F831-305F-4403-9943-D28B86D9C372}" srcOrd="0" destOrd="8" presId="urn:microsoft.com/office/officeart/2005/8/layout/vList6"/>
    <dgm:cxn modelId="{0522B794-3226-4D4B-AF1C-4CAB80F3A7C6}" type="presOf" srcId="{3128E4C6-829A-4616-908D-620FCDE46DED}" destId="{D5B7F831-305F-4403-9943-D28B86D9C372}" srcOrd="0" destOrd="4" presId="urn:microsoft.com/office/officeart/2005/8/layout/vList6"/>
    <dgm:cxn modelId="{009FE8A5-CEC9-4A93-B450-0B23B827F05C}" type="presOf" srcId="{91992CEA-F359-440C-80DE-5F26689897B9}" destId="{5FC6171B-332D-40A4-B678-B2E7FBAA0CF1}" srcOrd="0" destOrd="2" presId="urn:microsoft.com/office/officeart/2005/8/layout/vList6"/>
    <dgm:cxn modelId="{811BEC52-F1E5-494C-B010-F4CC8419A159}" srcId="{2B3D1429-D95E-46E6-A0D0-B8575B65FDD9}" destId="{08971238-C667-4E8F-8463-1DDA33DB5B74}" srcOrd="7" destOrd="0" parTransId="{AC6DD631-1E92-457C-9261-0B9FC51F2A74}" sibTransId="{AFAF44DE-49A7-4446-BFC4-E4954F86F5C9}"/>
    <dgm:cxn modelId="{2A684D1F-0360-4078-A9BA-7BB5F383C6EF}" srcId="{DE5D5DDF-7B98-4BE5-81DC-47574A166D5B}" destId="{3DB0D168-B032-4309-89D0-785D7696941C}" srcOrd="11" destOrd="0" parTransId="{CE60AC77-7035-401E-8DEA-E96E2BFFBD5C}" sibTransId="{0D3FD475-0831-496D-9103-45DBB2DEB22A}"/>
    <dgm:cxn modelId="{8D907C29-8E17-4399-BB3F-635CE59DFA99}" srcId="{4F4D7E6E-6BF8-463C-A7A9-0E626A449031}" destId="{6BB634E0-BEFB-4CBC-A016-B4CFDB3132BD}" srcOrd="5" destOrd="0" parTransId="{B8E5C5EC-1B20-4CCC-B300-DE663A905AAB}" sibTransId="{2C5A0C20-7C55-4CBC-97EE-C9D9A5E55912}"/>
    <dgm:cxn modelId="{F6E494A6-497A-419F-9FCC-A88D90B72B99}" srcId="{DE5D5DDF-7B98-4BE5-81DC-47574A166D5B}" destId="{A8EB8B83-4536-43CB-B029-89A465119647}" srcOrd="9" destOrd="0" parTransId="{CFF78002-B75E-40F1-8A28-3263636E83D6}" sibTransId="{6FD7E691-7617-4010-ADBC-477D61607677}"/>
    <dgm:cxn modelId="{72FF3E7B-8A21-4195-A027-8550A923BFB1}" type="presOf" srcId="{22A994F4-5E38-4DBD-A24D-0F615C487A0E}" destId="{5FC6171B-332D-40A4-B678-B2E7FBAA0CF1}" srcOrd="0" destOrd="6" presId="urn:microsoft.com/office/officeart/2005/8/layout/vList6"/>
    <dgm:cxn modelId="{BE91230A-2C9D-42AA-A6B1-E589387E2805}" type="presOf" srcId="{D2E2F465-5358-4376-BF76-080601309B3B}" destId="{24DE3BC9-51FC-4DAC-9D82-322DCA66C9C9}" srcOrd="0" destOrd="6" presId="urn:microsoft.com/office/officeart/2005/8/layout/vList6"/>
    <dgm:cxn modelId="{0BD6DFB0-787B-41B0-9296-BF317D05CD71}" srcId="{DE5D5DDF-7B98-4BE5-81DC-47574A166D5B}" destId="{D234957B-55E5-401E-BAD0-EE84FB7219A7}" srcOrd="3" destOrd="0" parTransId="{5F131B5C-D289-47E7-8CC0-94F26D207AC3}" sibTransId="{6409CFF6-D77F-4C7D-AB40-8DC59F7A2177}"/>
    <dgm:cxn modelId="{71F2AE64-149E-48C4-83EB-EB703163A731}" type="presOf" srcId="{6BB634E0-BEFB-4CBC-A016-B4CFDB3132BD}" destId="{24DE3BC9-51FC-4DAC-9D82-322DCA66C9C9}" srcOrd="0" destOrd="5" presId="urn:microsoft.com/office/officeart/2005/8/layout/vList6"/>
    <dgm:cxn modelId="{78C5BB94-D134-4FFC-AEFB-48813902AEE7}" srcId="{DE5D5DDF-7B98-4BE5-81DC-47574A166D5B}" destId="{669873E4-89CB-4065-8FA0-266A1577D633}" srcOrd="1" destOrd="0" parTransId="{BB616A2D-A2AB-4115-933D-FB1A248EE9BE}" sibTransId="{22A55BC9-A2B2-4234-A78B-AAD10FFE124D}"/>
    <dgm:cxn modelId="{31517369-0143-4CD0-91DB-0329E0CF0D77}" srcId="{DE5D5DDF-7B98-4BE5-81DC-47574A166D5B}" destId="{111AD4BD-E634-4419-AFAC-EA0128D903B3}" srcOrd="8" destOrd="0" parTransId="{049D3F47-3EF9-489B-91B1-DB52489B27B3}" sibTransId="{F14EEEE6-AADB-48FC-9E18-948D558B3DE0}"/>
    <dgm:cxn modelId="{6D462F95-212D-4EB9-AC86-21D47D34CC30}" type="presOf" srcId="{2B3D1429-D95E-46E6-A0D0-B8575B65FDD9}" destId="{22A47E96-A9AD-4FBB-A282-CDB8D6BCAAF3}" srcOrd="0" destOrd="0" presId="urn:microsoft.com/office/officeart/2005/8/layout/vList6"/>
    <dgm:cxn modelId="{DB166DDF-BF1C-41FA-A7AD-0DA46DFD80C4}" type="presOf" srcId="{A8EB8B83-4536-43CB-B029-89A465119647}" destId="{D5B7F831-305F-4403-9943-D28B86D9C372}" srcOrd="0" destOrd="9" presId="urn:microsoft.com/office/officeart/2005/8/layout/vList6"/>
    <dgm:cxn modelId="{662D2E90-0ED6-4D85-8D88-8D1F96509F3F}" srcId="{4F4D7E6E-6BF8-463C-A7A9-0E626A449031}" destId="{169E3601-834B-48B2-90DE-E0AA01283514}" srcOrd="4" destOrd="0" parTransId="{F4B9DCC3-3208-4626-A8E2-5F74CCA078F0}" sibTransId="{E2C6D96E-FF9F-417C-9555-EA6F3E9FA18B}"/>
    <dgm:cxn modelId="{780D3762-E8FD-487D-954C-7CA12D38A4E4}" type="presOf" srcId="{D234957B-55E5-401E-BAD0-EE84FB7219A7}" destId="{D5B7F831-305F-4403-9943-D28B86D9C372}" srcOrd="0" destOrd="3" presId="urn:microsoft.com/office/officeart/2005/8/layout/vList6"/>
    <dgm:cxn modelId="{9ED47DBF-F51C-4F13-AC68-2D2A5D1193E3}" type="presOf" srcId="{528A47C8-3832-4C9B-9459-D61934274F55}" destId="{24DE3BC9-51FC-4DAC-9D82-322DCA66C9C9}" srcOrd="0" destOrd="0" presId="urn:microsoft.com/office/officeart/2005/8/layout/vList6"/>
    <dgm:cxn modelId="{FCB0A8CE-7832-4129-8357-390A73BD03E2}" srcId="{2B3D1429-D95E-46E6-A0D0-B8575B65FDD9}" destId="{4A07040A-4F94-42FC-9411-3FCC79ED3C92}" srcOrd="0" destOrd="0" parTransId="{93EC94A7-5CB4-434C-80D7-03E15E52C805}" sibTransId="{DBAECAC7-F0C7-4414-B23A-662E49B3D491}"/>
    <dgm:cxn modelId="{ED5EFFD6-564E-46F9-BF1A-EAFFFA2159B8}" type="presOf" srcId="{BE83B9A4-0106-49B0-94AC-F98D208388D1}" destId="{24DE3BC9-51FC-4DAC-9D82-322DCA66C9C9}" srcOrd="0" destOrd="3" presId="urn:microsoft.com/office/officeart/2005/8/layout/vList6"/>
    <dgm:cxn modelId="{990CD4FA-18CF-475E-A650-D5A25C19CAF3}" srcId="{2B3D1429-D95E-46E6-A0D0-B8575B65FDD9}" destId="{91992CEA-F359-440C-80DE-5F26689897B9}" srcOrd="2" destOrd="0" parTransId="{40EEBF0F-617D-4A75-9066-114DB1DD7674}" sibTransId="{BE6D9EF5-3094-459B-AC48-27049D37F56C}"/>
    <dgm:cxn modelId="{5207DD1C-EDAF-4A3C-9841-7FB17BF8D776}" srcId="{2B3D1429-D95E-46E6-A0D0-B8575B65FDD9}" destId="{C6E93139-1F89-4709-BDC3-F651405F5FF3}" srcOrd="3" destOrd="0" parTransId="{465083C3-3223-42E7-8FD0-73DBA55BF495}" sibTransId="{B6882C88-F407-4F45-A53F-6589579C37E1}"/>
    <dgm:cxn modelId="{48E6E763-265B-4885-BCA3-E8752723FC70}" type="presOf" srcId="{7575445F-0D37-4FBE-90E1-B57F10E3D416}" destId="{D5B7F831-305F-4403-9943-D28B86D9C372}" srcOrd="0" destOrd="7" presId="urn:microsoft.com/office/officeart/2005/8/layout/vList6"/>
    <dgm:cxn modelId="{E74D5FA5-5A0C-439B-AE36-2B010B9CEF7F}" type="presOf" srcId="{4F4D7E6E-6BF8-463C-A7A9-0E626A449031}" destId="{BE5906E2-BE3D-479E-8DD8-4D1CAA99782A}" srcOrd="0" destOrd="0" presId="urn:microsoft.com/office/officeart/2005/8/layout/vList6"/>
    <dgm:cxn modelId="{5E2A936A-8E41-4106-9671-93223083F251}" type="presOf" srcId="{3DB0D168-B032-4309-89D0-785D7696941C}" destId="{D5B7F831-305F-4403-9943-D28B86D9C372}" srcOrd="0" destOrd="11" presId="urn:microsoft.com/office/officeart/2005/8/layout/vList6"/>
    <dgm:cxn modelId="{E38211CD-2335-4246-BC96-D873AAB99CE6}" type="presOf" srcId="{64C65333-1F7C-4686-AF67-66DC99C2B5A8}" destId="{24DE3BC9-51FC-4DAC-9D82-322DCA66C9C9}" srcOrd="0" destOrd="1" presId="urn:microsoft.com/office/officeart/2005/8/layout/vList6"/>
    <dgm:cxn modelId="{088648CA-BC99-4EE4-B3E8-1871FDD45DF2}" srcId="{4F4D7E6E-6BF8-463C-A7A9-0E626A449031}" destId="{D2E2F465-5358-4376-BF76-080601309B3B}" srcOrd="6" destOrd="0" parTransId="{43E643F8-5F4D-422D-B05F-5066D9A68975}" sibTransId="{368C1797-D185-4377-9FA5-78E71E2677D4}"/>
    <dgm:cxn modelId="{BA570C83-70B0-4B2F-9EA0-F2CE60CF14D1}" type="presOf" srcId="{4984A0DF-1AD6-4856-956A-3D978615D6A3}" destId="{D5B7F831-305F-4403-9943-D28B86D9C372}" srcOrd="0" destOrd="10" presId="urn:microsoft.com/office/officeart/2005/8/layout/vList6"/>
    <dgm:cxn modelId="{25F88304-2A5F-4353-A788-8B1319BDF675}" type="presOf" srcId="{2551D1AF-1703-4B52-B00A-45F135489247}" destId="{5FC6171B-332D-40A4-B678-B2E7FBAA0CF1}" srcOrd="0" destOrd="1" presId="urn:microsoft.com/office/officeart/2005/8/layout/vList6"/>
    <dgm:cxn modelId="{8CACB769-9B05-4087-A408-9141A21FE77A}" type="presOf" srcId="{169E3601-834B-48B2-90DE-E0AA01283514}" destId="{24DE3BC9-51FC-4DAC-9D82-322DCA66C9C9}" srcOrd="0" destOrd="4" presId="urn:microsoft.com/office/officeart/2005/8/layout/vList6"/>
    <dgm:cxn modelId="{DB61BA2D-9DED-4E60-86C2-928F4DC2C069}" srcId="{4F4D7E6E-6BF8-463C-A7A9-0E626A449031}" destId="{64C65333-1F7C-4686-AF67-66DC99C2B5A8}" srcOrd="1" destOrd="0" parTransId="{D2734424-6410-4093-95FC-C9C2F2CD222B}" sibTransId="{C04CF818-CB74-413F-8F06-2C70610022C4}"/>
    <dgm:cxn modelId="{D1E05AC7-1048-4191-B1C9-1CD469C98AEF}" type="presOf" srcId="{08971238-C667-4E8F-8463-1DDA33DB5B74}" destId="{5FC6171B-332D-40A4-B678-B2E7FBAA0CF1}" srcOrd="0" destOrd="7" presId="urn:microsoft.com/office/officeart/2005/8/layout/vList6"/>
    <dgm:cxn modelId="{C0422352-3B5F-4158-81CA-E11EDDB9DE27}" type="presOf" srcId="{FA91EA07-856D-4386-83C9-785A29D36FFB}" destId="{D5B7F831-305F-4403-9943-D28B86D9C372}" srcOrd="0" destOrd="6" presId="urn:microsoft.com/office/officeart/2005/8/layout/vList6"/>
    <dgm:cxn modelId="{B10706A0-D1CC-452C-9853-E0F73ADC2664}" srcId="{2B3D1429-D95E-46E6-A0D0-B8575B65FDD9}" destId="{4B5F7126-674D-40B1-811F-9D3B4BA31CE1}" srcOrd="4" destOrd="0" parTransId="{2F2AADAC-58EA-4C70-9E0B-5AB4059E0046}" sibTransId="{E12E3A08-13B6-493C-9597-05FC2D7545CF}"/>
    <dgm:cxn modelId="{EA788831-04C6-4FF2-B945-F2F37A9789B8}" type="presOf" srcId="{4DE522B0-CE60-4292-ABA5-5FCF5C238D0E}" destId="{24DE3BC9-51FC-4DAC-9D82-322DCA66C9C9}" srcOrd="0" destOrd="2" presId="urn:microsoft.com/office/officeart/2005/8/layout/vList6"/>
    <dgm:cxn modelId="{5EE2ADC0-269C-4AEF-A7A3-1B37B9733C81}" type="presOf" srcId="{93F35A9D-502F-4957-BC69-D964789CAC4D}" destId="{D5B7F831-305F-4403-9943-D28B86D9C372}" srcOrd="0" destOrd="5" presId="urn:microsoft.com/office/officeart/2005/8/layout/vList6"/>
    <dgm:cxn modelId="{56626801-59F5-4556-8BB8-6C03342B9DCB}" srcId="{2B3D1429-D95E-46E6-A0D0-B8575B65FDD9}" destId="{1D251F8A-7860-452D-926F-D055AC73F1D8}" srcOrd="5" destOrd="0" parTransId="{7D3D7D4F-270E-46F7-B648-08D7AA640858}" sibTransId="{5D4BB659-E987-4338-A181-EC145397DF86}"/>
    <dgm:cxn modelId="{437CA706-6D4E-4B7E-BD12-26BA1E674E5B}" type="presOf" srcId="{4A07040A-4F94-42FC-9411-3FCC79ED3C92}" destId="{5FC6171B-332D-40A4-B678-B2E7FBAA0CF1}" srcOrd="0" destOrd="0" presId="urn:microsoft.com/office/officeart/2005/8/layout/vList6"/>
    <dgm:cxn modelId="{A6416FE2-A1E0-4BB7-BB5E-39CF8A7D6661}" srcId="{DE5D5DDF-7B98-4BE5-81DC-47574A166D5B}" destId="{0AA9A682-AA07-430B-AA76-30EDA1D13467}" srcOrd="0" destOrd="0" parTransId="{7CBB60B4-2E75-4F79-A1BD-B6082B23BC14}" sibTransId="{5033BA37-910B-478F-86B6-8C4B6EF309EC}"/>
    <dgm:cxn modelId="{E3ECAA84-3317-4BF4-88DC-E4E4EC8EB5BC}" type="presOf" srcId="{0AA9A682-AA07-430B-AA76-30EDA1D13467}" destId="{D5B7F831-305F-4403-9943-D28B86D9C372}" srcOrd="0" destOrd="0" presId="urn:microsoft.com/office/officeart/2005/8/layout/vList6"/>
    <dgm:cxn modelId="{AB684C71-FE81-4E8A-B655-100ED44A9303}" srcId="{2B3D1429-D95E-46E6-A0D0-B8575B65FDD9}" destId="{22A994F4-5E38-4DBD-A24D-0F615C487A0E}" srcOrd="6" destOrd="0" parTransId="{750BF5B2-14B7-4274-BF61-0E1DF4087406}" sibTransId="{666D4B1D-18B9-44DD-A943-860AECD56409}"/>
    <dgm:cxn modelId="{F088C522-F61E-4604-8479-754B87E53803}" srcId="{DE5D5DDF-7B98-4BE5-81DC-47574A166D5B}" destId="{24004B33-2AD5-4DC7-BE27-787873503DC7}" srcOrd="12" destOrd="0" parTransId="{D35C684E-D242-4B95-B478-308CBC3AC20C}" sibTransId="{D82FCAE5-6C45-4131-88A9-2D1E4CE06C62}"/>
    <dgm:cxn modelId="{D85AB3DE-7FFF-4368-A226-F9780C7DC98A}" srcId="{DE5D5DDF-7B98-4BE5-81DC-47574A166D5B}" destId="{93F35A9D-502F-4957-BC69-D964789CAC4D}" srcOrd="5" destOrd="0" parTransId="{88D03DE3-0163-4EE8-B492-AE8A2E83AD61}" sibTransId="{2332A770-B22A-42C4-82FF-FA6F9D848DE3}"/>
    <dgm:cxn modelId="{43A8A0AF-0D6C-428E-BDBB-B90539735E3A}" srcId="{2B3D1429-D95E-46E6-A0D0-B8575B65FDD9}" destId="{4E14317D-C531-4342-927D-67D5E799DC9E}" srcOrd="8" destOrd="0" parTransId="{5A6744D4-A40C-433B-BD6B-FBD4A9540070}" sibTransId="{F45BF59F-F04D-48F4-BEF2-CC88CCD000CB}"/>
    <dgm:cxn modelId="{70741F54-5674-4642-8365-B2DE3C7D54A1}" type="presOf" srcId="{669873E4-89CB-4065-8FA0-266A1577D633}" destId="{D5B7F831-305F-4403-9943-D28B86D9C372}" srcOrd="0" destOrd="1" presId="urn:microsoft.com/office/officeart/2005/8/layout/vList6"/>
    <dgm:cxn modelId="{1C5959F8-7C05-4DC3-BD22-E65FFF15A990}" srcId="{F3563EE0-B024-4D8B-A62F-87341CE4FC2B}" destId="{4F4D7E6E-6BF8-463C-A7A9-0E626A449031}" srcOrd="2" destOrd="0" parTransId="{1A3226DE-6B54-4A8E-A524-1B36DF9083DA}" sibTransId="{9926D5D1-1E88-42BD-B9A4-4139991813F1}"/>
    <dgm:cxn modelId="{C4DF24A5-AA59-4169-A570-63A20A33EDD1}" srcId="{4F4D7E6E-6BF8-463C-A7A9-0E626A449031}" destId="{BE83B9A4-0106-49B0-94AC-F98D208388D1}" srcOrd="3" destOrd="0" parTransId="{65BC026C-2E62-488C-848B-492B243B1E55}" sibTransId="{ED120C86-7FD8-4F66-B4BA-CEA7DCAAD773}"/>
    <dgm:cxn modelId="{2C629DA9-D02C-4A7B-8AA3-E0ADC390083C}" type="presOf" srcId="{4B5F7126-674D-40B1-811F-9D3B4BA31CE1}" destId="{5FC6171B-332D-40A4-B678-B2E7FBAA0CF1}" srcOrd="0" destOrd="4" presId="urn:microsoft.com/office/officeart/2005/8/layout/vList6"/>
    <dgm:cxn modelId="{88D42A1D-CE12-4BBC-BBF7-A7DFAEDADC07}" type="presParOf" srcId="{9ED06435-1C53-4276-828D-748716183825}" destId="{C55A63A0-3E35-43F1-BC6D-D2CE811C9392}" srcOrd="0" destOrd="0" presId="urn:microsoft.com/office/officeart/2005/8/layout/vList6"/>
    <dgm:cxn modelId="{E192C593-3FB1-4F15-AD78-5FCABE58225C}" type="presParOf" srcId="{C55A63A0-3E35-43F1-BC6D-D2CE811C9392}" destId="{010A7ECC-8874-4D94-A3F1-ACB8084A3498}" srcOrd="0" destOrd="0" presId="urn:microsoft.com/office/officeart/2005/8/layout/vList6"/>
    <dgm:cxn modelId="{9D000B42-C68A-43AB-BB86-1458AAC0C251}" type="presParOf" srcId="{C55A63A0-3E35-43F1-BC6D-D2CE811C9392}" destId="{D5B7F831-305F-4403-9943-D28B86D9C372}" srcOrd="1" destOrd="0" presId="urn:microsoft.com/office/officeart/2005/8/layout/vList6"/>
    <dgm:cxn modelId="{24871CAE-A3DF-453A-9C03-76856779427A}" type="presParOf" srcId="{9ED06435-1C53-4276-828D-748716183825}" destId="{AA37813E-6A12-4151-BF4E-DBC593A469A7}" srcOrd="1" destOrd="0" presId="urn:microsoft.com/office/officeart/2005/8/layout/vList6"/>
    <dgm:cxn modelId="{7BA56FE5-3867-4354-AFC5-B76A5D20F2BF}" type="presParOf" srcId="{9ED06435-1C53-4276-828D-748716183825}" destId="{39B95238-9FE2-42A0-B5D7-6AA6993B766A}" srcOrd="2" destOrd="0" presId="urn:microsoft.com/office/officeart/2005/8/layout/vList6"/>
    <dgm:cxn modelId="{0C5DBB0E-34DC-4EB5-9433-D509E20EA12C}" type="presParOf" srcId="{39B95238-9FE2-42A0-B5D7-6AA6993B766A}" destId="{22A47E96-A9AD-4FBB-A282-CDB8D6BCAAF3}" srcOrd="0" destOrd="0" presId="urn:microsoft.com/office/officeart/2005/8/layout/vList6"/>
    <dgm:cxn modelId="{93C79476-8A82-4D94-A782-2077251BA9EF}" type="presParOf" srcId="{39B95238-9FE2-42A0-B5D7-6AA6993B766A}" destId="{5FC6171B-332D-40A4-B678-B2E7FBAA0CF1}" srcOrd="1" destOrd="0" presId="urn:microsoft.com/office/officeart/2005/8/layout/vList6"/>
    <dgm:cxn modelId="{DB7E4A37-0662-43D3-918B-70F3A82EC988}" type="presParOf" srcId="{9ED06435-1C53-4276-828D-748716183825}" destId="{956C5539-12B1-4B0F-BD0D-ACF8B359B78E}" srcOrd="3" destOrd="0" presId="urn:microsoft.com/office/officeart/2005/8/layout/vList6"/>
    <dgm:cxn modelId="{DB5CC754-D2A0-4840-9CA5-9685E7E9697D}" type="presParOf" srcId="{9ED06435-1C53-4276-828D-748716183825}" destId="{4C886907-D9B1-49C2-B1F1-2D9875E58F82}" srcOrd="4" destOrd="0" presId="urn:microsoft.com/office/officeart/2005/8/layout/vList6"/>
    <dgm:cxn modelId="{FA440EEB-6A47-4941-B5BA-7D2D9E49F3AD}" type="presParOf" srcId="{4C886907-D9B1-49C2-B1F1-2D9875E58F82}" destId="{BE5906E2-BE3D-479E-8DD8-4D1CAA99782A}" srcOrd="0" destOrd="0" presId="urn:microsoft.com/office/officeart/2005/8/layout/vList6"/>
    <dgm:cxn modelId="{2C499094-1E20-4A28-A7E1-5E4F1A3FFE42}" type="presParOf" srcId="{4C886907-D9B1-49C2-B1F1-2D9875E58F82}" destId="{24DE3BC9-51FC-4DAC-9D82-322DCA66C9C9}" srcOrd="1" destOrd="0" presId="urn:microsoft.com/office/officeart/2005/8/layout/vList6"/>
  </dgm:cxnLst>
  <dgm:bg/>
  <dgm:whole/>
  <dgm:extLst>
    <a:ext uri="http://schemas.microsoft.com/office/drawing/2008/diagram">
      <dsp:dataModelExt xmlns:dsp="http://schemas.microsoft.com/office/drawing/2008/diagram" relId="rId35" minVer="http://schemas.openxmlformats.org/drawingml/2006/diagram"/>
    </a:ext>
  </dgm:extLst>
</dgm:dataModel>
</file>

<file path=word/diagrams/drawing1.xml><?xml version="1.0" encoding="utf-8"?>
<dsp:drawing xmlns:dgm="http://schemas.openxmlformats.org/drawingml/2006/diagram" xmlns:dsp="http://schemas.microsoft.com/office/drawing/2008/diagram" xmlns:a="http://schemas.openxmlformats.org/drawingml/2006/main">
  <dsp:spTree>
    <dsp:nvGrpSpPr>
      <dsp:cNvPr id="0" name=""/>
      <dsp:cNvGrpSpPr/>
    </dsp:nvGrpSpPr>
    <dsp:grpSpPr/>
    <dsp:sp modelId="{970F380C-206F-4023-BA53-89D60B8BCBBD}">
      <dsp:nvSpPr>
        <dsp:cNvPr id="0" name=""/>
        <dsp:cNvSpPr/>
      </dsp:nvSpPr>
      <dsp:spPr>
        <a:xfrm>
          <a:off x="3095534" y="2311017"/>
          <a:ext cx="2614442" cy="1697807"/>
        </a:xfrm>
        <a:custGeom>
          <a:avLst/>
          <a:gdLst/>
          <a:ahLst/>
          <a:cxnLst/>
          <a:rect l="0" t="0" r="0" b="0"/>
          <a:pathLst>
            <a:path>
              <a:moveTo>
                <a:pt x="0" y="0"/>
              </a:moveTo>
              <a:lnTo>
                <a:pt x="1307221" y="0"/>
              </a:lnTo>
              <a:lnTo>
                <a:pt x="1307221" y="1697807"/>
              </a:lnTo>
              <a:lnTo>
                <a:pt x="2614442" y="1697807"/>
              </a:lnTo>
            </a:path>
          </a:pathLst>
        </a:custGeom>
        <a:noFill/>
        <a:ln w="12700" cap="flat" cmpd="sng" algn="ctr">
          <a:solidFill>
            <a:schemeClr val="accent4">
              <a:shade val="60000"/>
              <a:hueOff val="0"/>
              <a:satOff val="0"/>
              <a:lumOff val="0"/>
              <a:alphaOff val="0"/>
            </a:schemeClr>
          </a:solidFill>
          <a:prstDash val="solid"/>
          <a:miter lim="800000"/>
        </a:ln>
        <a:effectLst/>
      </dsp:spPr>
      <dsp:style>
        <a:lnRef idx="2">
          <a:scrgbClr r="0" g="0" b="0"/>
        </a:lnRef>
        <a:fillRef idx="0">
          <a:scrgbClr r="0" g="0" b="0"/>
        </a:fillRef>
        <a:effectRef idx="0">
          <a:scrgbClr r="0" g="0" b="0"/>
        </a:effectRef>
        <a:fontRef idx="minor"/>
      </dsp:style>
      <dsp:txBody>
        <a:bodyPr spcFirstLastPara="0" vert="horz" wrap="square" lIns="12700" tIns="0" rIns="12700" bIns="0" numCol="1" spcCol="1270" anchor="ctr" anchorCtr="0">
          <a:noAutofit/>
        </a:bodyPr>
        <a:lstStyle/>
        <a:p>
          <a:pPr lvl="0" algn="ctr" defTabSz="488950">
            <a:lnSpc>
              <a:spcPct val="90000"/>
            </a:lnSpc>
            <a:spcBef>
              <a:spcPct val="0"/>
            </a:spcBef>
            <a:spcAft>
              <a:spcPct val="35000"/>
            </a:spcAft>
          </a:pPr>
          <a:endParaRPr lang="pl-PL" sz="1100" kern="1200"/>
        </a:p>
      </dsp:txBody>
      <dsp:txXfrm>
        <a:off x="4324822" y="3081987"/>
        <a:ext cx="155867" cy="155867"/>
      </dsp:txXfrm>
    </dsp:sp>
    <dsp:sp modelId="{2F0828D3-8AA7-453D-9991-C3D1441308D7}">
      <dsp:nvSpPr>
        <dsp:cNvPr id="0" name=""/>
        <dsp:cNvSpPr/>
      </dsp:nvSpPr>
      <dsp:spPr>
        <a:xfrm>
          <a:off x="3095534" y="2265297"/>
          <a:ext cx="2490611" cy="91440"/>
        </a:xfrm>
        <a:custGeom>
          <a:avLst/>
          <a:gdLst/>
          <a:ahLst/>
          <a:cxnLst/>
          <a:rect l="0" t="0" r="0" b="0"/>
          <a:pathLst>
            <a:path>
              <a:moveTo>
                <a:pt x="0" y="45720"/>
              </a:moveTo>
              <a:lnTo>
                <a:pt x="1245305" y="45720"/>
              </a:lnTo>
              <a:lnTo>
                <a:pt x="1245305" y="64767"/>
              </a:lnTo>
              <a:lnTo>
                <a:pt x="2490611" y="64767"/>
              </a:lnTo>
            </a:path>
          </a:pathLst>
        </a:custGeom>
        <a:noFill/>
        <a:ln w="12700" cap="flat" cmpd="sng" algn="ctr">
          <a:solidFill>
            <a:schemeClr val="accent4">
              <a:shade val="60000"/>
              <a:hueOff val="0"/>
              <a:satOff val="0"/>
              <a:lumOff val="0"/>
              <a:alphaOff val="0"/>
            </a:schemeClr>
          </a:solidFill>
          <a:prstDash val="solid"/>
          <a:miter lim="800000"/>
        </a:ln>
        <a:effectLst/>
      </dsp:spPr>
      <dsp:style>
        <a:lnRef idx="2">
          <a:scrgbClr r="0" g="0" b="0"/>
        </a:lnRef>
        <a:fillRef idx="0">
          <a:scrgbClr r="0" g="0" b="0"/>
        </a:fillRef>
        <a:effectRef idx="0">
          <a:scrgbClr r="0" g="0" b="0"/>
        </a:effectRef>
        <a:fontRef idx="minor"/>
      </dsp:style>
      <dsp:txBody>
        <a:bodyPr spcFirstLastPara="0" vert="horz" wrap="square" lIns="12700" tIns="0" rIns="12700" bIns="0" numCol="1" spcCol="1270" anchor="ctr" anchorCtr="0">
          <a:noAutofit/>
        </a:bodyPr>
        <a:lstStyle/>
        <a:p>
          <a:pPr lvl="0" algn="ctr" defTabSz="355600">
            <a:lnSpc>
              <a:spcPct val="90000"/>
            </a:lnSpc>
            <a:spcBef>
              <a:spcPct val="0"/>
            </a:spcBef>
            <a:spcAft>
              <a:spcPct val="35000"/>
            </a:spcAft>
          </a:pPr>
          <a:endParaRPr lang="pl-PL" sz="800" kern="1200"/>
        </a:p>
      </dsp:txBody>
      <dsp:txXfrm>
        <a:off x="4278573" y="2248750"/>
        <a:ext cx="124534" cy="124534"/>
      </dsp:txXfrm>
    </dsp:sp>
    <dsp:sp modelId="{78083926-07AA-48DC-B542-28253B11591A}">
      <dsp:nvSpPr>
        <dsp:cNvPr id="0" name=""/>
        <dsp:cNvSpPr/>
      </dsp:nvSpPr>
      <dsp:spPr>
        <a:xfrm>
          <a:off x="3095534" y="725188"/>
          <a:ext cx="2431936" cy="1585829"/>
        </a:xfrm>
        <a:custGeom>
          <a:avLst/>
          <a:gdLst/>
          <a:ahLst/>
          <a:cxnLst/>
          <a:rect l="0" t="0" r="0" b="0"/>
          <a:pathLst>
            <a:path>
              <a:moveTo>
                <a:pt x="0" y="1585829"/>
              </a:moveTo>
              <a:lnTo>
                <a:pt x="1215968" y="1585829"/>
              </a:lnTo>
              <a:lnTo>
                <a:pt x="1215968" y="0"/>
              </a:lnTo>
              <a:lnTo>
                <a:pt x="2431936" y="0"/>
              </a:lnTo>
            </a:path>
          </a:pathLst>
        </a:custGeom>
        <a:noFill/>
        <a:ln w="12700" cap="flat" cmpd="sng" algn="ctr">
          <a:solidFill>
            <a:schemeClr val="accent4">
              <a:shade val="60000"/>
              <a:hueOff val="0"/>
              <a:satOff val="0"/>
              <a:lumOff val="0"/>
              <a:alphaOff val="0"/>
            </a:schemeClr>
          </a:solidFill>
          <a:prstDash val="solid"/>
          <a:miter lim="800000"/>
        </a:ln>
        <a:effectLst/>
      </dsp:spPr>
      <dsp:style>
        <a:lnRef idx="2">
          <a:scrgbClr r="0" g="0" b="0"/>
        </a:lnRef>
        <a:fillRef idx="0">
          <a:scrgbClr r="0" g="0" b="0"/>
        </a:fillRef>
        <a:effectRef idx="0">
          <a:scrgbClr r="0" g="0" b="0"/>
        </a:effectRef>
        <a:fontRef idx="minor"/>
      </dsp:style>
      <dsp:txBody>
        <a:bodyPr spcFirstLastPara="0" vert="horz" wrap="square" lIns="12700" tIns="0" rIns="12700" bIns="0" numCol="1" spcCol="1270" anchor="ctr" anchorCtr="0">
          <a:noAutofit/>
        </a:bodyPr>
        <a:lstStyle/>
        <a:p>
          <a:pPr lvl="0" algn="ctr" defTabSz="444500">
            <a:lnSpc>
              <a:spcPct val="90000"/>
            </a:lnSpc>
            <a:spcBef>
              <a:spcPct val="0"/>
            </a:spcBef>
            <a:spcAft>
              <a:spcPct val="35000"/>
            </a:spcAft>
          </a:pPr>
          <a:endParaRPr lang="pl-PL" sz="1000" kern="1200"/>
        </a:p>
      </dsp:txBody>
      <dsp:txXfrm>
        <a:off x="4238920" y="1445520"/>
        <a:ext cx="145165" cy="145165"/>
      </dsp:txXfrm>
    </dsp:sp>
    <dsp:sp modelId="{970DEFFC-7745-4B9F-AB1B-4B61A0DC0724}">
      <dsp:nvSpPr>
        <dsp:cNvPr id="0" name=""/>
        <dsp:cNvSpPr/>
      </dsp:nvSpPr>
      <dsp:spPr>
        <a:xfrm>
          <a:off x="345424" y="1871924"/>
          <a:ext cx="4622035" cy="878186"/>
        </a:xfrm>
        <a:prstGeom prst="rect">
          <a:avLst/>
        </a:prstGeom>
        <a:solidFill>
          <a:schemeClr val="lt1">
            <a:hueOff val="0"/>
            <a:satOff val="0"/>
            <a:lumOff val="0"/>
            <a:alphaOff val="0"/>
          </a:schemeClr>
        </a:solidFill>
        <a:ln w="12700" cap="flat" cmpd="sng" algn="ctr">
          <a:solidFill>
            <a:schemeClr val="accent4">
              <a:shade val="80000"/>
              <a:hueOff val="0"/>
              <a:satOff val="0"/>
              <a:lumOff val="0"/>
              <a:alphaOff val="0"/>
            </a:schemeClr>
          </a:solidFill>
          <a:prstDash val="solid"/>
          <a:miter lim="800000"/>
        </a:ln>
        <a:effectLst/>
      </dsp:spPr>
      <dsp:style>
        <a:lnRef idx="2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>
          <a:schemeClr val="lt1"/>
        </a:fontRef>
      </dsp:style>
      <dsp:txBody>
        <a:bodyPr spcFirstLastPara="0" vert="horz" wrap="square" lIns="12065" tIns="12065" rIns="12065" bIns="12065" numCol="1" spcCol="1270" anchor="ctr" anchorCtr="0">
          <a:noAutofit/>
        </a:bodyPr>
        <a:lstStyle/>
        <a:p>
          <a:pPr lvl="0" algn="ctr" defTabSz="844550">
            <a:lnSpc>
              <a:spcPct val="90000"/>
            </a:lnSpc>
            <a:spcBef>
              <a:spcPct val="0"/>
            </a:spcBef>
            <a:spcAft>
              <a:spcPct val="35000"/>
            </a:spcAft>
          </a:pPr>
          <a:r>
            <a:rPr lang="pl-PL" sz="1900" kern="1200">
              <a:latin typeface="Times New Roman" panose="02020603050405020304" pitchFamily="18" charset="0"/>
              <a:cs typeface="Times New Roman" panose="02020603050405020304" pitchFamily="18" charset="0"/>
            </a:rPr>
            <a:t>Program Polityki Senioralnej Miasta Białystok na lata 2023-2025</a:t>
          </a:r>
        </a:p>
        <a:p>
          <a:pPr lvl="0" algn="ctr" defTabSz="844550">
            <a:lnSpc>
              <a:spcPct val="90000"/>
            </a:lnSpc>
            <a:spcBef>
              <a:spcPct val="0"/>
            </a:spcBef>
            <a:spcAft>
              <a:spcPct val="35000"/>
            </a:spcAft>
          </a:pPr>
          <a:r>
            <a:rPr lang="pl-PL" sz="1900" kern="1200">
              <a:latin typeface="Times New Roman" panose="02020603050405020304" pitchFamily="18" charset="0"/>
              <a:cs typeface="Times New Roman" panose="02020603050405020304" pitchFamily="18" charset="0"/>
            </a:rPr>
            <a:t>Obszary:</a:t>
          </a:r>
        </a:p>
      </dsp:txBody>
      <dsp:txXfrm>
        <a:off x="345424" y="1871924"/>
        <a:ext cx="4622035" cy="878186"/>
      </dsp:txXfrm>
    </dsp:sp>
    <dsp:sp modelId="{83A20E61-C12A-43CD-BA97-900ABE2C4C26}">
      <dsp:nvSpPr>
        <dsp:cNvPr id="0" name=""/>
        <dsp:cNvSpPr/>
      </dsp:nvSpPr>
      <dsp:spPr>
        <a:xfrm>
          <a:off x="5527471" y="286094"/>
          <a:ext cx="2880452" cy="878186"/>
        </a:xfrm>
        <a:prstGeom prst="rect">
          <a:avLst/>
        </a:prstGeom>
        <a:solidFill>
          <a:schemeClr val="lt1">
            <a:hueOff val="0"/>
            <a:satOff val="0"/>
            <a:lumOff val="0"/>
            <a:alphaOff val="0"/>
          </a:schemeClr>
        </a:solidFill>
        <a:ln w="12700" cap="flat" cmpd="sng" algn="ctr">
          <a:solidFill>
            <a:schemeClr val="accent4">
              <a:shade val="80000"/>
              <a:hueOff val="0"/>
              <a:satOff val="0"/>
              <a:lumOff val="0"/>
              <a:alphaOff val="0"/>
            </a:schemeClr>
          </a:solidFill>
          <a:prstDash val="solid"/>
          <a:miter lim="800000"/>
        </a:ln>
        <a:effectLst/>
      </dsp:spPr>
      <dsp:style>
        <a:lnRef idx="2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>
          <a:schemeClr val="lt1"/>
        </a:fontRef>
      </dsp:style>
      <dsp:txBody>
        <a:bodyPr spcFirstLastPara="0" vert="horz" wrap="square" lIns="11430" tIns="11430" rIns="11430" bIns="11430" numCol="1" spcCol="1270" anchor="ctr" anchorCtr="0">
          <a:noAutofit/>
        </a:bodyPr>
        <a:lstStyle/>
        <a:p>
          <a:pPr lvl="0" algn="ctr" defTabSz="800100">
            <a:lnSpc>
              <a:spcPct val="90000"/>
            </a:lnSpc>
            <a:spcBef>
              <a:spcPct val="0"/>
            </a:spcBef>
            <a:spcAft>
              <a:spcPct val="35000"/>
            </a:spcAft>
          </a:pPr>
          <a:r>
            <a:rPr lang="pl-PL" sz="1800" kern="1200">
              <a:solidFill>
                <a:sysClr val="windowText" lastClr="000000"/>
              </a:solidFill>
              <a:latin typeface="Times New Roman" panose="02020603050405020304" pitchFamily="18" charset="0"/>
              <a:ea typeface="+mn-ea"/>
              <a:cs typeface="Times New Roman" panose="02020603050405020304" pitchFamily="18" charset="0"/>
            </a:rPr>
            <a:t>Aktywność społeczna seniorów</a:t>
          </a:r>
          <a:endParaRPr lang="pl-PL" sz="1800" kern="1200">
            <a:latin typeface="Times New Roman" panose="02020603050405020304" pitchFamily="18" charset="0"/>
            <a:cs typeface="Times New Roman" panose="02020603050405020304" pitchFamily="18" charset="0"/>
          </a:endParaRPr>
        </a:p>
      </dsp:txBody>
      <dsp:txXfrm>
        <a:off x="5527471" y="286094"/>
        <a:ext cx="2880452" cy="878186"/>
      </dsp:txXfrm>
    </dsp:sp>
    <dsp:sp modelId="{4F772B4A-3EBD-4B20-899A-7954CD6D579E}">
      <dsp:nvSpPr>
        <dsp:cNvPr id="0" name=""/>
        <dsp:cNvSpPr/>
      </dsp:nvSpPr>
      <dsp:spPr>
        <a:xfrm>
          <a:off x="5586146" y="1890972"/>
          <a:ext cx="2880452" cy="878186"/>
        </a:xfrm>
        <a:prstGeom prst="rect">
          <a:avLst/>
        </a:prstGeom>
        <a:solidFill>
          <a:schemeClr val="lt1">
            <a:hueOff val="0"/>
            <a:satOff val="0"/>
            <a:lumOff val="0"/>
            <a:alphaOff val="0"/>
          </a:schemeClr>
        </a:solidFill>
        <a:ln w="12700" cap="flat" cmpd="sng" algn="ctr">
          <a:solidFill>
            <a:schemeClr val="accent4">
              <a:shade val="80000"/>
              <a:hueOff val="0"/>
              <a:satOff val="0"/>
              <a:lumOff val="0"/>
              <a:alphaOff val="0"/>
            </a:schemeClr>
          </a:solidFill>
          <a:prstDash val="solid"/>
          <a:miter lim="800000"/>
        </a:ln>
        <a:effectLst/>
      </dsp:spPr>
      <dsp:style>
        <a:lnRef idx="2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>
          <a:schemeClr val="lt1"/>
        </a:fontRef>
      </dsp:style>
      <dsp:txBody>
        <a:bodyPr spcFirstLastPara="0" vert="horz" wrap="square" lIns="11430" tIns="11430" rIns="11430" bIns="11430" numCol="1" spcCol="1270" anchor="ctr" anchorCtr="0">
          <a:noAutofit/>
        </a:bodyPr>
        <a:lstStyle/>
        <a:p>
          <a:pPr lvl="0" algn="ctr" defTabSz="800100">
            <a:lnSpc>
              <a:spcPct val="90000"/>
            </a:lnSpc>
            <a:spcBef>
              <a:spcPct val="0"/>
            </a:spcBef>
            <a:spcAft>
              <a:spcPct val="35000"/>
            </a:spcAft>
          </a:pPr>
          <a:r>
            <a:rPr lang="pl-PL" sz="1800" kern="1200">
              <a:solidFill>
                <a:sysClr val="windowText" lastClr="000000"/>
              </a:solidFill>
              <a:latin typeface="Times New Roman" panose="02020603050405020304" pitchFamily="18" charset="0"/>
              <a:ea typeface="+mn-ea"/>
              <a:cs typeface="Times New Roman" panose="02020603050405020304" pitchFamily="18" charset="0"/>
            </a:rPr>
            <a:t>Bezpieczeństwo seniorów</a:t>
          </a:r>
          <a:endParaRPr lang="pl-PL" sz="1800" kern="1200">
            <a:latin typeface="Times New Roman" panose="02020603050405020304" pitchFamily="18" charset="0"/>
            <a:cs typeface="Times New Roman" panose="02020603050405020304" pitchFamily="18" charset="0"/>
          </a:endParaRPr>
        </a:p>
      </dsp:txBody>
      <dsp:txXfrm>
        <a:off x="5586146" y="1890972"/>
        <a:ext cx="2880452" cy="878186"/>
      </dsp:txXfrm>
    </dsp:sp>
    <dsp:sp modelId="{C43271EC-A8D4-479E-B8D3-2CC676D19845}">
      <dsp:nvSpPr>
        <dsp:cNvPr id="0" name=""/>
        <dsp:cNvSpPr/>
      </dsp:nvSpPr>
      <dsp:spPr>
        <a:xfrm>
          <a:off x="5709977" y="3569731"/>
          <a:ext cx="2880452" cy="878186"/>
        </a:xfrm>
        <a:prstGeom prst="rect">
          <a:avLst/>
        </a:prstGeom>
        <a:solidFill>
          <a:schemeClr val="lt1">
            <a:hueOff val="0"/>
            <a:satOff val="0"/>
            <a:lumOff val="0"/>
            <a:alphaOff val="0"/>
          </a:schemeClr>
        </a:solidFill>
        <a:ln w="12700" cap="flat" cmpd="sng" algn="ctr">
          <a:solidFill>
            <a:schemeClr val="accent4">
              <a:shade val="80000"/>
              <a:hueOff val="0"/>
              <a:satOff val="0"/>
              <a:lumOff val="0"/>
              <a:alphaOff val="0"/>
            </a:schemeClr>
          </a:solidFill>
          <a:prstDash val="solid"/>
          <a:miter lim="800000"/>
        </a:ln>
        <a:effectLst/>
      </dsp:spPr>
      <dsp:style>
        <a:lnRef idx="2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>
          <a:schemeClr val="lt1"/>
        </a:fontRef>
      </dsp:style>
      <dsp:txBody>
        <a:bodyPr spcFirstLastPara="0" vert="horz" wrap="square" lIns="11430" tIns="11430" rIns="11430" bIns="11430" numCol="1" spcCol="1270" anchor="ctr" anchorCtr="0">
          <a:noAutofit/>
        </a:bodyPr>
        <a:lstStyle/>
        <a:p>
          <a:pPr lvl="0" algn="ctr" defTabSz="800100">
            <a:lnSpc>
              <a:spcPct val="90000"/>
            </a:lnSpc>
            <a:spcBef>
              <a:spcPct val="0"/>
            </a:spcBef>
            <a:spcAft>
              <a:spcPct val="35000"/>
            </a:spcAft>
          </a:pPr>
          <a:r>
            <a:rPr lang="pl-PL" sz="1800" kern="1200">
              <a:solidFill>
                <a:sysClr val="windowText" lastClr="000000"/>
              </a:solidFill>
              <a:latin typeface="Times New Roman" panose="02020603050405020304" pitchFamily="18" charset="0"/>
              <a:ea typeface="+mn-ea"/>
              <a:cs typeface="Times New Roman" panose="02020603050405020304" pitchFamily="18" charset="0"/>
            </a:rPr>
            <a:t>Koordynacja i promocja działań skierowanych do seniorów</a:t>
          </a:r>
          <a:endParaRPr lang="pl-PL" sz="1800" kern="1200">
            <a:latin typeface="Times New Roman" panose="02020603050405020304" pitchFamily="18" charset="0"/>
            <a:cs typeface="Times New Roman" panose="02020603050405020304" pitchFamily="18" charset="0"/>
          </a:endParaRPr>
        </a:p>
      </dsp:txBody>
      <dsp:txXfrm>
        <a:off x="5709977" y="3569731"/>
        <a:ext cx="2880452" cy="878186"/>
      </dsp:txXfrm>
    </dsp:sp>
  </dsp:spTree>
</dsp:drawing>
</file>

<file path=word/diagrams/drawing2.xml><?xml version="1.0" encoding="utf-8"?>
<dsp:drawing xmlns:dgm="http://schemas.openxmlformats.org/drawingml/2006/diagram" xmlns:dsp="http://schemas.microsoft.com/office/drawing/2008/diagram" xmlns:a="http://schemas.openxmlformats.org/drawingml/2006/main">
  <dsp:spTree>
    <dsp:nvGrpSpPr>
      <dsp:cNvPr id="0" name=""/>
      <dsp:cNvGrpSpPr/>
    </dsp:nvGrpSpPr>
    <dsp:grpSpPr/>
    <dsp:sp modelId="{D5B7F831-305F-4403-9943-D28B86D9C372}">
      <dsp:nvSpPr>
        <dsp:cNvPr id="0" name=""/>
        <dsp:cNvSpPr/>
      </dsp:nvSpPr>
      <dsp:spPr>
        <a:xfrm>
          <a:off x="2302216" y="715"/>
          <a:ext cx="6388393" cy="1498407"/>
        </a:xfrm>
        <a:prstGeom prst="rightArrow">
          <a:avLst>
            <a:gd name="adj1" fmla="val 75000"/>
            <a:gd name="adj2" fmla="val 50000"/>
          </a:avLst>
        </a:prstGeom>
        <a:solidFill>
          <a:srgbClr val="FFC000">
            <a:alpha val="90000"/>
            <a:tint val="40000"/>
            <a:hueOff val="0"/>
            <a:satOff val="0"/>
            <a:lumOff val="0"/>
            <a:alphaOff val="0"/>
          </a:srgbClr>
        </a:solidFill>
        <a:ln w="12700" cap="flat" cmpd="sng" algn="ctr">
          <a:solidFill>
            <a:srgbClr val="FFC000">
              <a:alpha val="90000"/>
              <a:tint val="40000"/>
              <a:hueOff val="0"/>
              <a:satOff val="0"/>
              <a:lumOff val="0"/>
              <a:alphaOff val="0"/>
            </a:srgbClr>
          </a:solidFill>
          <a:prstDash val="solid"/>
          <a:miter lim="800000"/>
        </a:ln>
        <a:effectLst/>
      </dsp:spPr>
      <dsp:style>
        <a:lnRef idx="2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/>
      </dsp:style>
      <dsp:txBody>
        <a:bodyPr spcFirstLastPara="0" vert="horz" wrap="square" lIns="6350" tIns="6350" rIns="6350" bIns="6350" numCol="1" spcCol="1270" anchor="t" anchorCtr="0">
          <a:noAutofit/>
        </a:bodyPr>
        <a:lstStyle/>
        <a:p>
          <a:pPr marL="0" lvl="1" indent="0" algn="l" defTabSz="444500">
            <a:lnSpc>
              <a:spcPct val="100000"/>
            </a:lnSpc>
            <a:spcBef>
              <a:spcPct val="0"/>
            </a:spcBef>
            <a:spcAft>
              <a:spcPts val="0"/>
            </a:spcAft>
            <a:buChar char="••"/>
          </a:pPr>
          <a:r>
            <a:rPr lang="pl-PL" sz="1000" kern="1200">
              <a:solidFill>
                <a:sysClr val="windowText" lastClr="000000"/>
              </a:solidFill>
              <a:latin typeface="Times New Roman" panose="02020603050405020304" pitchFamily="18" charset="0"/>
              <a:ea typeface="+mn-ea"/>
              <a:cs typeface="Times New Roman" panose="02020603050405020304" pitchFamily="18" charset="0"/>
            </a:rPr>
            <a:t> realizacja inicjatyw na rzecz aktywizacji osób starszych poprzez organizację wydarzeń związanych z kulturą, aktywnością fizyczną, edukacją, zdrowym stylem życia oraz poprawą stanu psychicznego seniorów (np. pikniki,  </a:t>
          </a:r>
        </a:p>
        <a:p>
          <a:pPr marL="0" lvl="1" indent="0" algn="l" defTabSz="444500">
            <a:lnSpc>
              <a:spcPct val="100000"/>
            </a:lnSpc>
            <a:spcBef>
              <a:spcPct val="0"/>
            </a:spcBef>
            <a:spcAft>
              <a:spcPts val="0"/>
            </a:spcAft>
            <a:buChar char="••"/>
          </a:pPr>
          <a:r>
            <a:rPr lang="pl-PL" sz="1000" kern="1200">
              <a:solidFill>
                <a:sysClr val="windowText" lastClr="000000"/>
              </a:solidFill>
              <a:latin typeface="Times New Roman" panose="02020603050405020304" pitchFamily="18" charset="0"/>
              <a:ea typeface="+mn-ea"/>
              <a:cs typeface="Times New Roman" panose="02020603050405020304" pitchFamily="18" charset="0"/>
            </a:rPr>
            <a:t> festyny, kawiarenki, kluby, szkolenia i porady z zakresu nowych technologii)</a:t>
          </a:r>
        </a:p>
        <a:p>
          <a:pPr marL="0" lvl="1" indent="0" algn="l" defTabSz="444500">
            <a:lnSpc>
              <a:spcPct val="100000"/>
            </a:lnSpc>
            <a:spcBef>
              <a:spcPct val="0"/>
            </a:spcBef>
            <a:spcAft>
              <a:spcPts val="0"/>
            </a:spcAft>
            <a:buChar char="••"/>
          </a:pPr>
          <a:r>
            <a:rPr lang="pl-PL" sz="1000" kern="1200">
              <a:solidFill>
                <a:sysClr val="windowText" lastClr="000000"/>
              </a:solidFill>
              <a:latin typeface="Times New Roman" panose="02020603050405020304" pitchFamily="18" charset="0"/>
              <a:ea typeface="+mn-ea"/>
              <a:cs typeface="Times New Roman" panose="02020603050405020304" pitchFamily="18" charset="0"/>
            </a:rPr>
            <a:t> udostępnianie sal, nieruchomości i lokali na działalność społeczną i edukacyjną</a:t>
          </a:r>
        </a:p>
        <a:p>
          <a:pPr marL="0" lvl="1" indent="0" algn="l" defTabSz="444500">
            <a:lnSpc>
              <a:spcPct val="100000"/>
            </a:lnSpc>
            <a:spcBef>
              <a:spcPct val="0"/>
            </a:spcBef>
            <a:spcAft>
              <a:spcPts val="0"/>
            </a:spcAft>
            <a:buChar char="••"/>
          </a:pPr>
          <a:r>
            <a:rPr lang="pl-PL" sz="1000" kern="1200">
              <a:solidFill>
                <a:sysClr val="windowText" lastClr="000000"/>
              </a:solidFill>
              <a:latin typeface="Times New Roman" panose="02020603050405020304" pitchFamily="18" charset="0"/>
              <a:ea typeface="+mn-ea"/>
              <a:cs typeface="Times New Roman" panose="02020603050405020304" pitchFamily="18" charset="0"/>
            </a:rPr>
            <a:t> rozwijanie wolontariatu seniorów</a:t>
          </a:r>
        </a:p>
        <a:p>
          <a:pPr marL="0" lvl="1" indent="0" algn="l" defTabSz="444500">
            <a:lnSpc>
              <a:spcPct val="100000"/>
            </a:lnSpc>
            <a:spcBef>
              <a:spcPct val="0"/>
            </a:spcBef>
            <a:spcAft>
              <a:spcPts val="0"/>
            </a:spcAft>
            <a:buChar char="••"/>
          </a:pPr>
          <a:r>
            <a:rPr lang="pl-PL" sz="1000" kern="1200">
              <a:solidFill>
                <a:sysClr val="windowText" lastClr="000000"/>
              </a:solidFill>
              <a:latin typeface="Times New Roman" panose="02020603050405020304" pitchFamily="18" charset="0"/>
              <a:ea typeface="+mn-ea"/>
              <a:cs typeface="Times New Roman" panose="02020603050405020304" pitchFamily="18" charset="0"/>
            </a:rPr>
            <a:t> edukacja ustawiczna i integracja międzypokoleniowa</a:t>
          </a:r>
        </a:p>
        <a:p>
          <a:pPr marL="0" lvl="1" indent="0" algn="l" defTabSz="444500">
            <a:lnSpc>
              <a:spcPct val="100000"/>
            </a:lnSpc>
            <a:spcBef>
              <a:spcPct val="0"/>
            </a:spcBef>
            <a:spcAft>
              <a:spcPts val="0"/>
            </a:spcAft>
            <a:buChar char="••"/>
          </a:pPr>
          <a:r>
            <a:rPr lang="pl-PL" sz="1000" kern="1200">
              <a:solidFill>
                <a:sysClr val="windowText" lastClr="000000"/>
              </a:solidFill>
              <a:latin typeface="Times New Roman" panose="02020603050405020304" pitchFamily="18" charset="0"/>
              <a:ea typeface="+mn-ea"/>
              <a:cs typeface="Times New Roman" panose="02020603050405020304" pitchFamily="18" charset="0"/>
            </a:rPr>
            <a:t> funkcjonowanie </a:t>
          </a:r>
          <a:r>
            <a:rPr lang="pl-PL" sz="1000" b="0" kern="1200">
              <a:solidFill>
                <a:sysClr val="windowText" lastClr="000000"/>
              </a:solidFill>
              <a:latin typeface="Times New Roman" panose="02020603050405020304" pitchFamily="18" charset="0"/>
              <a:ea typeface="+mn-ea"/>
              <a:cs typeface="Times New Roman" panose="02020603050405020304" pitchFamily="18" charset="0"/>
            </a:rPr>
            <a:t>Karty</a:t>
          </a:r>
          <a:r>
            <a:rPr lang="pl-PL" sz="1000" kern="1200">
              <a:solidFill>
                <a:sysClr val="windowText" lastClr="000000"/>
              </a:solidFill>
              <a:latin typeface="Times New Roman" panose="02020603050405020304" pitchFamily="18" charset="0"/>
              <a:ea typeface="+mn-ea"/>
              <a:cs typeface="Times New Roman" panose="02020603050405020304" pitchFamily="18" charset="0"/>
            </a:rPr>
            <a:t> Aktywnego Seniora</a:t>
          </a:r>
        </a:p>
        <a:p>
          <a:pPr marL="0" lvl="1" indent="0" algn="l" defTabSz="444500">
            <a:lnSpc>
              <a:spcPct val="100000"/>
            </a:lnSpc>
            <a:spcBef>
              <a:spcPct val="0"/>
            </a:spcBef>
            <a:spcAft>
              <a:spcPts val="0"/>
            </a:spcAft>
            <a:buChar char="••"/>
          </a:pPr>
          <a:endParaRPr lang="pl-PL" sz="1000" kern="1200">
            <a:solidFill>
              <a:sysClr val="windowText" lastClr="000000"/>
            </a:solidFill>
            <a:latin typeface="Calibri" panose="020F0502020204030204"/>
            <a:ea typeface="+mn-ea"/>
            <a:cs typeface="+mn-cs"/>
          </a:endParaRPr>
        </a:p>
        <a:p>
          <a:pPr marL="0" lvl="1" indent="0" algn="l" defTabSz="444500">
            <a:lnSpc>
              <a:spcPct val="100000"/>
            </a:lnSpc>
            <a:spcBef>
              <a:spcPct val="0"/>
            </a:spcBef>
            <a:spcAft>
              <a:spcPts val="0"/>
            </a:spcAft>
            <a:buChar char="••"/>
          </a:pPr>
          <a:endParaRPr lang="pl-PL" sz="1000" kern="1200">
            <a:solidFill>
              <a:sysClr val="windowText" lastClr="000000"/>
            </a:solidFill>
            <a:latin typeface="Calibri" panose="020F0502020204030204"/>
            <a:ea typeface="+mn-ea"/>
            <a:cs typeface="+mn-cs"/>
          </a:endParaRPr>
        </a:p>
        <a:p>
          <a:pPr marL="0" lvl="1" indent="0" algn="l" defTabSz="444500">
            <a:lnSpc>
              <a:spcPct val="100000"/>
            </a:lnSpc>
            <a:spcBef>
              <a:spcPct val="0"/>
            </a:spcBef>
            <a:spcAft>
              <a:spcPts val="0"/>
            </a:spcAft>
            <a:buChar char="••"/>
          </a:pPr>
          <a:endParaRPr lang="pl-PL" sz="1000" kern="1200">
            <a:solidFill>
              <a:sysClr val="windowText" lastClr="000000"/>
            </a:solidFill>
            <a:latin typeface="Calibri" panose="020F0502020204030204"/>
            <a:ea typeface="+mn-ea"/>
            <a:cs typeface="+mn-cs"/>
          </a:endParaRPr>
        </a:p>
        <a:p>
          <a:pPr marL="0" lvl="1" indent="0" algn="l" defTabSz="444500">
            <a:lnSpc>
              <a:spcPct val="100000"/>
            </a:lnSpc>
            <a:spcBef>
              <a:spcPct val="0"/>
            </a:spcBef>
            <a:spcAft>
              <a:spcPts val="0"/>
            </a:spcAft>
            <a:buChar char="••"/>
          </a:pPr>
          <a:endParaRPr lang="pl-PL" sz="1000" kern="1200">
            <a:solidFill>
              <a:sysClr val="windowText" lastClr="000000"/>
            </a:solidFill>
            <a:latin typeface="Calibri" panose="020F0502020204030204"/>
            <a:ea typeface="+mn-ea"/>
            <a:cs typeface="+mn-cs"/>
          </a:endParaRPr>
        </a:p>
        <a:p>
          <a:pPr marL="0" lvl="1" indent="0" algn="l" defTabSz="444500">
            <a:lnSpc>
              <a:spcPct val="100000"/>
            </a:lnSpc>
            <a:spcBef>
              <a:spcPct val="0"/>
            </a:spcBef>
            <a:spcAft>
              <a:spcPts val="0"/>
            </a:spcAft>
            <a:buChar char="••"/>
          </a:pPr>
          <a:endParaRPr lang="pl-PL" sz="1000" kern="1200">
            <a:solidFill>
              <a:sysClr val="windowText" lastClr="000000"/>
            </a:solidFill>
            <a:latin typeface="Calibri" panose="020F0502020204030204"/>
            <a:ea typeface="+mn-ea"/>
            <a:cs typeface="+mn-cs"/>
          </a:endParaRPr>
        </a:p>
        <a:p>
          <a:pPr marL="0" lvl="1" indent="0" algn="l" defTabSz="444500">
            <a:lnSpc>
              <a:spcPct val="100000"/>
            </a:lnSpc>
            <a:spcBef>
              <a:spcPct val="0"/>
            </a:spcBef>
            <a:spcAft>
              <a:spcPts val="0"/>
            </a:spcAft>
            <a:buChar char="••"/>
          </a:pPr>
          <a:endParaRPr lang="pl-PL" sz="1000" kern="1200">
            <a:solidFill>
              <a:sysClr val="windowText" lastClr="000000"/>
            </a:solidFill>
            <a:latin typeface="Calibri" panose="020F0502020204030204"/>
            <a:ea typeface="+mn-ea"/>
            <a:cs typeface="+mn-cs"/>
          </a:endParaRPr>
        </a:p>
        <a:p>
          <a:pPr marL="0" lvl="1" indent="0" algn="l" defTabSz="444500">
            <a:lnSpc>
              <a:spcPct val="100000"/>
            </a:lnSpc>
            <a:spcBef>
              <a:spcPct val="0"/>
            </a:spcBef>
            <a:spcAft>
              <a:spcPts val="0"/>
            </a:spcAft>
            <a:buChar char="••"/>
          </a:pPr>
          <a:endParaRPr lang="pl-PL" sz="1000" kern="1200">
            <a:solidFill>
              <a:sysClr val="windowText" lastClr="000000"/>
            </a:solidFill>
            <a:latin typeface="Calibri" panose="020F0502020204030204"/>
            <a:ea typeface="+mn-ea"/>
            <a:cs typeface="+mn-cs"/>
          </a:endParaRPr>
        </a:p>
        <a:p>
          <a:pPr marL="0" lvl="1" indent="0" algn="l" defTabSz="444500">
            <a:lnSpc>
              <a:spcPct val="100000"/>
            </a:lnSpc>
            <a:spcBef>
              <a:spcPct val="0"/>
            </a:spcBef>
            <a:spcAft>
              <a:spcPts val="0"/>
            </a:spcAft>
            <a:buChar char="••"/>
          </a:pPr>
          <a:endParaRPr lang="pl-PL" sz="1000" kern="1200">
            <a:solidFill>
              <a:sysClr val="windowText" lastClr="000000"/>
            </a:solidFill>
            <a:latin typeface="Calibri" panose="020F0502020204030204"/>
            <a:ea typeface="+mn-ea"/>
            <a:cs typeface="+mn-cs"/>
          </a:endParaRPr>
        </a:p>
      </dsp:txBody>
      <dsp:txXfrm>
        <a:off x="2302216" y="188016"/>
        <a:ext cx="5826490" cy="1123805"/>
      </dsp:txXfrm>
    </dsp:sp>
    <dsp:sp modelId="{010A7ECC-8874-4D94-A3F1-ACB8084A3498}">
      <dsp:nvSpPr>
        <dsp:cNvPr id="0" name=""/>
        <dsp:cNvSpPr/>
      </dsp:nvSpPr>
      <dsp:spPr>
        <a:xfrm>
          <a:off x="0" y="15205"/>
          <a:ext cx="2294627" cy="1413542"/>
        </a:xfrm>
        <a:prstGeom prst="roundRect">
          <a:avLst/>
        </a:prstGeom>
        <a:solidFill>
          <a:srgbClr val="FFC000">
            <a:hueOff val="0"/>
            <a:satOff val="0"/>
            <a:lumOff val="0"/>
            <a:alphaOff val="0"/>
          </a:srgbClr>
        </a:solidFill>
        <a:ln w="12700" cap="flat" cmpd="sng" algn="ctr">
          <a:solidFill>
            <a:sysClr val="window" lastClr="FFFFFF">
              <a:hueOff val="0"/>
              <a:satOff val="0"/>
              <a:lumOff val="0"/>
              <a:alphaOff val="0"/>
            </a:sysClr>
          </a:solidFill>
          <a:prstDash val="solid"/>
          <a:miter lim="800000"/>
        </a:ln>
        <a:effectLst/>
      </dsp:spPr>
      <dsp:style>
        <a:lnRef idx="2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>
          <a:schemeClr val="lt1"/>
        </a:fontRef>
      </dsp:style>
      <dsp:txBody>
        <a:bodyPr spcFirstLastPara="0" vert="horz" wrap="square" lIns="53340" tIns="26670" rIns="53340" bIns="26670" numCol="1" spcCol="1270" anchor="ctr" anchorCtr="0">
          <a:noAutofit/>
        </a:bodyPr>
        <a:lstStyle/>
        <a:p>
          <a:pPr lvl="0" algn="ctr" defTabSz="622300">
            <a:lnSpc>
              <a:spcPct val="90000"/>
            </a:lnSpc>
            <a:spcBef>
              <a:spcPct val="0"/>
            </a:spcBef>
            <a:spcAft>
              <a:spcPct val="35000"/>
            </a:spcAft>
            <a:buNone/>
          </a:pPr>
          <a:r>
            <a:rPr lang="pl-PL" sz="1400" kern="1200">
              <a:solidFill>
                <a:sysClr val="windowText" lastClr="000000"/>
              </a:solidFill>
              <a:latin typeface="Times New Roman" panose="02020603050405020304" pitchFamily="18" charset="0"/>
              <a:ea typeface="+mn-ea"/>
              <a:cs typeface="Times New Roman" panose="02020603050405020304" pitchFamily="18" charset="0"/>
            </a:rPr>
            <a:t>1. Aktywność społeczna seniorów</a:t>
          </a:r>
        </a:p>
      </dsp:txBody>
      <dsp:txXfrm>
        <a:off x="69003" y="84208"/>
        <a:ext cx="2156621" cy="1275536"/>
      </dsp:txXfrm>
    </dsp:sp>
    <dsp:sp modelId="{5FC6171B-332D-40A4-B678-B2E7FBAA0CF1}">
      <dsp:nvSpPr>
        <dsp:cNvPr id="0" name=""/>
        <dsp:cNvSpPr/>
      </dsp:nvSpPr>
      <dsp:spPr>
        <a:xfrm>
          <a:off x="2286744" y="1556792"/>
          <a:ext cx="6403865" cy="1885791"/>
        </a:xfrm>
        <a:prstGeom prst="rightArrow">
          <a:avLst>
            <a:gd name="adj1" fmla="val 75000"/>
            <a:gd name="adj2" fmla="val 50000"/>
          </a:avLst>
        </a:prstGeom>
        <a:solidFill>
          <a:srgbClr val="FFC000">
            <a:alpha val="90000"/>
            <a:tint val="40000"/>
            <a:hueOff val="0"/>
            <a:satOff val="0"/>
            <a:lumOff val="0"/>
            <a:alphaOff val="0"/>
          </a:srgbClr>
        </a:solidFill>
        <a:ln w="12700" cap="flat" cmpd="sng" algn="ctr">
          <a:solidFill>
            <a:srgbClr val="FFC000">
              <a:alpha val="90000"/>
              <a:tint val="40000"/>
              <a:hueOff val="0"/>
              <a:satOff val="0"/>
              <a:lumOff val="0"/>
              <a:alphaOff val="0"/>
            </a:srgbClr>
          </a:solidFill>
          <a:prstDash val="solid"/>
          <a:miter lim="800000"/>
        </a:ln>
        <a:effectLst/>
      </dsp:spPr>
      <dsp:style>
        <a:lnRef idx="2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/>
      </dsp:style>
      <dsp:txBody>
        <a:bodyPr spcFirstLastPara="0" vert="horz" wrap="square" lIns="6350" tIns="6350" rIns="6350" bIns="6350" numCol="1" spcCol="1270" anchor="t" anchorCtr="0">
          <a:noAutofit/>
        </a:bodyPr>
        <a:lstStyle/>
        <a:p>
          <a:pPr marL="57150" lvl="1" indent="-57150" algn="l" defTabSz="444500">
            <a:lnSpc>
              <a:spcPct val="90000"/>
            </a:lnSpc>
            <a:spcBef>
              <a:spcPct val="0"/>
            </a:spcBef>
            <a:spcAft>
              <a:spcPct val="15000"/>
            </a:spcAft>
            <a:buChar char="••"/>
          </a:pPr>
          <a:r>
            <a:rPr lang="pl-PL" sz="1000" kern="1200">
              <a:solidFill>
                <a:sysClr val="windowText" lastClr="000000"/>
              </a:solidFill>
              <a:latin typeface="Calibri" panose="020F0502020204030204"/>
              <a:ea typeface="+mn-ea"/>
              <a:cs typeface="+mn-cs"/>
            </a:rPr>
            <a:t> </a:t>
          </a:r>
          <a:r>
            <a:rPr lang="pl-PL" sz="1000" kern="1200">
              <a:solidFill>
                <a:sysClr val="windowText" lastClr="000000"/>
              </a:solidFill>
              <a:latin typeface="Times New Roman" panose="02020603050405020304" pitchFamily="18" charset="0"/>
              <a:ea typeface="+mn-ea"/>
              <a:cs typeface="Times New Roman" panose="02020603050405020304" pitchFamily="18" charset="0"/>
            </a:rPr>
            <a:t>systematyczny monitoring występujących i potencjalnych zagrożeń</a:t>
          </a:r>
        </a:p>
        <a:p>
          <a:pPr marL="57150" lvl="1" indent="-57150" algn="l" defTabSz="444500">
            <a:lnSpc>
              <a:spcPct val="90000"/>
            </a:lnSpc>
            <a:spcBef>
              <a:spcPct val="0"/>
            </a:spcBef>
            <a:spcAft>
              <a:spcPct val="15000"/>
            </a:spcAft>
            <a:buChar char="••"/>
          </a:pPr>
          <a:r>
            <a:rPr lang="pl-PL" sz="1000" kern="1200">
              <a:solidFill>
                <a:sysClr val="windowText" lastClr="000000"/>
              </a:solidFill>
              <a:latin typeface="Times New Roman" panose="02020603050405020304" pitchFamily="18" charset="0"/>
              <a:ea typeface="+mn-ea"/>
              <a:cs typeface="Times New Roman" panose="02020603050405020304" pitchFamily="18" charset="0"/>
            </a:rPr>
            <a:t> podnoszenie standardów w zakresie dostępności architektonicznej, komunikacyjnej</a:t>
          </a:r>
        </a:p>
        <a:p>
          <a:pPr marL="57150" lvl="1" indent="-57150" algn="l" defTabSz="444500">
            <a:lnSpc>
              <a:spcPct val="90000"/>
            </a:lnSpc>
            <a:spcBef>
              <a:spcPct val="0"/>
            </a:spcBef>
            <a:spcAft>
              <a:spcPct val="15000"/>
            </a:spcAft>
            <a:buChar char="••"/>
          </a:pPr>
          <a:r>
            <a:rPr lang="pl-PL" sz="1000" kern="1200">
              <a:solidFill>
                <a:sysClr val="windowText" lastClr="000000"/>
              </a:solidFill>
              <a:latin typeface="Times New Roman" panose="02020603050405020304" pitchFamily="18" charset="0"/>
              <a:ea typeface="+mn-ea"/>
              <a:cs typeface="Times New Roman" panose="02020603050405020304" pitchFamily="18" charset="0"/>
            </a:rPr>
            <a:t> działania edukacyjne dotyczące bezpieczeństwa</a:t>
          </a:r>
        </a:p>
        <a:p>
          <a:pPr marL="57150" lvl="1" indent="-57150" algn="l" defTabSz="444500">
            <a:lnSpc>
              <a:spcPct val="90000"/>
            </a:lnSpc>
            <a:spcBef>
              <a:spcPct val="0"/>
            </a:spcBef>
            <a:spcAft>
              <a:spcPct val="15000"/>
            </a:spcAft>
            <a:buChar char="••"/>
          </a:pPr>
          <a:r>
            <a:rPr lang="pl-PL" sz="1000" kern="1200">
              <a:solidFill>
                <a:sysClr val="windowText" lastClr="000000"/>
              </a:solidFill>
              <a:latin typeface="Times New Roman" panose="02020603050405020304" pitchFamily="18" charset="0"/>
              <a:ea typeface="+mn-ea"/>
              <a:cs typeface="Times New Roman" panose="02020603050405020304" pitchFamily="18" charset="0"/>
            </a:rPr>
            <a:t> programy poprawy poczucia bezpieczeństwa w otoczeniu (np. monitoring, patrole SM, ławeczki)</a:t>
          </a:r>
        </a:p>
        <a:p>
          <a:pPr marL="57150" lvl="1" indent="-57150" algn="l" defTabSz="444500">
            <a:lnSpc>
              <a:spcPct val="90000"/>
            </a:lnSpc>
            <a:spcBef>
              <a:spcPct val="0"/>
            </a:spcBef>
            <a:spcAft>
              <a:spcPct val="15000"/>
            </a:spcAft>
            <a:buChar char="••"/>
          </a:pPr>
          <a:r>
            <a:rPr lang="pl-PL" sz="1000" kern="1200">
              <a:solidFill>
                <a:sysClr val="windowText" lastClr="000000"/>
              </a:solidFill>
              <a:latin typeface="Times New Roman" panose="02020603050405020304" pitchFamily="18" charset="0"/>
              <a:ea typeface="+mn-ea"/>
              <a:cs typeface="Times New Roman" panose="02020603050405020304" pitchFamily="18" charset="0"/>
            </a:rPr>
            <a:t> programy zwiększające poczucie bezpieczeństwa w miejscu zamieszkania (Złota rączka, teleopieka)</a:t>
          </a:r>
        </a:p>
        <a:p>
          <a:pPr marL="57150" lvl="1" indent="-57150" algn="l" defTabSz="444500">
            <a:lnSpc>
              <a:spcPct val="90000"/>
            </a:lnSpc>
            <a:spcBef>
              <a:spcPct val="0"/>
            </a:spcBef>
            <a:spcAft>
              <a:spcPct val="15000"/>
            </a:spcAft>
            <a:buChar char="••"/>
          </a:pPr>
          <a:r>
            <a:rPr lang="pl-PL" sz="1000" kern="1200">
              <a:solidFill>
                <a:sysClr val="windowText" lastClr="000000"/>
              </a:solidFill>
              <a:latin typeface="Times New Roman" panose="02020603050405020304" pitchFamily="18" charset="0"/>
              <a:ea typeface="+mn-ea"/>
              <a:cs typeface="Times New Roman" panose="02020603050405020304" pitchFamily="18" charset="0"/>
            </a:rPr>
            <a:t> programy osłonowe (np. leki, odpady komunalne)</a:t>
          </a:r>
        </a:p>
        <a:p>
          <a:pPr marL="57150" lvl="1" indent="-57150" algn="l" defTabSz="444500">
            <a:lnSpc>
              <a:spcPct val="90000"/>
            </a:lnSpc>
            <a:spcBef>
              <a:spcPct val="0"/>
            </a:spcBef>
            <a:spcAft>
              <a:spcPct val="15000"/>
            </a:spcAft>
            <a:buChar char="••"/>
          </a:pPr>
          <a:r>
            <a:rPr lang="pl-PL" sz="1000" kern="1200">
              <a:solidFill>
                <a:sysClr val="windowText" lastClr="000000"/>
              </a:solidFill>
              <a:latin typeface="Times New Roman" panose="02020603050405020304" pitchFamily="18" charset="0"/>
              <a:ea typeface="+mn-ea"/>
              <a:cs typeface="Times New Roman" panose="02020603050405020304" pitchFamily="18" charset="0"/>
            </a:rPr>
            <a:t> świadczenia pomocy społecznej</a:t>
          </a:r>
        </a:p>
        <a:p>
          <a:pPr marL="57150" lvl="1" indent="-57150" algn="l" defTabSz="444500">
            <a:lnSpc>
              <a:spcPct val="90000"/>
            </a:lnSpc>
            <a:spcBef>
              <a:spcPct val="0"/>
            </a:spcBef>
            <a:spcAft>
              <a:spcPct val="15000"/>
            </a:spcAft>
            <a:buChar char="••"/>
          </a:pPr>
          <a:r>
            <a:rPr lang="pl-PL" sz="1000" kern="1200">
              <a:solidFill>
                <a:sysClr val="windowText" lastClr="000000"/>
              </a:solidFill>
              <a:latin typeface="Times New Roman" panose="02020603050405020304" pitchFamily="18" charset="0"/>
              <a:ea typeface="+mn-ea"/>
              <a:cs typeface="Times New Roman" panose="02020603050405020304" pitchFamily="18" charset="0"/>
            </a:rPr>
            <a:t> usługi opiekuńcze</a:t>
          </a:r>
        </a:p>
        <a:p>
          <a:pPr marL="57150" lvl="1" indent="-57150" algn="l" defTabSz="444500">
            <a:lnSpc>
              <a:spcPct val="90000"/>
            </a:lnSpc>
            <a:spcBef>
              <a:spcPct val="0"/>
            </a:spcBef>
            <a:spcAft>
              <a:spcPct val="15000"/>
            </a:spcAft>
            <a:buChar char="••"/>
          </a:pPr>
          <a:r>
            <a:rPr lang="pl-PL" sz="1000" kern="1200">
              <a:solidFill>
                <a:sysClr val="windowText" lastClr="000000"/>
              </a:solidFill>
              <a:latin typeface="Times New Roman" panose="02020603050405020304" pitchFamily="18" charset="0"/>
              <a:ea typeface="+mn-ea"/>
              <a:cs typeface="Times New Roman" panose="02020603050405020304" pitchFamily="18" charset="0"/>
            </a:rPr>
            <a:t> wspomaganie postaw prozdrowotnych (np. szczepienia, rehabilitacja)</a:t>
          </a:r>
        </a:p>
      </dsp:txBody>
      <dsp:txXfrm>
        <a:off x="2286744" y="1792516"/>
        <a:ext cx="5696693" cy="1414343"/>
      </dsp:txXfrm>
    </dsp:sp>
    <dsp:sp modelId="{22A47E96-A9AD-4FBB-A282-CDB8D6BCAAF3}">
      <dsp:nvSpPr>
        <dsp:cNvPr id="0" name=""/>
        <dsp:cNvSpPr/>
      </dsp:nvSpPr>
      <dsp:spPr>
        <a:xfrm>
          <a:off x="0" y="1765638"/>
          <a:ext cx="2279742" cy="1414801"/>
        </a:xfrm>
        <a:prstGeom prst="roundRect">
          <a:avLst/>
        </a:prstGeom>
        <a:solidFill>
          <a:srgbClr val="FFC000">
            <a:hueOff val="0"/>
            <a:satOff val="0"/>
            <a:lumOff val="0"/>
            <a:alphaOff val="0"/>
          </a:srgbClr>
        </a:solidFill>
        <a:ln w="12700" cap="flat" cmpd="sng" algn="ctr">
          <a:solidFill>
            <a:sysClr val="window" lastClr="FFFFFF">
              <a:hueOff val="0"/>
              <a:satOff val="0"/>
              <a:lumOff val="0"/>
              <a:alphaOff val="0"/>
            </a:sysClr>
          </a:solidFill>
          <a:prstDash val="solid"/>
          <a:miter lim="800000"/>
        </a:ln>
        <a:effectLst/>
      </dsp:spPr>
      <dsp:style>
        <a:lnRef idx="2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>
          <a:schemeClr val="lt1"/>
        </a:fontRef>
      </dsp:style>
      <dsp:txBody>
        <a:bodyPr spcFirstLastPara="0" vert="horz" wrap="square" lIns="53340" tIns="26670" rIns="53340" bIns="26670" numCol="1" spcCol="1270" anchor="ctr" anchorCtr="0">
          <a:noAutofit/>
        </a:bodyPr>
        <a:lstStyle/>
        <a:p>
          <a:pPr lvl="0" algn="ctr" defTabSz="622300">
            <a:lnSpc>
              <a:spcPct val="90000"/>
            </a:lnSpc>
            <a:spcBef>
              <a:spcPct val="0"/>
            </a:spcBef>
            <a:spcAft>
              <a:spcPct val="35000"/>
            </a:spcAft>
            <a:buNone/>
          </a:pPr>
          <a:r>
            <a:rPr lang="pl-PL" sz="1400" kern="1200">
              <a:solidFill>
                <a:sysClr val="windowText" lastClr="000000"/>
              </a:solidFill>
              <a:latin typeface="Times New Roman" panose="02020603050405020304" pitchFamily="18" charset="0"/>
              <a:ea typeface="+mn-ea"/>
              <a:cs typeface="Times New Roman" panose="02020603050405020304" pitchFamily="18" charset="0"/>
            </a:rPr>
            <a:t>2. Bezpieczeństwo seniorów</a:t>
          </a:r>
        </a:p>
      </dsp:txBody>
      <dsp:txXfrm>
        <a:off x="69065" y="1834703"/>
        <a:ext cx="2141612" cy="1276671"/>
      </dsp:txXfrm>
    </dsp:sp>
    <dsp:sp modelId="{24DE3BC9-51FC-4DAC-9D82-322DCA66C9C9}">
      <dsp:nvSpPr>
        <dsp:cNvPr id="0" name=""/>
        <dsp:cNvSpPr/>
      </dsp:nvSpPr>
      <dsp:spPr>
        <a:xfrm>
          <a:off x="2273645" y="3368221"/>
          <a:ext cx="6416964" cy="1476701"/>
        </a:xfrm>
        <a:prstGeom prst="rightArrow">
          <a:avLst>
            <a:gd name="adj1" fmla="val 75000"/>
            <a:gd name="adj2" fmla="val 50000"/>
          </a:avLst>
        </a:prstGeom>
        <a:solidFill>
          <a:srgbClr val="FFC000">
            <a:alpha val="90000"/>
            <a:tint val="40000"/>
            <a:hueOff val="0"/>
            <a:satOff val="0"/>
            <a:lumOff val="0"/>
            <a:alphaOff val="0"/>
          </a:srgbClr>
        </a:solidFill>
        <a:ln w="12700" cap="flat" cmpd="sng" algn="ctr">
          <a:solidFill>
            <a:srgbClr val="FFC000">
              <a:alpha val="90000"/>
              <a:tint val="40000"/>
              <a:hueOff val="0"/>
              <a:satOff val="0"/>
              <a:lumOff val="0"/>
              <a:alphaOff val="0"/>
            </a:srgbClr>
          </a:solidFill>
          <a:prstDash val="solid"/>
          <a:miter lim="800000"/>
        </a:ln>
        <a:effectLst/>
      </dsp:spPr>
      <dsp:style>
        <a:lnRef idx="2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/>
      </dsp:style>
      <dsp:txBody>
        <a:bodyPr spcFirstLastPara="0" vert="horz" wrap="square" lIns="6985" tIns="6985" rIns="6985" bIns="6985" numCol="1" spcCol="1270" anchor="t" anchorCtr="0">
          <a:noAutofit/>
        </a:bodyPr>
        <a:lstStyle/>
        <a:p>
          <a:pPr marL="57150" lvl="1" indent="-57150" algn="l" defTabSz="488950">
            <a:lnSpc>
              <a:spcPct val="90000"/>
            </a:lnSpc>
            <a:spcBef>
              <a:spcPct val="0"/>
            </a:spcBef>
            <a:spcAft>
              <a:spcPct val="15000"/>
            </a:spcAft>
            <a:buChar char="••"/>
          </a:pPr>
          <a:r>
            <a:rPr lang="pl-PL" sz="1100" kern="1200">
              <a:solidFill>
                <a:sysClr val="windowText" lastClr="000000"/>
              </a:solidFill>
              <a:latin typeface="Calibri" panose="020F0502020204030204"/>
              <a:ea typeface="+mn-ea"/>
              <a:cs typeface="+mn-cs"/>
            </a:rPr>
            <a:t> </a:t>
          </a:r>
          <a:r>
            <a:rPr lang="pl-PL" sz="1000" kern="1200">
              <a:solidFill>
                <a:sysClr val="windowText" lastClr="000000"/>
              </a:solidFill>
              <a:latin typeface="Times New Roman" panose="02020603050405020304" pitchFamily="18" charset="0"/>
              <a:ea typeface="+mn-ea"/>
              <a:cs typeface="Times New Roman" panose="02020603050405020304" pitchFamily="18" charset="0"/>
            </a:rPr>
            <a:t>koordynacja działań na rzecz seniorów (utworzenie Centrum Aktywności Seniorów)</a:t>
          </a:r>
          <a:endParaRPr lang="pl-PL" sz="1100" kern="1200">
            <a:solidFill>
              <a:sysClr val="windowText" lastClr="000000"/>
            </a:solidFill>
            <a:latin typeface="Times New Roman" panose="02020603050405020304" pitchFamily="18" charset="0"/>
            <a:ea typeface="+mn-ea"/>
            <a:cs typeface="Times New Roman" panose="02020603050405020304" pitchFamily="18" charset="0"/>
          </a:endParaRPr>
        </a:p>
        <a:p>
          <a:pPr marL="57150" lvl="1" indent="-57150" algn="l" defTabSz="444500">
            <a:lnSpc>
              <a:spcPct val="90000"/>
            </a:lnSpc>
            <a:spcBef>
              <a:spcPct val="0"/>
            </a:spcBef>
            <a:spcAft>
              <a:spcPct val="15000"/>
            </a:spcAft>
            <a:buChar char="••"/>
          </a:pPr>
          <a:r>
            <a:rPr lang="pl-PL" sz="1000" kern="1200">
              <a:solidFill>
                <a:sysClr val="windowText" lastClr="000000"/>
              </a:solidFill>
              <a:latin typeface="Times New Roman" panose="02020603050405020304" pitchFamily="18" charset="0"/>
              <a:ea typeface="+mn-ea"/>
              <a:cs typeface="Times New Roman" panose="02020603050405020304" pitchFamily="18" charset="0"/>
            </a:rPr>
            <a:t> rozwijanie współpracy międzysektorowej na rzecz seniorów</a:t>
          </a:r>
        </a:p>
        <a:p>
          <a:pPr marL="57150" lvl="1" indent="-57150" algn="l" defTabSz="444500">
            <a:lnSpc>
              <a:spcPct val="90000"/>
            </a:lnSpc>
            <a:spcBef>
              <a:spcPct val="0"/>
            </a:spcBef>
            <a:spcAft>
              <a:spcPct val="15000"/>
            </a:spcAft>
            <a:buChar char="••"/>
          </a:pPr>
          <a:r>
            <a:rPr lang="pl-PL" sz="1000" kern="1200">
              <a:solidFill>
                <a:sysClr val="windowText" lastClr="000000"/>
              </a:solidFill>
              <a:latin typeface="Times New Roman" panose="02020603050405020304" pitchFamily="18" charset="0"/>
              <a:ea typeface="+mn-ea"/>
              <a:cs typeface="Times New Roman" panose="02020603050405020304" pitchFamily="18" charset="0"/>
            </a:rPr>
            <a:t> powołanie zespołów doradczych w zakresie polityki senioralnej</a:t>
          </a:r>
        </a:p>
        <a:p>
          <a:pPr marL="57150" lvl="1" indent="-57150" algn="l" defTabSz="444500">
            <a:lnSpc>
              <a:spcPct val="90000"/>
            </a:lnSpc>
            <a:spcBef>
              <a:spcPct val="0"/>
            </a:spcBef>
            <a:spcAft>
              <a:spcPct val="15000"/>
            </a:spcAft>
            <a:buChar char="••"/>
          </a:pPr>
          <a:r>
            <a:rPr lang="pl-PL" sz="1000" kern="1200">
              <a:solidFill>
                <a:sysClr val="windowText" lastClr="000000"/>
              </a:solidFill>
              <a:latin typeface="Times New Roman" panose="02020603050405020304" pitchFamily="18" charset="0"/>
              <a:ea typeface="+mn-ea"/>
              <a:cs typeface="Times New Roman" panose="02020603050405020304" pitchFamily="18" charset="0"/>
            </a:rPr>
            <a:t>  kształtowanie wrażliwości społecznej w obszarze funkcjonowania osób starszych</a:t>
          </a:r>
        </a:p>
        <a:p>
          <a:pPr marL="57150" lvl="1" indent="-57150" algn="l" defTabSz="444500">
            <a:lnSpc>
              <a:spcPct val="90000"/>
            </a:lnSpc>
            <a:spcBef>
              <a:spcPct val="0"/>
            </a:spcBef>
            <a:spcAft>
              <a:spcPct val="15000"/>
            </a:spcAft>
            <a:buChar char="••"/>
          </a:pPr>
          <a:r>
            <a:rPr lang="pl-PL" sz="1000" kern="1200">
              <a:solidFill>
                <a:sysClr val="windowText" lastClr="000000"/>
              </a:solidFill>
              <a:latin typeface="Times New Roman" panose="02020603050405020304" pitchFamily="18" charset="0"/>
              <a:ea typeface="+mn-ea"/>
              <a:cs typeface="Times New Roman" panose="02020603050405020304" pitchFamily="18" charset="0"/>
            </a:rPr>
            <a:t>  zwiększanie dostępu do informacji o działaniach podejmowanych przez instytucje samorządowe i organizacje pozarządowe w sposób dostępny dla seniorów (infolinia dla seniorów, strona miejska, biuletyn w wersji papierowej)</a:t>
          </a:r>
        </a:p>
        <a:p>
          <a:pPr marL="57150" lvl="1" indent="-57150" algn="l" defTabSz="488950">
            <a:lnSpc>
              <a:spcPct val="90000"/>
            </a:lnSpc>
            <a:spcBef>
              <a:spcPct val="0"/>
            </a:spcBef>
            <a:spcAft>
              <a:spcPct val="15000"/>
            </a:spcAft>
            <a:buChar char="••"/>
          </a:pPr>
          <a:endParaRPr lang="pl-PL" sz="1100" kern="1200">
            <a:solidFill>
              <a:sysClr val="windowText" lastClr="000000"/>
            </a:solidFill>
            <a:latin typeface="Calibri" panose="020F0502020204030204"/>
            <a:ea typeface="+mn-ea"/>
            <a:cs typeface="+mn-cs"/>
          </a:endParaRPr>
        </a:p>
        <a:p>
          <a:pPr marL="57150" lvl="1" indent="-57150" algn="l" defTabSz="488950">
            <a:lnSpc>
              <a:spcPct val="90000"/>
            </a:lnSpc>
            <a:spcBef>
              <a:spcPct val="0"/>
            </a:spcBef>
            <a:spcAft>
              <a:spcPct val="15000"/>
            </a:spcAft>
            <a:buChar char="••"/>
          </a:pPr>
          <a:endParaRPr lang="pl-PL" sz="1100" kern="1200">
            <a:solidFill>
              <a:sysClr val="windowText" lastClr="000000"/>
            </a:solidFill>
            <a:latin typeface="Calibri" panose="020F0502020204030204"/>
            <a:ea typeface="+mn-ea"/>
            <a:cs typeface="+mn-cs"/>
          </a:endParaRPr>
        </a:p>
      </dsp:txBody>
      <dsp:txXfrm>
        <a:off x="2273645" y="3552809"/>
        <a:ext cx="5863201" cy="1107525"/>
      </dsp:txXfrm>
    </dsp:sp>
    <dsp:sp modelId="{BE5906E2-BE3D-479E-8DD8-4D1CAA99782A}">
      <dsp:nvSpPr>
        <dsp:cNvPr id="0" name=""/>
        <dsp:cNvSpPr/>
      </dsp:nvSpPr>
      <dsp:spPr>
        <a:xfrm>
          <a:off x="9409" y="3375612"/>
          <a:ext cx="2268507" cy="1414801"/>
        </a:xfrm>
        <a:prstGeom prst="roundRect">
          <a:avLst/>
        </a:prstGeom>
        <a:solidFill>
          <a:srgbClr val="FFC000">
            <a:hueOff val="0"/>
            <a:satOff val="0"/>
            <a:lumOff val="0"/>
            <a:alphaOff val="0"/>
          </a:srgbClr>
        </a:solidFill>
        <a:ln w="12700" cap="flat" cmpd="sng" algn="ctr">
          <a:solidFill>
            <a:sysClr val="window" lastClr="FFFFFF">
              <a:hueOff val="0"/>
              <a:satOff val="0"/>
              <a:lumOff val="0"/>
              <a:alphaOff val="0"/>
            </a:sysClr>
          </a:solidFill>
          <a:prstDash val="solid"/>
          <a:miter lim="800000"/>
        </a:ln>
        <a:effectLst/>
      </dsp:spPr>
      <dsp:style>
        <a:lnRef idx="2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>
          <a:schemeClr val="lt1"/>
        </a:fontRef>
      </dsp:style>
      <dsp:txBody>
        <a:bodyPr spcFirstLastPara="0" vert="horz" wrap="square" lIns="53340" tIns="26670" rIns="53340" bIns="26670" numCol="1" spcCol="1270" anchor="ctr" anchorCtr="0">
          <a:noAutofit/>
        </a:bodyPr>
        <a:lstStyle/>
        <a:p>
          <a:pPr lvl="0" algn="ctr" defTabSz="622300">
            <a:lnSpc>
              <a:spcPct val="90000"/>
            </a:lnSpc>
            <a:spcBef>
              <a:spcPct val="0"/>
            </a:spcBef>
            <a:spcAft>
              <a:spcPct val="35000"/>
            </a:spcAft>
            <a:buNone/>
          </a:pPr>
          <a:r>
            <a:rPr lang="pl-PL" sz="1400" kern="1200">
              <a:solidFill>
                <a:sysClr val="windowText" lastClr="000000"/>
              </a:solidFill>
              <a:latin typeface="Times New Roman" panose="02020603050405020304" pitchFamily="18" charset="0"/>
              <a:ea typeface="+mn-ea"/>
              <a:cs typeface="Times New Roman" panose="02020603050405020304" pitchFamily="18" charset="0"/>
            </a:rPr>
            <a:t>3. Koordynacja i promocja działań skierowanych do seniorów</a:t>
          </a:r>
        </a:p>
      </dsp:txBody>
      <dsp:txXfrm>
        <a:off x="78474" y="3444677"/>
        <a:ext cx="2130377" cy="1276671"/>
      </dsp:txXfrm>
    </dsp:sp>
  </dsp:spTree>
</dsp:drawing>
</file>

<file path=word/diagrams/layout1.xml><?xml version="1.0" encoding="utf-8"?>
<dgm:layoutDef xmlns:dgm="http://schemas.openxmlformats.org/drawingml/2006/diagram" xmlns:a="http://schemas.openxmlformats.org/drawingml/2006/main" uniqueId="urn:microsoft.com/office/officeart/2008/layout/HorizontalMultiLevelHierarchy">
  <dgm:title val=""/>
  <dgm:desc val=""/>
  <dgm:catLst>
    <dgm:cat type="hierarchy" pri="4600"/>
  </dgm:catLst>
  <dgm:sampData>
    <dgm:dataModel>
      <dgm:ptLst>
        <dgm:pt modelId="0" type="doc"/>
        <dgm:pt modelId="1">
          <dgm:prSet phldr="1"/>
        </dgm:pt>
        <dgm:pt modelId="11">
          <dgm:prSet phldr="1"/>
        </dgm:pt>
        <dgm:pt modelId="12">
          <dgm:prSet phldr="1"/>
        </dgm:pt>
        <dgm:pt modelId="13">
          <dgm:prSet phldr="1"/>
        </dgm:pt>
      </dgm:ptLst>
      <dgm:cxnLst>
        <dgm:cxn modelId="2" srcId="0" destId="1" srcOrd="0" destOrd="0"/>
        <dgm:cxn modelId="3" srcId="1" destId="11" srcOrd="0" destOrd="0"/>
        <dgm:cxn modelId="4" srcId="1" destId="12" srcOrd="1" destOrd="0"/>
        <dgm:cxn modelId="5" srcId="1" destId="13" srcOrd="2" destOrd="0"/>
      </dgm:cxnLst>
      <dgm:bg/>
      <dgm:whole/>
    </dgm:dataModel>
  </dgm:sampData>
  <dgm:styleData>
    <dgm:dataModel>
      <dgm:ptLst>
        <dgm:pt modelId="0" type="doc"/>
        <dgm:pt modelId="1">
          <dgm:prSet phldr="1"/>
        </dgm:pt>
        <dgm:pt modelId="11">
          <dgm:prSet phldr="1"/>
        </dgm:pt>
        <dgm:pt modelId="12">
          <dgm:prSet phldr="1"/>
        </dgm:pt>
      </dgm:ptLst>
      <dgm:cxnLst>
        <dgm:cxn modelId="2" srcId="0" destId="1" srcOrd="0" destOrd="0"/>
        <dgm:cxn modelId="3" srcId="1" destId="11" srcOrd="0" destOrd="0"/>
        <dgm:cxn modelId="4" srcId="1" destId="12" srcOrd="1" destOrd="0"/>
      </dgm:cxnLst>
      <dgm:bg/>
      <dgm:whole/>
    </dgm:dataModel>
  </dgm:styleData>
  <dgm:clrData>
    <dgm:dataModel>
      <dgm:ptLst>
        <dgm:pt modelId="0" type="doc"/>
        <dgm:pt modelId="1">
          <dgm:prSet phldr="1"/>
        </dgm:pt>
        <dgm:pt modelId="11">
          <dgm:prSet phldr="1"/>
        </dgm:pt>
        <dgm:pt modelId="12">
          <dgm:prSet phldr="1"/>
        </dgm:pt>
        <dgm:pt modelId="13">
          <dgm:prSet phldr="1"/>
        </dgm:pt>
      </dgm:ptLst>
      <dgm:cxnLst>
        <dgm:cxn modelId="2" srcId="0" destId="1" srcOrd="0" destOrd="0"/>
        <dgm:cxn modelId="3" srcId="1" destId="11" srcOrd="0" destOrd="0"/>
        <dgm:cxn modelId="4" srcId="1" destId="12" srcOrd="1" destOrd="0"/>
        <dgm:cxn modelId="5" srcId="1" destId="13" srcOrd="2" destOrd="0"/>
      </dgm:cxnLst>
      <dgm:bg/>
      <dgm:whole/>
    </dgm:dataModel>
  </dgm:clrData>
  <dgm:layoutNode name="Name0">
    <dgm:varLst>
      <dgm:chPref val="1"/>
      <dgm:dir/>
      <dgm:animOne val="branch"/>
      <dgm:animLvl val="lvl"/>
      <dgm:resizeHandles val="exact"/>
    </dgm:varLst>
    <dgm:choose name="Name1">
      <dgm:if name="Name2" func="var" arg="dir" op="equ" val="norm">
        <dgm:alg type="hierChild">
          <dgm:param type="linDir" val="fromT"/>
          <dgm:param type="chAlign" val="l"/>
        </dgm:alg>
      </dgm:if>
      <dgm:else name="Name3">
        <dgm:alg type="hierChild">
          <dgm:param type="linDir" val="fromT"/>
          <dgm:param type="chAlign" val="r"/>
        </dgm:alg>
      </dgm:else>
    </dgm:choose>
    <dgm:shape xmlns:r="http://schemas.openxmlformats.org/officeDocument/2006/relationships" r:blip="">
      <dgm:adjLst/>
    </dgm:shape>
    <dgm:presOf/>
    <dgm:constrLst>
      <dgm:constr type="h" for="des" forName="LevelOneTextNode" refType="h"/>
      <dgm:constr type="w" for="des" forName="LevelOneTextNode" refType="h" refFor="des" refForName="LevelOneTextNode" fact="0.19"/>
      <dgm:constr type="h" for="des" forName="LevelTwoTextNode" refType="w" refFor="des" refForName="LevelOneTextNode"/>
      <dgm:constr type="w" for="des" forName="LevelTwoTextNode" refType="h" refFor="des" refForName="LevelTwoTextNode" fact="3.28"/>
      <dgm:constr type="sibSp" refType="h" refFor="des" refForName="LevelTwoTextNode" op="equ" fact="0.25"/>
      <dgm:constr type="sibSp" for="des" forName="level2hierChild" refType="h" refFor="des" refForName="LevelTwoTextNode" op="equ" fact="0.25"/>
      <dgm:constr type="sibSp" for="des" forName="level3hierChild" refType="h" refFor="des" refForName="LevelTwoTextNode" op="equ" fact="0.25"/>
      <dgm:constr type="sp" for="des" forName="root1" refType="w" refFor="des" refForName="LevelTwoTextNode" fact="0.2"/>
      <dgm:constr type="sp" for="des" forName="root2" refType="sp" refFor="des" refForName="root1" op="equ"/>
      <dgm:constr type="primFontSz" for="des" forName="LevelOneTextNode" op="equ" val="65"/>
      <dgm:constr type="primFontSz" for="des" forName="LevelTwoTextNode" op="equ" val="65"/>
      <dgm:constr type="primFontSz" for="des" forName="LevelTwoTextNode" refType="primFontSz" refFor="des" refForName="LevelOneTextNode" op="lte"/>
      <dgm:constr type="primFontSz" for="des" forName="connTx" op="equ" val="50"/>
      <dgm:constr type="primFontSz" for="des" forName="connTx" refType="primFontSz" refFor="des" refForName="LevelOneTextNode" op="lte" fact="0.78"/>
    </dgm:constrLst>
    <dgm:forEach name="Name4" axis="ch">
      <dgm:forEach name="Name5" axis="self" ptType="node">
        <dgm:layoutNode name="root1">
          <dgm:choose name="Name6">
            <dgm:if name="Name7" func="var" arg="dir" op="equ" val="norm">
              <dgm:alg type="hierRoot">
                <dgm:param type="hierAlign" val="lCtrCh"/>
              </dgm:alg>
            </dgm:if>
            <dgm:else name="Name8">
              <dgm:alg type="hierRoot">
                <dgm:param type="hierAlign" val="rCtrCh"/>
              </dgm:alg>
            </dgm:else>
          </dgm:choose>
          <dgm:shape xmlns:r="http://schemas.openxmlformats.org/officeDocument/2006/relationships" r:blip="">
            <dgm:adjLst/>
          </dgm:shape>
          <dgm:presOf/>
          <dgm:layoutNode name="LevelOneTextNode" styleLbl="node0">
            <dgm:varLst>
              <dgm:chPref val="3"/>
            </dgm:varLst>
            <dgm:alg type="tx">
              <dgm:param type="autoTxRot" val="grav"/>
            </dgm:alg>
            <dgm:choose name="Name9">
              <dgm:if name="Name10" func="var" arg="dir" op="equ" val="norm">
                <dgm:shape xmlns:r="http://schemas.openxmlformats.org/officeDocument/2006/relationships" rot="270" type="rect" r:blip="">
                  <dgm:adjLst/>
                </dgm:shape>
              </dgm:if>
              <dgm:else name="Name11">
                <dgm:shape xmlns:r="http://schemas.openxmlformats.org/officeDocument/2006/relationships" rot="90" type="rect" r:blip="">
                  <dgm:adjLst/>
                </dgm:shape>
              </dgm:else>
            </dgm:choose>
            <dgm:presOf axis="self"/>
            <dgm:constrLst>
              <dgm:constr type="tMarg" refType="primFontSz" fact="0.05"/>
              <dgm:constr type="bMarg" refType="primFontSz" fact="0.05"/>
              <dgm:constr type="lMarg" refType="primFontSz" fact="0.05"/>
              <dgm:constr type="rMarg" refType="primFontSz" fact="0.05"/>
            </dgm:constrLst>
            <dgm:ruleLst>
              <dgm:rule type="primFontSz" val="2" fact="NaN" max="NaN"/>
            </dgm:ruleLst>
          </dgm:layoutNode>
          <dgm:layoutNode name="level2hierChild">
            <dgm:choose name="Name12">
              <dgm:if name="Name13" func="var" arg="dir" op="equ" val="norm">
                <dgm:alg type="hierChild">
                  <dgm:param type="linDir" val="fromT"/>
                  <dgm:param type="chAlign" val="l"/>
                </dgm:alg>
              </dgm:if>
              <dgm:else name="Name14">
                <dgm:alg type="hierChild">
                  <dgm:param type="linDir" val="fromT"/>
                  <dgm:param type="chAlign" val="r"/>
                </dgm:alg>
              </dgm:else>
            </dgm:choose>
            <dgm:shape xmlns:r="http://schemas.openxmlformats.org/officeDocument/2006/relationships" r:blip="">
              <dgm:adjLst/>
            </dgm:shape>
            <dgm:presOf/>
            <dgm:forEach name="repeat" axis="ch">
              <dgm:forEach name="Name15" axis="self" ptType="parTrans" cnt="1">
                <dgm:layoutNode name="conn2-1">
                  <dgm:choose name="Name16">
                    <dgm:if name="Name17" func="var" arg="dir" op="equ" val="norm">
                      <dgm:alg type="conn">
                        <dgm:param type="dim" val="1D"/>
                        <dgm:param type="begPts" val="midR"/>
                        <dgm:param type="endPts" val="midL"/>
                        <dgm:param type="endSty" val="noArr"/>
                        <dgm:param type="connRout" val="bend"/>
                      </dgm:alg>
                    </dgm:if>
                    <dgm:else name="Name18">
                      <dgm:alg type="conn">
                        <dgm:param type="dim" val="1D"/>
                        <dgm:param type="begPts" val="midL"/>
                        <dgm:param type="endPts" val="midR"/>
                        <dgm:param type="endSty" val="noArr"/>
                        <dgm:param type="connRout" val="bend"/>
                      </dgm:alg>
                    </dgm:else>
                  </dgm:choose>
                  <dgm:shape xmlns:r="http://schemas.openxmlformats.org/officeDocument/2006/relationships" type="conn" r:blip="" zOrderOff="-99999">
                    <dgm:adjLst/>
                  </dgm:shape>
                  <dgm:presOf axis="self"/>
                  <dgm:constrLst>
                    <dgm:constr type="w" val="1"/>
                    <dgm:constr type="h" val="5"/>
                    <dgm:constr type="connDist"/>
                    <dgm:constr type="begPad"/>
                    <dgm:constr type="endPad"/>
                    <dgm:constr type="userA" for="ch" refType="connDist"/>
                  </dgm:constrLst>
                  <dgm:layoutNode name="connTx">
                    <dgm:alg type="tx">
                      <dgm:param type="autoTxRot" val="grav"/>
                    </dgm:alg>
                    <dgm:shape xmlns:r="http://schemas.openxmlformats.org/officeDocument/2006/relationships" type="rect" r:blip="" hideGeom="1">
                      <dgm:adjLst/>
                    </dgm:shape>
                    <dgm:presOf axis="self"/>
                    <dgm:constrLst>
                      <dgm:constr type="userA"/>
                      <dgm:constr type="w" refType="userA" fact="0.05"/>
                      <dgm:constr type="h" refType="userA" fact="0.05"/>
                      <dgm:constr type="lMarg" val="1"/>
                      <dgm:constr type="rMarg" val="1"/>
                      <dgm:constr type="tMarg"/>
                      <dgm:constr type="bMarg"/>
                    </dgm:constrLst>
                    <dgm:ruleLst>
                      <dgm:rule type="h" val="NaN" fact="0.25" max="NaN"/>
                      <dgm:rule type="w" val="NaN" fact="0.8" max="NaN"/>
                      <dgm:rule type="primFontSz" val="5" fact="NaN" max="NaN"/>
                    </dgm:ruleLst>
                  </dgm:layoutNode>
                </dgm:layoutNode>
              </dgm:forEach>
              <dgm:forEach name="Name19" axis="self" ptType="node">
                <dgm:layoutNode name="root2">
                  <dgm:choose name="Name20">
                    <dgm:if name="Name21" func="var" arg="dir" op="equ" val="norm">
                      <dgm:alg type="hierRoot">
                        <dgm:param type="hierAlign" val="lCtrCh"/>
                      </dgm:alg>
                    </dgm:if>
                    <dgm:else name="Name22">
                      <dgm:alg type="hierRoot">
                        <dgm:param type="hierAlign" val="rCtrCh"/>
                      </dgm:alg>
                    </dgm:else>
                  </dgm:choose>
                  <dgm:shape xmlns:r="http://schemas.openxmlformats.org/officeDocument/2006/relationships" r:blip="">
                    <dgm:adjLst/>
                  </dgm:shape>
                  <dgm:presOf/>
                  <dgm:layoutNode name="LevelTwoTextNode">
                    <dgm:varLst>
                      <dgm:chPref val="3"/>
                    </dgm:varLst>
                    <dgm:alg type="tx"/>
                    <dgm:shape xmlns:r="http://schemas.openxmlformats.org/officeDocument/2006/relationships" type="rect" r:blip="">
                      <dgm:adjLst/>
                    </dgm:shape>
                    <dgm:presOf axis="self"/>
                    <dgm:constrLst>
                      <dgm:constr type="tMarg" refType="primFontSz" fact="0.05"/>
                      <dgm:constr type="bMarg" refType="primFontSz" fact="0.05"/>
                      <dgm:constr type="lMarg" refType="primFontSz" fact="0.05"/>
                      <dgm:constr type="rMarg" refType="primFontSz" fact="0.05"/>
                    </dgm:constrLst>
                    <dgm:ruleLst>
                      <dgm:rule type="primFontSz" val="2" fact="NaN" max="NaN"/>
                    </dgm:ruleLst>
                  </dgm:layoutNode>
                  <dgm:layoutNode name="level3hierChild">
                    <dgm:choose name="Name23">
                      <dgm:if name="Name24" func="var" arg="dir" op="equ" val="norm">
                        <dgm:alg type="hierChild">
                          <dgm:param type="linDir" val="fromT"/>
                          <dgm:param type="chAlign" val="l"/>
                        </dgm:alg>
                      </dgm:if>
                      <dgm:else name="Name25">
                        <dgm:alg type="hierChild">
                          <dgm:param type="linDir" val="fromT"/>
                          <dgm:param type="chAlign" val="r"/>
                        </dgm:alg>
                      </dgm:else>
                    </dgm:choose>
                    <dgm:shape xmlns:r="http://schemas.openxmlformats.org/officeDocument/2006/relationships" r:blip="">
                      <dgm:adjLst/>
                    </dgm:shape>
                    <dgm:presOf/>
                    <dgm:forEach name="Name26" ref="repeat"/>
                  </dgm:layoutNode>
                </dgm:layoutNode>
              </dgm:forEach>
            </dgm:forEach>
          </dgm:layoutNode>
        </dgm:layoutNode>
      </dgm:forEach>
    </dgm:forEach>
  </dgm:layoutNode>
</dgm:layoutDef>
</file>

<file path=word/diagrams/layout2.xml><?xml version="1.0" encoding="utf-8"?>
<dgm:layoutDef xmlns:dgm="http://schemas.openxmlformats.org/drawingml/2006/diagram" xmlns:a="http://schemas.openxmlformats.org/drawingml/2006/main" uniqueId="urn:microsoft.com/office/officeart/2005/8/layout/vList6">
  <dgm:title val=""/>
  <dgm:desc val=""/>
  <dgm:catLst>
    <dgm:cat type="process" pri="22000"/>
    <dgm:cat type="list" pri="17000"/>
  </dgm:catLst>
  <dgm:sampData>
    <dgm:dataModel>
      <dgm:ptLst>
        <dgm:pt modelId="0" type="doc"/>
        <dgm:pt modelId="1">
          <dgm:prSet phldr="1"/>
        </dgm:pt>
        <dgm:pt modelId="11">
          <dgm:prSet phldr="1"/>
        </dgm:pt>
        <dgm:pt modelId="12">
          <dgm:prSet phldr="1"/>
        </dgm:pt>
        <dgm:pt modelId="2">
          <dgm:prSet phldr="1"/>
        </dgm:pt>
        <dgm:pt modelId="21">
          <dgm:prSet phldr="1"/>
        </dgm:pt>
        <dgm:pt modelId="22">
          <dgm:prSet phldr="1"/>
        </dgm:pt>
      </dgm:ptLst>
      <dgm:cxnLst>
        <dgm:cxn modelId="4" srcId="0" destId="1" srcOrd="0" destOrd="0"/>
        <dgm:cxn modelId="5" srcId="0" destId="2" srcOrd="1" destOrd="0"/>
        <dgm:cxn modelId="13" srcId="1" destId="11" srcOrd="0" destOrd="0"/>
        <dgm:cxn modelId="14" srcId="1" destId="12" srcOrd="0" destOrd="0"/>
        <dgm:cxn modelId="23" srcId="2" destId="21" srcOrd="0" destOrd="0"/>
        <dgm:cxn modelId="24" srcId="2" destId="22" srcOrd="0" destOrd="0"/>
      </dgm:cxnLst>
      <dgm:bg/>
      <dgm:whole/>
    </dgm:dataModel>
  </dgm:sampData>
  <dgm:styleData>
    <dgm:dataModel>
      <dgm:ptLst>
        <dgm:pt modelId="0" type="doc"/>
        <dgm:pt modelId="1"/>
        <dgm:pt modelId="2"/>
      </dgm:ptLst>
      <dgm:cxnLst>
        <dgm:cxn modelId="3" srcId="0" destId="1" srcOrd="0" destOrd="0"/>
        <dgm:cxn modelId="4" srcId="0" destId="2" srcOrd="1" destOrd="0"/>
      </dgm:cxnLst>
      <dgm:bg/>
      <dgm:whole/>
    </dgm:dataModel>
  </dgm:styleData>
  <dgm:clrData>
    <dgm:dataModel>
      <dgm:ptLst>
        <dgm:pt modelId="0" type="doc"/>
        <dgm:pt modelId="1"/>
        <dgm:pt modelId="2"/>
        <dgm:pt modelId="3"/>
        <dgm:pt modelId="4"/>
      </dgm:ptLst>
      <dgm:cxnLst>
        <dgm:cxn modelId="5" srcId="0" destId="1" srcOrd="0" destOrd="0"/>
        <dgm:cxn modelId="6" srcId="0" destId="2" srcOrd="1" destOrd="0"/>
        <dgm:cxn modelId="7" srcId="0" destId="3" srcOrd="2" destOrd="0"/>
        <dgm:cxn modelId="8" srcId="0" destId="4" srcOrd="3" destOrd="0"/>
      </dgm:cxnLst>
      <dgm:bg/>
      <dgm:whole/>
    </dgm:dataModel>
  </dgm:clrData>
  <dgm:layoutNode name="Name0">
    <dgm:varLst>
      <dgm:dir/>
      <dgm:animLvl val="lvl"/>
      <dgm:resizeHandles/>
    </dgm:varLst>
    <dgm:alg type="lin">
      <dgm:param type="linDir" val="fromT"/>
    </dgm:alg>
    <dgm:shape xmlns:r="http://schemas.openxmlformats.org/officeDocument/2006/relationships" r:blip="">
      <dgm:adjLst/>
    </dgm:shape>
    <dgm:presOf/>
    <dgm:constrLst>
      <dgm:constr type="w" for="ch" forName="linNode" refType="w"/>
      <dgm:constr type="h" for="ch" forName="linNode" refType="h"/>
      <dgm:constr type="h" for="ch" forName="spacing" refType="h" refFor="ch" refForName="linNode" fact="0.1"/>
      <dgm:constr type="primFontSz" for="des" forName="parentShp" op="equ" val="65"/>
      <dgm:constr type="primFontSz" for="des" forName="childShp" op="equ" val="65"/>
    </dgm:constrLst>
    <dgm:ruleLst/>
    <dgm:forEach name="Name1" axis="ch" ptType="node">
      <dgm:layoutNode name="linNode">
        <dgm:choose name="Name2">
          <dgm:if name="Name3" func="var" arg="dir" op="equ" val="norm">
            <dgm:alg type="lin">
              <dgm:param type="linDir" val="fromL"/>
            </dgm:alg>
          </dgm:if>
          <dgm:else name="Name4">
            <dgm:alg type="lin">
              <dgm:param type="linDir" val="fromR"/>
            </dgm:alg>
          </dgm:else>
        </dgm:choose>
        <dgm:shape xmlns:r="http://schemas.openxmlformats.org/officeDocument/2006/relationships" r:blip="">
          <dgm:adjLst/>
        </dgm:shape>
        <dgm:presOf/>
        <dgm:choose name="Name5">
          <dgm:if name="Name6" func="var" arg="dir" op="equ" val="norm">
            <dgm:constrLst>
              <dgm:constr type="w" for="ch" forName="parentShp" refType="w" fact="0.4"/>
              <dgm:constr type="h" for="ch" forName="parentShp" refType="h"/>
              <dgm:constr type="w" for="ch" forName="childShp" refType="w" fact="0.6"/>
              <dgm:constr type="h" for="ch" forName="childShp" refType="h" refFor="ch" refForName="parentShp"/>
            </dgm:constrLst>
          </dgm:if>
          <dgm:else name="Name7">
            <dgm:constrLst>
              <dgm:constr type="w" for="ch" forName="parentShp" refType="w" fact="0.4"/>
              <dgm:constr type="h" for="ch" forName="parentShp" refType="h"/>
              <dgm:constr type="w" for="ch" forName="childShp" refType="w" fact="0.6"/>
              <dgm:constr type="h" for="ch" forName="childShp" refType="h" refFor="ch" refForName="parentShp"/>
            </dgm:constrLst>
          </dgm:else>
        </dgm:choose>
        <dgm:ruleLst/>
        <dgm:layoutNode name="parentShp" styleLbl="node1">
          <dgm:varLst>
            <dgm:bulletEnabled val="1"/>
          </dgm:varLst>
          <dgm:alg type="tx"/>
          <dgm:shape xmlns:r="http://schemas.openxmlformats.org/officeDocument/2006/relationships" type="roundRect" r:blip="">
            <dgm:adjLst/>
          </dgm:shape>
          <dgm:presOf axis="self" ptType="node"/>
          <dgm:constrLst>
            <dgm:constr type="tMarg" refType="primFontSz" fact="0.15"/>
            <dgm:constr type="bMarg" refType="primFontSz" fact="0.15"/>
            <dgm:constr type="lMarg" refType="primFontSz" fact="0.3"/>
            <dgm:constr type="rMarg" refType="primFontSz" fact="0.3"/>
          </dgm:constrLst>
          <dgm:ruleLst>
            <dgm:rule type="primFontSz" val="5" fact="NaN" max="NaN"/>
          </dgm:ruleLst>
        </dgm:layoutNode>
        <dgm:layoutNode name="childShp" styleLbl="bgAccFollowNode1">
          <dgm:varLst>
            <dgm:bulletEnabled val="1"/>
          </dgm:varLst>
          <dgm:alg type="tx">
            <dgm:param type="stBulletLvl" val="1"/>
          </dgm:alg>
          <dgm:choose name="Name8">
            <dgm:if name="Name9" func="var" arg="dir" op="equ" val="norm">
              <dgm:shape xmlns:r="http://schemas.openxmlformats.org/officeDocument/2006/relationships" type="rightArrow" r:blip="" zOrderOff="-2">
                <dgm:adjLst>
                  <dgm:adj idx="1" val="0.75"/>
                </dgm:adjLst>
              </dgm:shape>
            </dgm:if>
            <dgm:else name="Name10">
              <dgm:shape xmlns:r="http://schemas.openxmlformats.org/officeDocument/2006/relationships" rot="180" type="rightArrow" r:blip="" zOrderOff="-2">
                <dgm:adjLst>
                  <dgm:adj idx="1" val="0.75"/>
                </dgm:adjLst>
              </dgm:shape>
            </dgm:else>
          </dgm:choose>
          <dgm:presOf axis="des" ptType="node"/>
          <dgm:constrLst>
            <dgm:constr type="secFontSz" refType="primFontSz"/>
            <dgm:constr type="tMarg" refType="primFontSz" fact="0.05"/>
            <dgm:constr type="bMarg" refType="primFontSz" fact="0.05"/>
            <dgm:constr type="lMarg" refType="primFontSz" fact="0.05"/>
            <dgm:constr type="rMarg" refType="primFontSz" fact="0.05"/>
          </dgm:constrLst>
          <dgm:ruleLst>
            <dgm:rule type="primFontSz" val="5" fact="NaN" max="NaN"/>
          </dgm:ruleLst>
        </dgm:layoutNode>
      </dgm:layoutNode>
      <dgm:forEach name="Name11" axis="followSib" ptType="sibTrans" cnt="1">
        <dgm:layoutNode name="spacing">
          <dgm:alg type="sp"/>
          <dgm:shape xmlns:r="http://schemas.openxmlformats.org/officeDocument/2006/relationships" r:blip="">
            <dgm:adjLst/>
          </dgm:shape>
          <dgm:presOf/>
          <dgm:constrLst/>
          <dgm:ruleLst/>
        </dgm:layoutNode>
      </dgm:forEach>
    </dgm:forEach>
  </dgm:layoutNode>
</dgm:layoutDef>
</file>

<file path=word/diagrams/quickStyle1.xml><?xml version="1.0" encoding="utf-8"?>
<dgm:styleDef xmlns:dgm="http://schemas.openxmlformats.org/drawingml/2006/diagram" xmlns:a="http://schemas.openxmlformats.org/drawingml/2006/main" uniqueId="urn:microsoft.com/office/officeart/2005/8/quickstyle/simple1">
  <dgm:title val=""/>
  <dgm:desc val=""/>
  <dgm:catLst>
    <dgm:cat type="simple" pri="10100"/>
  </dgm:catLst>
  <dgm:scene3d>
    <a:camera prst="orthographicFront"/>
    <a:lightRig rig="threePt" dir="t"/>
  </dgm:scene3d>
  <dgm:styleLbl name="node0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lnNod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vennNod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tx1"/>
      </a:fontRef>
    </dgm:style>
  </dgm:styleLbl>
  <dgm:styleLbl name="alignNod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nod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node2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node3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node4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fgImgPlac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alignImgPlac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bgImgPlac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sibTrans2D1">
    <dgm:scene3d>
      <a:camera prst="orthographicFront"/>
      <a:lightRig rig="threePt" dir="t"/>
    </dgm:scene3d>
    <dgm:sp3d/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fgSibTrans2D1">
    <dgm:scene3d>
      <a:camera prst="orthographicFront"/>
      <a:lightRig rig="threePt" dir="t"/>
    </dgm:scene3d>
    <dgm:sp3d/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bgSibTrans2D1">
    <dgm:scene3d>
      <a:camera prst="orthographicFront"/>
      <a:lightRig rig="threePt" dir="t"/>
    </dgm:scene3d>
    <dgm:sp3d/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sibTrans1D1">
    <dgm:scene3d>
      <a:camera prst="orthographicFront"/>
      <a:lightRig rig="threePt" dir="t"/>
    </dgm:scene3d>
    <dgm:sp3d/>
    <dgm:txPr/>
    <dgm:style>
      <a:lnRef idx="1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  <dgm:styleLbl name="callout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asst0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asst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asst2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asst3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asst4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parChTrans2D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parChTrans2D2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parChTrans2D3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parChTrans2D4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parChTrans1D1">
    <dgm:scene3d>
      <a:camera prst="orthographicFront"/>
      <a:lightRig rig="threePt" dir="t"/>
    </dgm:scene3d>
    <dgm:sp3d/>
    <dgm:txPr/>
    <dgm:style>
      <a:lnRef idx="2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  <dgm:styleLbl name="parChTrans1D2">
    <dgm:scene3d>
      <a:camera prst="orthographicFront"/>
      <a:lightRig rig="threePt" dir="t"/>
    </dgm:scene3d>
    <dgm:sp3d/>
    <dgm:txPr/>
    <dgm:style>
      <a:lnRef idx="2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  <dgm:styleLbl name="parChTrans1D3">
    <dgm:scene3d>
      <a:camera prst="orthographicFront"/>
      <a:lightRig rig="threePt" dir="t"/>
    </dgm:scene3d>
    <dgm:sp3d/>
    <dgm:txPr/>
    <dgm:style>
      <a:lnRef idx="2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  <dgm:styleLbl name="parChTrans1D4">
    <dgm:scene3d>
      <a:camera prst="orthographicFront"/>
      <a:lightRig rig="threePt" dir="t"/>
    </dgm:scene3d>
    <dgm:sp3d/>
    <dgm:txPr/>
    <dgm:style>
      <a:lnRef idx="2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  <dgm:styleLbl name="fg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conFg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align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trAlignAcc1">
    <dgm:scene3d>
      <a:camera prst="orthographicFront"/>
      <a:lightRig rig="threePt" dir="t"/>
    </dgm:scene3d>
    <dgm:sp3d/>
    <dgm:txPr/>
    <dgm:style>
      <a:lnRef idx="1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bg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solidFg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solidAlign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solidBg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AccFollowNod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alignAccFollowNod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bgAccFollowNod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Acc0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Acc2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Acc3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Acc4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bgShp">
    <dgm:scene3d>
      <a:camera prst="orthographicFront"/>
      <a:lightRig rig="threePt" dir="t"/>
    </dgm:scene3d>
    <dgm:sp3d/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dkBgShp">
    <dgm:scene3d>
      <a:camera prst="orthographicFront"/>
      <a:lightRig rig="threePt" dir="t"/>
    </dgm:scene3d>
    <dgm:sp3d/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trBgShp">
    <dgm:scene3d>
      <a:camera prst="orthographicFront"/>
      <a:lightRig rig="threePt" dir="t"/>
    </dgm:scene3d>
    <dgm:sp3d/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Shp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revTx">
    <dgm:scene3d>
      <a:camera prst="orthographicFront"/>
      <a:lightRig rig="threePt" dir="t"/>
    </dgm:scene3d>
    <dgm:sp3d/>
    <dgm:txPr/>
    <dgm:style>
      <a:lnRef idx="0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</dgm:styleDef>
</file>

<file path=word/diagrams/quickStyle2.xml><?xml version="1.0" encoding="utf-8"?>
<dgm:styleDef xmlns:dgm="http://schemas.openxmlformats.org/drawingml/2006/diagram" xmlns:a="http://schemas.openxmlformats.org/drawingml/2006/main" uniqueId="urn:microsoft.com/office/officeart/2005/8/quickstyle/simple1">
  <dgm:title val=""/>
  <dgm:desc val=""/>
  <dgm:catLst>
    <dgm:cat type="simple" pri="10100"/>
  </dgm:catLst>
  <dgm:scene3d>
    <a:camera prst="orthographicFront"/>
    <a:lightRig rig="threePt" dir="t"/>
  </dgm:scene3d>
  <dgm:styleLbl name="node0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lnNod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vennNod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tx1"/>
      </a:fontRef>
    </dgm:style>
  </dgm:styleLbl>
  <dgm:styleLbl name="alignNod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nod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node2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node3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node4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fgImgPlac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alignImgPlac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bgImgPlac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sibTrans2D1">
    <dgm:scene3d>
      <a:camera prst="orthographicFront"/>
      <a:lightRig rig="threePt" dir="t"/>
    </dgm:scene3d>
    <dgm:sp3d/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fgSibTrans2D1">
    <dgm:scene3d>
      <a:camera prst="orthographicFront"/>
      <a:lightRig rig="threePt" dir="t"/>
    </dgm:scene3d>
    <dgm:sp3d/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bgSibTrans2D1">
    <dgm:scene3d>
      <a:camera prst="orthographicFront"/>
      <a:lightRig rig="threePt" dir="t"/>
    </dgm:scene3d>
    <dgm:sp3d/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sibTrans1D1">
    <dgm:scene3d>
      <a:camera prst="orthographicFront"/>
      <a:lightRig rig="threePt" dir="t"/>
    </dgm:scene3d>
    <dgm:sp3d/>
    <dgm:txPr/>
    <dgm:style>
      <a:lnRef idx="1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  <dgm:styleLbl name="callout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asst0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asst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asst2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asst3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asst4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parChTrans2D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parChTrans2D2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parChTrans2D3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parChTrans2D4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parChTrans1D1">
    <dgm:scene3d>
      <a:camera prst="orthographicFront"/>
      <a:lightRig rig="threePt" dir="t"/>
    </dgm:scene3d>
    <dgm:sp3d/>
    <dgm:txPr/>
    <dgm:style>
      <a:lnRef idx="2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  <dgm:styleLbl name="parChTrans1D2">
    <dgm:scene3d>
      <a:camera prst="orthographicFront"/>
      <a:lightRig rig="threePt" dir="t"/>
    </dgm:scene3d>
    <dgm:sp3d/>
    <dgm:txPr/>
    <dgm:style>
      <a:lnRef idx="2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  <dgm:styleLbl name="parChTrans1D3">
    <dgm:scene3d>
      <a:camera prst="orthographicFront"/>
      <a:lightRig rig="threePt" dir="t"/>
    </dgm:scene3d>
    <dgm:sp3d/>
    <dgm:txPr/>
    <dgm:style>
      <a:lnRef idx="2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  <dgm:styleLbl name="parChTrans1D4">
    <dgm:scene3d>
      <a:camera prst="orthographicFront"/>
      <a:lightRig rig="threePt" dir="t"/>
    </dgm:scene3d>
    <dgm:sp3d/>
    <dgm:txPr/>
    <dgm:style>
      <a:lnRef idx="2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  <dgm:styleLbl name="fg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conFg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align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trAlignAcc1">
    <dgm:scene3d>
      <a:camera prst="orthographicFront"/>
      <a:lightRig rig="threePt" dir="t"/>
    </dgm:scene3d>
    <dgm:sp3d/>
    <dgm:txPr/>
    <dgm:style>
      <a:lnRef idx="1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bg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solidFg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solidAlign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solidBg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AccFollowNod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alignAccFollowNod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bgAccFollowNod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Acc0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Acc2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Acc3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Acc4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bgShp">
    <dgm:scene3d>
      <a:camera prst="orthographicFront"/>
      <a:lightRig rig="threePt" dir="t"/>
    </dgm:scene3d>
    <dgm:sp3d/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dkBgShp">
    <dgm:scene3d>
      <a:camera prst="orthographicFront"/>
      <a:lightRig rig="threePt" dir="t"/>
    </dgm:scene3d>
    <dgm:sp3d/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trBgShp">
    <dgm:scene3d>
      <a:camera prst="orthographicFront"/>
      <a:lightRig rig="threePt" dir="t"/>
    </dgm:scene3d>
    <dgm:sp3d/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Shp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revTx">
    <dgm:scene3d>
      <a:camera prst="orthographicFront"/>
      <a:lightRig rig="threePt" dir="t"/>
    </dgm:scene3d>
    <dgm:sp3d/>
    <dgm:txPr/>
    <dgm:style>
      <a:lnRef idx="0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</dgm:styleDef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9F18D455-E5E0-4728-B12C-C1C264ABC17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</TotalTime>
  <Pages>51</Pages>
  <Words>9564</Words>
  <Characters>57385</Characters>
  <Application>Microsoft Office Word</Application>
  <DocSecurity>0</DocSecurity>
  <Lines>478</Lines>
  <Paragraphs>133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>HP</Company>
  <LinksUpToDate>false</LinksUpToDate>
  <CharactersWithSpaces>66816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Monika Kwiecinska</dc:creator>
  <cp:lastModifiedBy>Użytkownik systemu Windows</cp:lastModifiedBy>
  <cp:revision>6</cp:revision>
  <cp:lastPrinted>2022-09-22T08:57:00Z</cp:lastPrinted>
  <dcterms:created xsi:type="dcterms:W3CDTF">2022-10-26T14:30:00Z</dcterms:created>
  <dcterms:modified xsi:type="dcterms:W3CDTF">2022-11-21T11:21:00Z</dcterms:modified>
</cp:coreProperties>
</file>