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9479A" w14:textId="5B215705" w:rsidR="00C034EE" w:rsidRPr="00AF5673" w:rsidRDefault="003E56F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ZARZĄDZENIE NR 291</w:t>
      </w:r>
      <w:r w:rsidR="00C034EE" w:rsidRPr="00AF5673">
        <w:rPr>
          <w:rFonts w:eastAsia="Times New Roman" w:cstheme="minorHAnsi"/>
          <w:sz w:val="24"/>
          <w:szCs w:val="24"/>
          <w:lang w:eastAsia="pl-PL"/>
        </w:rPr>
        <w:t>/23</w:t>
      </w:r>
    </w:p>
    <w:p w14:paraId="57CCA80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PREZYDENTA MIASTA BIAŁEGOSTOKU</w:t>
      </w:r>
    </w:p>
    <w:p w14:paraId="6155E5A9" w14:textId="6BFF3E63" w:rsidR="00C034EE" w:rsidRPr="00AF5673" w:rsidRDefault="003E56F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z dnia 30 </w:t>
      </w:r>
      <w:r w:rsidR="00C034EE" w:rsidRPr="00AF5673">
        <w:rPr>
          <w:rFonts w:eastAsia="Times New Roman" w:cstheme="minorHAnsi"/>
          <w:sz w:val="24"/>
          <w:szCs w:val="24"/>
          <w:lang w:eastAsia="pl-PL"/>
        </w:rPr>
        <w:t>marca 2023 r.</w:t>
      </w:r>
    </w:p>
    <w:p w14:paraId="3758602F" w14:textId="77777777" w:rsidR="00C034EE" w:rsidRPr="00AF5673" w:rsidRDefault="00C034EE" w:rsidP="00AF5673">
      <w:pPr>
        <w:spacing w:after="0" w:line="240" w:lineRule="auto"/>
        <w:rPr>
          <w:rFonts w:eastAsia="Times New Roman" w:cstheme="minorHAnsi"/>
          <w:sz w:val="24"/>
          <w:szCs w:val="24"/>
          <w:lang w:eastAsia="pl-PL"/>
        </w:rPr>
      </w:pPr>
    </w:p>
    <w:p w14:paraId="546EB21B" w14:textId="77777777" w:rsidR="00C034EE" w:rsidRPr="00AF5673" w:rsidRDefault="00C034EE" w:rsidP="00AF5673">
      <w:pPr>
        <w:spacing w:after="0" w:line="240" w:lineRule="auto"/>
        <w:rPr>
          <w:rFonts w:eastAsia="Times New Roman" w:cstheme="minorHAnsi"/>
          <w:sz w:val="24"/>
          <w:szCs w:val="24"/>
          <w:lang w:eastAsia="pl-PL"/>
        </w:rPr>
      </w:pPr>
    </w:p>
    <w:p w14:paraId="45BA180B" w14:textId="15DE8BEE"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sz w:val="24"/>
          <w:szCs w:val="24"/>
          <w:lang w:eastAsia="pl-PL"/>
        </w:rPr>
        <w:t xml:space="preserve">w sprawie ogłoszenia otwartego konkursu ofert </w:t>
      </w:r>
      <w:r w:rsidRPr="00AF5673">
        <w:rPr>
          <w:rFonts w:eastAsia="Times New Roman" w:cstheme="minorHAnsi"/>
          <w:bCs/>
          <w:sz w:val="24"/>
          <w:szCs w:val="24"/>
          <w:lang w:eastAsia="pl-PL"/>
        </w:rPr>
        <w:t>n</w:t>
      </w:r>
      <w:r w:rsidR="00FF61D3" w:rsidRPr="00AF5673">
        <w:rPr>
          <w:rFonts w:eastAsia="Times New Roman" w:cstheme="minorHAnsi"/>
          <w:bCs/>
          <w:sz w:val="24"/>
          <w:szCs w:val="24"/>
          <w:lang w:eastAsia="pl-PL"/>
        </w:rPr>
        <w:t>a wyłonienie operatora projektu</w:t>
      </w:r>
      <w:r w:rsidRPr="00AF5673">
        <w:rPr>
          <w:rFonts w:eastAsia="Times New Roman" w:cstheme="minorHAnsi"/>
          <w:bCs/>
          <w:sz w:val="24"/>
          <w:szCs w:val="24"/>
          <w:lang w:eastAsia="pl-PL"/>
        </w:rPr>
        <w:br/>
        <w:t xml:space="preserve">zadania publicznego pod nazwą: </w:t>
      </w:r>
    </w:p>
    <w:p w14:paraId="0F394148"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„Wspólnie w Białymstoku – integracja mieszkańców i uchodźców”</w:t>
      </w:r>
    </w:p>
    <w:p w14:paraId="228A0E1F" w14:textId="77777777" w:rsidR="00C034EE" w:rsidRPr="00AF5673" w:rsidRDefault="00C034EE" w:rsidP="00AF5673">
      <w:pPr>
        <w:tabs>
          <w:tab w:val="right" w:pos="2540"/>
          <w:tab w:val="left" w:pos="2722"/>
        </w:tabs>
        <w:autoSpaceDE w:val="0"/>
        <w:autoSpaceDN w:val="0"/>
        <w:adjustRightInd w:val="0"/>
        <w:spacing w:after="0" w:line="240" w:lineRule="auto"/>
        <w:rPr>
          <w:rFonts w:eastAsia="Times New Roman" w:cstheme="minorHAnsi"/>
          <w:sz w:val="24"/>
          <w:szCs w:val="24"/>
          <w:lang w:eastAsia="pl-PL"/>
        </w:rPr>
      </w:pPr>
    </w:p>
    <w:p w14:paraId="62B383CF" w14:textId="77777777" w:rsidR="00822E37" w:rsidRPr="00AF5673" w:rsidRDefault="00822E37" w:rsidP="00AF5673">
      <w:pPr>
        <w:tabs>
          <w:tab w:val="right" w:pos="2540"/>
          <w:tab w:val="left" w:pos="2722"/>
        </w:tabs>
        <w:autoSpaceDE w:val="0"/>
        <w:autoSpaceDN w:val="0"/>
        <w:adjustRightInd w:val="0"/>
        <w:spacing w:after="0" w:line="240" w:lineRule="auto"/>
        <w:rPr>
          <w:rFonts w:eastAsia="Times New Roman" w:cstheme="minorHAnsi"/>
          <w:sz w:val="24"/>
          <w:szCs w:val="24"/>
          <w:lang w:eastAsia="pl-PL"/>
        </w:rPr>
      </w:pPr>
    </w:p>
    <w:p w14:paraId="254C801F" w14:textId="6D7954B5" w:rsidR="00C034EE" w:rsidRPr="00AF5673" w:rsidRDefault="00C034EE" w:rsidP="00AF5673">
      <w:pPr>
        <w:tabs>
          <w:tab w:val="right" w:pos="2540"/>
          <w:tab w:val="left" w:pos="2722"/>
        </w:tabs>
        <w:autoSpaceDE w:val="0"/>
        <w:autoSpaceDN w:val="0"/>
        <w:adjustRightInd w:val="0"/>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Na podstawie art. 30 ust. 1 ustawy z dnia 8 marca 1990 r. o samorządzie gminnym</w:t>
      </w:r>
      <w:r w:rsidRPr="00AF5673">
        <w:rPr>
          <w:rFonts w:eastAsia="Times New Roman" w:cstheme="minorHAnsi"/>
          <w:bCs/>
          <w:sz w:val="24"/>
          <w:szCs w:val="24"/>
          <w:lang w:eastAsia="pl-PL"/>
        </w:rPr>
        <w:t xml:space="preserve"> (Dz. U. </w:t>
      </w:r>
      <w:r w:rsidRPr="00AF5673">
        <w:rPr>
          <w:rFonts w:eastAsia="Times New Roman" w:cstheme="minorHAnsi"/>
          <w:bCs/>
          <w:sz w:val="24"/>
          <w:szCs w:val="24"/>
          <w:lang w:eastAsia="pl-PL"/>
        </w:rPr>
        <w:br/>
        <w:t>z 2023 r. poz. 40</w:t>
      </w:r>
      <w:r w:rsidRPr="00AF5673">
        <w:rPr>
          <w:rFonts w:eastAsia="Times New Roman" w:cstheme="minorHAnsi"/>
          <w:sz w:val="24"/>
          <w:szCs w:val="24"/>
          <w:lang w:eastAsia="pl-PL"/>
        </w:rPr>
        <w:t>), art. 11 ust. 1 pkt 1 oraz ust. 2, 3 i 4 oraz art. 13  ust. 1 i 2, art. 16a ustawy z dnia 24 kwietnia 2003 r. o działalności pożytku publicznego i o wolontariacie (Dz. U. z 2022 r. poz. 1327 ze zm.</w:t>
      </w:r>
      <w:r w:rsidRPr="00AF5673">
        <w:rPr>
          <w:rFonts w:eastAsia="Times New Roman" w:cstheme="minorHAnsi"/>
          <w:sz w:val="24"/>
          <w:szCs w:val="24"/>
          <w:vertAlign w:val="superscript"/>
          <w:lang w:eastAsia="pl-PL"/>
        </w:rPr>
        <w:footnoteReference w:id="1"/>
      </w:r>
      <w:r w:rsidRPr="00AF5673">
        <w:rPr>
          <w:rFonts w:eastAsia="Times New Roman" w:cstheme="minorHAnsi"/>
          <w:sz w:val="24"/>
          <w:szCs w:val="24"/>
          <w:lang w:eastAsia="pl-PL"/>
        </w:rPr>
        <w:t>), zwanej dalej ustawą zarządzam, co następuje:</w:t>
      </w:r>
    </w:p>
    <w:p w14:paraId="02DBFC55" w14:textId="77777777" w:rsidR="00C034EE" w:rsidRPr="00AF5673" w:rsidRDefault="00C034EE" w:rsidP="00AF5673">
      <w:pPr>
        <w:spacing w:after="0" w:line="240" w:lineRule="auto"/>
        <w:rPr>
          <w:rFonts w:eastAsia="Times New Roman" w:cstheme="minorHAnsi"/>
          <w:sz w:val="24"/>
          <w:szCs w:val="24"/>
          <w:lang w:eastAsia="pl-PL"/>
        </w:rPr>
      </w:pPr>
    </w:p>
    <w:p w14:paraId="4C6BFEE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1</w:t>
      </w:r>
    </w:p>
    <w:p w14:paraId="661EBC55" w14:textId="77777777" w:rsidR="00C034EE" w:rsidRPr="00AF5673" w:rsidRDefault="00C034EE" w:rsidP="00AF5673">
      <w:pPr>
        <w:spacing w:after="0" w:line="240" w:lineRule="auto"/>
        <w:rPr>
          <w:rFonts w:eastAsia="Times New Roman" w:cstheme="minorHAnsi"/>
          <w:sz w:val="24"/>
          <w:szCs w:val="24"/>
          <w:lang w:eastAsia="pl-PL"/>
        </w:rPr>
      </w:pPr>
    </w:p>
    <w:p w14:paraId="442C069C" w14:textId="3E0D9200"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sz w:val="24"/>
          <w:szCs w:val="24"/>
          <w:lang w:eastAsia="pl-PL"/>
        </w:rPr>
        <w:t xml:space="preserve">1. Ogłaszam otwarty konkurs ofert na </w:t>
      </w:r>
      <w:r w:rsidR="00FF61D3" w:rsidRPr="00AF5673">
        <w:rPr>
          <w:rFonts w:eastAsia="Times New Roman" w:cstheme="minorHAnsi"/>
          <w:bCs/>
          <w:sz w:val="24"/>
          <w:szCs w:val="24"/>
          <w:lang w:eastAsia="pl-PL"/>
        </w:rPr>
        <w:t>wyłonienie operatora projektu</w:t>
      </w:r>
      <w:r w:rsidRPr="00AF5673">
        <w:rPr>
          <w:rFonts w:eastAsia="Times New Roman" w:cstheme="minorHAnsi"/>
          <w:bCs/>
          <w:sz w:val="24"/>
          <w:szCs w:val="24"/>
          <w:lang w:eastAsia="pl-PL"/>
        </w:rPr>
        <w:t xml:space="preserve"> zadania publicznego </w:t>
      </w:r>
      <w:r w:rsidR="0000500B" w:rsidRPr="00AF5673">
        <w:rPr>
          <w:rFonts w:eastAsia="Times New Roman" w:cstheme="minorHAnsi"/>
          <w:bCs/>
          <w:sz w:val="24"/>
          <w:szCs w:val="24"/>
          <w:lang w:eastAsia="pl-PL"/>
        </w:rPr>
        <w:br/>
      </w:r>
      <w:r w:rsidRPr="00AF5673">
        <w:rPr>
          <w:rFonts w:eastAsia="Times New Roman" w:cstheme="minorHAnsi"/>
          <w:bCs/>
          <w:sz w:val="24"/>
          <w:szCs w:val="24"/>
          <w:lang w:eastAsia="pl-PL"/>
        </w:rPr>
        <w:t>pod nazwą: „Wspólnie w Białymstoku – integracja mieszkańców i uchodźców”.</w:t>
      </w:r>
    </w:p>
    <w:p w14:paraId="68066091" w14:textId="55B2E5E2" w:rsidR="00C034EE" w:rsidRPr="00AF5673" w:rsidRDefault="00577C97"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2. </w:t>
      </w:r>
      <w:r w:rsidR="00FF61D3" w:rsidRPr="00AF5673">
        <w:rPr>
          <w:rFonts w:eastAsia="Times New Roman" w:cstheme="minorHAnsi"/>
          <w:sz w:val="24"/>
          <w:szCs w:val="24"/>
          <w:lang w:eastAsia="pl-PL"/>
        </w:rPr>
        <w:t xml:space="preserve">Regulamin otwartego konkursu ofert </w:t>
      </w:r>
      <w:r w:rsidRPr="00AF5673">
        <w:rPr>
          <w:rFonts w:eastAsia="Times New Roman" w:cstheme="minorHAnsi"/>
          <w:sz w:val="24"/>
          <w:szCs w:val="24"/>
          <w:lang w:eastAsia="pl-PL"/>
        </w:rPr>
        <w:t>zawierający</w:t>
      </w:r>
      <w:r w:rsidR="00C034EE" w:rsidRPr="00AF5673">
        <w:rPr>
          <w:rFonts w:eastAsia="Times New Roman" w:cstheme="minorHAnsi"/>
          <w:sz w:val="24"/>
          <w:szCs w:val="24"/>
          <w:lang w:eastAsia="pl-PL"/>
        </w:rPr>
        <w:t xml:space="preserve"> warunki konkursu stanowi załącznik </w:t>
      </w:r>
      <w:r w:rsidR="0000500B" w:rsidRPr="00AF5673">
        <w:rPr>
          <w:rFonts w:eastAsia="Times New Roman" w:cstheme="minorHAnsi"/>
          <w:sz w:val="24"/>
          <w:szCs w:val="24"/>
          <w:lang w:eastAsia="pl-PL"/>
        </w:rPr>
        <w:br/>
      </w:r>
      <w:r w:rsidR="00C034EE" w:rsidRPr="00AF5673">
        <w:rPr>
          <w:rFonts w:eastAsia="Times New Roman" w:cstheme="minorHAnsi"/>
          <w:sz w:val="24"/>
          <w:szCs w:val="24"/>
          <w:lang w:eastAsia="pl-PL"/>
        </w:rPr>
        <w:t>do niniejszego zarządzenia.</w:t>
      </w:r>
    </w:p>
    <w:p w14:paraId="57B388F8"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2</w:t>
      </w:r>
    </w:p>
    <w:p w14:paraId="1D9A7A52" w14:textId="77777777" w:rsidR="00C034EE" w:rsidRPr="00AF5673" w:rsidRDefault="00C034EE" w:rsidP="00AF5673">
      <w:pPr>
        <w:spacing w:after="0" w:line="240" w:lineRule="auto"/>
        <w:rPr>
          <w:rFonts w:eastAsia="Times New Roman" w:cstheme="minorHAnsi"/>
          <w:sz w:val="24"/>
          <w:szCs w:val="24"/>
          <w:lang w:eastAsia="pl-PL"/>
        </w:rPr>
      </w:pPr>
    </w:p>
    <w:p w14:paraId="4A5368AA"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bCs/>
          <w:sz w:val="24"/>
          <w:szCs w:val="24"/>
          <w:lang w:eastAsia="pl-PL"/>
        </w:rPr>
        <w:t xml:space="preserve">Ostateczną decyzję o wyborze oferty i przyznaniu lub odmowie przyznania dotacji </w:t>
      </w:r>
      <w:r w:rsidRPr="00AF5673">
        <w:rPr>
          <w:rFonts w:eastAsia="Times New Roman" w:cstheme="minorHAnsi"/>
          <w:bCs/>
          <w:sz w:val="24"/>
          <w:szCs w:val="24"/>
          <w:lang w:eastAsia="pl-PL"/>
        </w:rPr>
        <w:br/>
        <w:t>oraz jej wysokości podejmuje Prezydent Miasta Białegostoku.</w:t>
      </w:r>
    </w:p>
    <w:p w14:paraId="7CE32988" w14:textId="77777777" w:rsidR="00C034EE" w:rsidRPr="00AF5673" w:rsidRDefault="00C034EE" w:rsidP="00AF5673">
      <w:pPr>
        <w:spacing w:after="0" w:line="240" w:lineRule="auto"/>
        <w:rPr>
          <w:rFonts w:eastAsia="Times New Roman" w:cstheme="minorHAnsi"/>
          <w:sz w:val="24"/>
          <w:szCs w:val="24"/>
          <w:lang w:eastAsia="pl-PL"/>
        </w:rPr>
      </w:pPr>
    </w:p>
    <w:p w14:paraId="31BD3633"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3</w:t>
      </w:r>
    </w:p>
    <w:p w14:paraId="42D51CAB" w14:textId="77777777" w:rsidR="00C034EE" w:rsidRPr="00AF5673" w:rsidRDefault="00C034EE" w:rsidP="00AF5673">
      <w:pPr>
        <w:spacing w:after="0" w:line="240" w:lineRule="auto"/>
        <w:rPr>
          <w:rFonts w:eastAsia="Times New Roman" w:cstheme="minorHAnsi"/>
          <w:bCs/>
          <w:sz w:val="24"/>
          <w:szCs w:val="24"/>
          <w:lang w:eastAsia="pl-PL"/>
        </w:rPr>
      </w:pPr>
    </w:p>
    <w:p w14:paraId="04B9934F" w14:textId="567C4CB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Wykonanie zarządzenia powierzam Zastępcy Prezydenta nadzorującemu realizację zadań </w:t>
      </w:r>
      <w:r w:rsidRPr="00AF5673">
        <w:rPr>
          <w:rFonts w:eastAsia="Times New Roman" w:cstheme="minorHAnsi"/>
          <w:sz w:val="24"/>
          <w:szCs w:val="24"/>
          <w:lang w:eastAsia="pl-PL"/>
        </w:rPr>
        <w:br/>
        <w:t>w zakresie współpracy z organizacjami pozarządowymi</w:t>
      </w:r>
      <w:r w:rsidR="007211DD" w:rsidRPr="00AF5673">
        <w:rPr>
          <w:rFonts w:eastAsia="Times New Roman" w:cstheme="minorHAnsi"/>
          <w:sz w:val="24"/>
          <w:szCs w:val="24"/>
          <w:lang w:eastAsia="pl-PL"/>
        </w:rPr>
        <w:t xml:space="preserve"> </w:t>
      </w:r>
      <w:r w:rsidRPr="00AF5673">
        <w:rPr>
          <w:rFonts w:eastAsia="Times New Roman" w:cstheme="minorHAnsi"/>
          <w:sz w:val="24"/>
          <w:szCs w:val="24"/>
          <w:lang w:eastAsia="pl-PL"/>
        </w:rPr>
        <w:t>oraz dyrektorowi Centrum Aktywności Społecznej.</w:t>
      </w:r>
    </w:p>
    <w:p w14:paraId="5E54E03D" w14:textId="77777777" w:rsidR="00C034EE" w:rsidRPr="00AF5673" w:rsidRDefault="00C034EE" w:rsidP="00AF5673">
      <w:pPr>
        <w:spacing w:after="0" w:line="240" w:lineRule="auto"/>
        <w:rPr>
          <w:rFonts w:eastAsia="Times New Roman" w:cstheme="minorHAnsi"/>
          <w:sz w:val="24"/>
          <w:szCs w:val="24"/>
          <w:lang w:eastAsia="pl-PL"/>
        </w:rPr>
      </w:pPr>
    </w:p>
    <w:p w14:paraId="792B7A3E"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4</w:t>
      </w:r>
    </w:p>
    <w:p w14:paraId="13FDA6EB" w14:textId="77777777" w:rsidR="00C034EE" w:rsidRPr="00AF5673" w:rsidRDefault="00C034EE" w:rsidP="00AF5673">
      <w:pPr>
        <w:spacing w:after="0" w:line="240" w:lineRule="auto"/>
        <w:rPr>
          <w:rFonts w:eastAsia="Times New Roman" w:cstheme="minorHAnsi"/>
          <w:sz w:val="24"/>
          <w:szCs w:val="24"/>
          <w:lang w:eastAsia="pl-PL"/>
        </w:rPr>
      </w:pPr>
    </w:p>
    <w:p w14:paraId="04F94BBC"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Zarządzenie wchodzi w życie z dniem podpisania.</w:t>
      </w:r>
    </w:p>
    <w:p w14:paraId="6ADB0DE9" w14:textId="77777777" w:rsidR="00C034EE" w:rsidRPr="00AF5673" w:rsidRDefault="00C034EE" w:rsidP="00AF5673">
      <w:pPr>
        <w:spacing w:after="0" w:line="240" w:lineRule="auto"/>
        <w:rPr>
          <w:rFonts w:eastAsia="Times New Roman" w:cstheme="minorHAnsi"/>
          <w:sz w:val="24"/>
          <w:szCs w:val="24"/>
          <w:lang w:eastAsia="pl-PL"/>
        </w:rPr>
      </w:pPr>
    </w:p>
    <w:p w14:paraId="6C6277B2" w14:textId="77777777" w:rsidR="00E45432"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         </w:t>
      </w:r>
    </w:p>
    <w:p w14:paraId="70B1A0B2" w14:textId="28A21092"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                                                                    </w:t>
      </w:r>
    </w:p>
    <w:p w14:paraId="696ED302" w14:textId="36265D13" w:rsidR="00C034EE" w:rsidRPr="00AF5673" w:rsidRDefault="00AF5673"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 zastępstwie Prezydenta Miasta</w:t>
      </w:r>
    </w:p>
    <w:p w14:paraId="36EABDC1" w14:textId="0D4E2706" w:rsidR="00AF5673" w:rsidRPr="00AF5673" w:rsidRDefault="00AF5673"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Zbigniew </w:t>
      </w:r>
      <w:proofErr w:type="spellStart"/>
      <w:r w:rsidRPr="00AF5673">
        <w:rPr>
          <w:rFonts w:eastAsia="Times New Roman" w:cstheme="minorHAnsi"/>
          <w:bCs/>
          <w:sz w:val="24"/>
          <w:szCs w:val="24"/>
          <w:lang w:eastAsia="pl-PL"/>
        </w:rPr>
        <w:t>Nikitorowicz</w:t>
      </w:r>
      <w:proofErr w:type="spellEnd"/>
    </w:p>
    <w:p w14:paraId="0A3BDB5D" w14:textId="19F84A63" w:rsidR="00AF5673" w:rsidRPr="00AF5673" w:rsidRDefault="00AF5673"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Zastępca Prezydenta Miasta</w:t>
      </w:r>
    </w:p>
    <w:p w14:paraId="45C82E7A" w14:textId="4F3FA6F9" w:rsidR="00C034EE" w:rsidRPr="00AF5673" w:rsidRDefault="00C034EE" w:rsidP="00AF5673">
      <w:pPr>
        <w:spacing w:after="0" w:line="240" w:lineRule="auto"/>
        <w:rPr>
          <w:rFonts w:eastAsia="Times New Roman" w:cstheme="minorHAnsi"/>
          <w:bCs/>
          <w:sz w:val="24"/>
          <w:szCs w:val="24"/>
          <w:lang w:eastAsia="pl-PL"/>
        </w:rPr>
      </w:pPr>
    </w:p>
    <w:p w14:paraId="2BABCC19" w14:textId="76F649DA" w:rsidR="00C034EE" w:rsidRPr="00AF5673" w:rsidRDefault="0000500B" w:rsidP="00AF5673">
      <w:pPr>
        <w:spacing w:after="0" w:line="240" w:lineRule="auto"/>
        <w:ind w:left="5664"/>
        <w:rPr>
          <w:rFonts w:eastAsia="Times New Roman" w:cstheme="minorHAnsi"/>
          <w:sz w:val="24"/>
          <w:szCs w:val="24"/>
          <w:lang w:eastAsia="pl-PL"/>
        </w:rPr>
      </w:pPr>
      <w:r w:rsidRPr="00AF5673">
        <w:rPr>
          <w:rFonts w:eastAsia="Times New Roman" w:cstheme="minorHAnsi"/>
          <w:bCs/>
          <w:sz w:val="24"/>
          <w:szCs w:val="24"/>
          <w:lang w:eastAsia="pl-PL"/>
        </w:rPr>
        <w:lastRenderedPageBreak/>
        <w:t>Załącznik</w:t>
      </w:r>
      <w:r w:rsidR="00CD30A2" w:rsidRPr="00AF5673">
        <w:rPr>
          <w:rFonts w:eastAsia="Times New Roman" w:cstheme="minorHAnsi"/>
          <w:bCs/>
          <w:sz w:val="24"/>
          <w:szCs w:val="24"/>
          <w:lang w:eastAsia="pl-PL"/>
        </w:rPr>
        <w:t xml:space="preserve"> </w:t>
      </w:r>
      <w:r w:rsidR="00C034EE" w:rsidRPr="00AF5673">
        <w:rPr>
          <w:rFonts w:eastAsia="Times New Roman" w:cstheme="minorHAnsi"/>
          <w:bCs/>
          <w:sz w:val="24"/>
          <w:szCs w:val="24"/>
          <w:lang w:eastAsia="pl-PL"/>
        </w:rPr>
        <w:t>do</w:t>
      </w:r>
      <w:r w:rsidR="004203E6" w:rsidRPr="00AF5673">
        <w:rPr>
          <w:rFonts w:eastAsia="Times New Roman" w:cstheme="minorHAnsi"/>
          <w:bCs/>
          <w:sz w:val="24"/>
          <w:szCs w:val="24"/>
          <w:lang w:eastAsia="pl-PL"/>
        </w:rPr>
        <w:t xml:space="preserve"> Zarządzenia</w:t>
      </w:r>
      <w:r w:rsidR="00C034EE" w:rsidRPr="00AF5673">
        <w:rPr>
          <w:rFonts w:eastAsia="Times New Roman" w:cstheme="minorHAnsi"/>
          <w:bCs/>
          <w:sz w:val="24"/>
          <w:szCs w:val="24"/>
          <w:lang w:eastAsia="pl-PL"/>
        </w:rPr>
        <w:t xml:space="preserve"> </w:t>
      </w:r>
      <w:r w:rsidR="004203E6" w:rsidRPr="00AF5673">
        <w:rPr>
          <w:rFonts w:eastAsia="Times New Roman" w:cstheme="minorHAnsi"/>
          <w:bCs/>
          <w:sz w:val="24"/>
          <w:szCs w:val="24"/>
          <w:lang w:eastAsia="pl-PL"/>
        </w:rPr>
        <w:t>Nr</w:t>
      </w:r>
      <w:r w:rsidR="00AF5673" w:rsidRPr="00AF5673">
        <w:rPr>
          <w:rFonts w:eastAsia="Times New Roman" w:cstheme="minorHAnsi"/>
          <w:bCs/>
          <w:sz w:val="24"/>
          <w:szCs w:val="24"/>
          <w:lang w:eastAsia="pl-PL"/>
        </w:rPr>
        <w:t xml:space="preserve"> 291</w:t>
      </w:r>
      <w:r w:rsidR="00C034EE" w:rsidRPr="00AF5673">
        <w:rPr>
          <w:rFonts w:eastAsia="Times New Roman" w:cstheme="minorHAnsi"/>
          <w:bCs/>
          <w:sz w:val="24"/>
          <w:szCs w:val="24"/>
          <w:lang w:eastAsia="pl-PL"/>
        </w:rPr>
        <w:t>/23</w:t>
      </w:r>
      <w:r w:rsidR="00C034EE" w:rsidRPr="00AF5673">
        <w:rPr>
          <w:rFonts w:eastAsia="Times New Roman" w:cstheme="minorHAnsi"/>
          <w:bCs/>
          <w:sz w:val="24"/>
          <w:szCs w:val="24"/>
          <w:lang w:eastAsia="pl-PL"/>
        </w:rPr>
        <w:br/>
      </w:r>
      <w:r w:rsidR="004203E6" w:rsidRPr="00AF5673">
        <w:rPr>
          <w:rFonts w:eastAsia="Times New Roman" w:cstheme="minorHAnsi"/>
          <w:sz w:val="24"/>
          <w:szCs w:val="24"/>
          <w:lang w:eastAsia="pl-PL"/>
        </w:rPr>
        <w:t xml:space="preserve">Prezydenta Miasta Białegostoku </w:t>
      </w:r>
    </w:p>
    <w:p w14:paraId="78C1A362" w14:textId="36144A39" w:rsidR="00C034EE" w:rsidRPr="00AF5673" w:rsidRDefault="00C034EE" w:rsidP="00AF5673">
      <w:pPr>
        <w:spacing w:after="0" w:line="240" w:lineRule="auto"/>
        <w:ind w:left="1416"/>
        <w:rPr>
          <w:rFonts w:eastAsia="Times New Roman" w:cstheme="minorHAnsi"/>
          <w:bCs/>
          <w:sz w:val="24"/>
          <w:szCs w:val="24"/>
          <w:lang w:eastAsia="pl-PL"/>
        </w:rPr>
      </w:pPr>
      <w:r w:rsidRPr="00AF5673">
        <w:rPr>
          <w:rFonts w:eastAsia="Times New Roman" w:cstheme="minorHAnsi"/>
          <w:sz w:val="24"/>
          <w:szCs w:val="24"/>
          <w:lang w:eastAsia="pl-PL"/>
        </w:rPr>
        <w:t xml:space="preserve">                                            </w:t>
      </w:r>
      <w:r w:rsidRPr="00AF5673">
        <w:rPr>
          <w:rFonts w:eastAsia="Times New Roman" w:cstheme="minorHAnsi"/>
          <w:bCs/>
          <w:sz w:val="24"/>
          <w:szCs w:val="24"/>
          <w:lang w:eastAsia="pl-PL"/>
        </w:rPr>
        <w:t xml:space="preserve">                             </w:t>
      </w:r>
      <w:r w:rsidR="004203E6" w:rsidRPr="00AF5673">
        <w:rPr>
          <w:rFonts w:eastAsia="Times New Roman" w:cstheme="minorHAnsi"/>
          <w:bCs/>
          <w:sz w:val="24"/>
          <w:szCs w:val="24"/>
          <w:lang w:eastAsia="pl-PL"/>
        </w:rPr>
        <w:t xml:space="preserve">   </w:t>
      </w:r>
      <w:r w:rsidRPr="00AF5673">
        <w:rPr>
          <w:rFonts w:eastAsia="Times New Roman" w:cstheme="minorHAnsi"/>
          <w:bCs/>
          <w:sz w:val="24"/>
          <w:szCs w:val="24"/>
          <w:lang w:eastAsia="pl-PL"/>
        </w:rPr>
        <w:t xml:space="preserve"> </w:t>
      </w:r>
      <w:r w:rsidR="00822E37" w:rsidRPr="00AF5673">
        <w:rPr>
          <w:rFonts w:eastAsia="Times New Roman" w:cstheme="minorHAnsi"/>
          <w:bCs/>
          <w:sz w:val="24"/>
          <w:szCs w:val="24"/>
          <w:lang w:eastAsia="pl-PL"/>
        </w:rPr>
        <w:t xml:space="preserve">   </w:t>
      </w:r>
      <w:r w:rsidR="00AF5673" w:rsidRPr="00AF5673">
        <w:rPr>
          <w:rFonts w:eastAsia="Times New Roman" w:cstheme="minorHAnsi"/>
          <w:bCs/>
          <w:sz w:val="24"/>
          <w:szCs w:val="24"/>
          <w:lang w:eastAsia="pl-PL"/>
        </w:rPr>
        <w:tab/>
      </w:r>
      <w:r w:rsidR="00822E37" w:rsidRPr="00AF5673">
        <w:rPr>
          <w:rFonts w:eastAsia="Times New Roman" w:cstheme="minorHAnsi"/>
          <w:bCs/>
          <w:sz w:val="24"/>
          <w:szCs w:val="24"/>
          <w:lang w:eastAsia="pl-PL"/>
        </w:rPr>
        <w:t xml:space="preserve"> </w:t>
      </w:r>
      <w:r w:rsidRPr="00AF5673">
        <w:rPr>
          <w:rFonts w:eastAsia="Times New Roman" w:cstheme="minorHAnsi"/>
          <w:bCs/>
          <w:sz w:val="24"/>
          <w:szCs w:val="24"/>
          <w:lang w:eastAsia="pl-PL"/>
        </w:rPr>
        <w:t xml:space="preserve">z dnia </w:t>
      </w:r>
      <w:r w:rsidR="00AF5673" w:rsidRPr="00AF5673">
        <w:rPr>
          <w:rFonts w:eastAsia="Times New Roman" w:cstheme="minorHAnsi"/>
          <w:bCs/>
          <w:sz w:val="24"/>
          <w:szCs w:val="24"/>
          <w:lang w:eastAsia="pl-PL"/>
        </w:rPr>
        <w:t xml:space="preserve">30 </w:t>
      </w:r>
      <w:r w:rsidRPr="00AF5673">
        <w:rPr>
          <w:rFonts w:eastAsia="Times New Roman" w:cstheme="minorHAnsi"/>
          <w:bCs/>
          <w:sz w:val="24"/>
          <w:szCs w:val="24"/>
          <w:lang w:eastAsia="pl-PL"/>
        </w:rPr>
        <w:t>marca 2023 r.</w:t>
      </w:r>
    </w:p>
    <w:p w14:paraId="37A5F1AB" w14:textId="77777777" w:rsidR="00C034EE" w:rsidRPr="00AF5673" w:rsidRDefault="00C034EE" w:rsidP="00AF5673">
      <w:pPr>
        <w:spacing w:after="0" w:line="240" w:lineRule="auto"/>
        <w:rPr>
          <w:rFonts w:eastAsia="Times New Roman" w:cstheme="minorHAnsi"/>
          <w:bCs/>
          <w:sz w:val="24"/>
          <w:szCs w:val="24"/>
          <w:lang w:eastAsia="pl-PL"/>
        </w:rPr>
      </w:pPr>
    </w:p>
    <w:p w14:paraId="74350BC1" w14:textId="1BD4974F" w:rsidR="00C034EE" w:rsidRPr="00AF5673" w:rsidRDefault="00C034EE" w:rsidP="00AF5673">
      <w:pPr>
        <w:keepNext/>
        <w:spacing w:after="0" w:line="240" w:lineRule="auto"/>
        <w:outlineLvl w:val="0"/>
        <w:rPr>
          <w:rFonts w:eastAsia="Times New Roman" w:cstheme="minorHAnsi"/>
          <w:bCs/>
          <w:sz w:val="24"/>
          <w:szCs w:val="24"/>
          <w:lang w:eastAsia="pl-PL"/>
        </w:rPr>
      </w:pPr>
    </w:p>
    <w:p w14:paraId="45BD75E2" w14:textId="77777777" w:rsidR="00822E37" w:rsidRPr="00AF5673" w:rsidRDefault="00822E37" w:rsidP="00AF5673">
      <w:pPr>
        <w:keepNext/>
        <w:spacing w:after="0" w:line="240" w:lineRule="auto"/>
        <w:outlineLvl w:val="0"/>
        <w:rPr>
          <w:rFonts w:eastAsia="Times New Roman" w:cstheme="minorHAnsi"/>
          <w:bCs/>
          <w:sz w:val="24"/>
          <w:szCs w:val="24"/>
          <w:lang w:eastAsia="pl-PL"/>
        </w:rPr>
      </w:pPr>
    </w:p>
    <w:p w14:paraId="4ABF1B2D" w14:textId="102A4BAC"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REGULAMIN </w:t>
      </w:r>
      <w:r w:rsidR="00E45432" w:rsidRPr="00AF5673">
        <w:rPr>
          <w:rFonts w:eastAsia="Times New Roman" w:cstheme="minorHAnsi"/>
          <w:bCs/>
          <w:sz w:val="24"/>
          <w:szCs w:val="24"/>
          <w:lang w:eastAsia="pl-PL"/>
        </w:rPr>
        <w:t xml:space="preserve">OTWARTEGO </w:t>
      </w:r>
      <w:r w:rsidRPr="00AF5673">
        <w:rPr>
          <w:rFonts w:eastAsia="Times New Roman" w:cstheme="minorHAnsi"/>
          <w:bCs/>
          <w:sz w:val="24"/>
          <w:szCs w:val="24"/>
          <w:lang w:eastAsia="pl-PL"/>
        </w:rPr>
        <w:t>KONKURSU</w:t>
      </w:r>
      <w:r w:rsidR="00BC2BDD" w:rsidRPr="00AF5673">
        <w:rPr>
          <w:rFonts w:eastAsia="Times New Roman" w:cstheme="minorHAnsi"/>
          <w:bCs/>
          <w:sz w:val="24"/>
          <w:szCs w:val="24"/>
          <w:lang w:eastAsia="pl-PL"/>
        </w:rPr>
        <w:t xml:space="preserve"> OFERT</w:t>
      </w:r>
    </w:p>
    <w:p w14:paraId="43EEA2EE" w14:textId="0A0EE29B" w:rsidR="00C034EE" w:rsidRPr="00AF5673" w:rsidRDefault="00C034EE" w:rsidP="00AF5673">
      <w:pPr>
        <w:spacing w:after="0" w:line="240" w:lineRule="auto"/>
        <w:rPr>
          <w:rFonts w:eastAsia="Times New Roman" w:cstheme="minorHAnsi"/>
          <w:bCs/>
          <w:sz w:val="24"/>
          <w:szCs w:val="24"/>
          <w:lang w:eastAsia="pl-PL"/>
        </w:rPr>
      </w:pPr>
    </w:p>
    <w:p w14:paraId="34ED692A"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Rozdział I </w:t>
      </w:r>
      <w:r w:rsidRPr="00AF5673">
        <w:rPr>
          <w:rFonts w:eastAsia="Times New Roman" w:cstheme="minorHAnsi"/>
          <w:bCs/>
          <w:sz w:val="24"/>
          <w:szCs w:val="24"/>
          <w:lang w:eastAsia="pl-PL"/>
        </w:rPr>
        <w:br/>
        <w:t>Rodzaj zadania publicznego</w:t>
      </w:r>
    </w:p>
    <w:p w14:paraId="75276A79" w14:textId="0E6694A9" w:rsidR="00C034EE" w:rsidRPr="00AF5673" w:rsidRDefault="00C034EE" w:rsidP="00AF5673">
      <w:pPr>
        <w:spacing w:after="0" w:line="240" w:lineRule="auto"/>
        <w:rPr>
          <w:rFonts w:eastAsia="Times New Roman" w:cstheme="minorHAnsi"/>
          <w:sz w:val="24"/>
          <w:szCs w:val="24"/>
          <w:lang w:eastAsia="pl-PL"/>
        </w:rPr>
      </w:pPr>
    </w:p>
    <w:p w14:paraId="042CA882" w14:textId="61874B0E"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bCs/>
          <w:sz w:val="24"/>
          <w:szCs w:val="24"/>
          <w:lang w:eastAsia="pl-PL"/>
        </w:rPr>
        <w:t>I R</w:t>
      </w:r>
      <w:r w:rsidRPr="00AF5673">
        <w:rPr>
          <w:rFonts w:eastAsia="Times New Roman" w:cstheme="minorHAnsi"/>
          <w:sz w:val="24"/>
          <w:szCs w:val="24"/>
          <w:lang w:eastAsia="pl-PL"/>
        </w:rPr>
        <w:t>odzaj zadania</w:t>
      </w:r>
    </w:p>
    <w:p w14:paraId="1E575358" w14:textId="77777777" w:rsidR="000A6576" w:rsidRPr="00AF5673" w:rsidRDefault="000A6576" w:rsidP="00AF5673">
      <w:pPr>
        <w:spacing w:after="0" w:line="240" w:lineRule="auto"/>
        <w:rPr>
          <w:rFonts w:eastAsia="Times New Roman" w:cstheme="minorHAnsi"/>
          <w:sz w:val="24"/>
          <w:szCs w:val="24"/>
          <w:lang w:eastAsia="pl-PL"/>
        </w:rPr>
      </w:pPr>
    </w:p>
    <w:p w14:paraId="55A19398" w14:textId="497AB10A" w:rsidR="00C034EE" w:rsidRPr="00AF5673" w:rsidRDefault="00C034EE" w:rsidP="00AF5673">
      <w:pPr>
        <w:pStyle w:val="Akapitzlist"/>
        <w:numPr>
          <w:ilvl w:val="0"/>
          <w:numId w:val="17"/>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Zadanie polega n</w:t>
      </w:r>
      <w:r w:rsidR="00FF61D3" w:rsidRPr="00AF5673">
        <w:rPr>
          <w:rFonts w:eastAsia="Times New Roman" w:cstheme="minorHAnsi"/>
          <w:sz w:val="24"/>
          <w:szCs w:val="24"/>
          <w:lang w:eastAsia="pl-PL"/>
        </w:rPr>
        <w:t>a wyłonieniu operatora projektu</w:t>
      </w:r>
      <w:r w:rsidRPr="00AF5673">
        <w:rPr>
          <w:rFonts w:eastAsia="Times New Roman" w:cstheme="minorHAnsi"/>
          <w:sz w:val="24"/>
          <w:szCs w:val="24"/>
          <w:lang w:eastAsia="pl-PL"/>
        </w:rPr>
        <w:t xml:space="preserve"> w zakresie działalności wspomagającej rozwój wspólnot i społeczności lokalnych.</w:t>
      </w:r>
      <w:bookmarkStart w:id="0" w:name="_GoBack"/>
      <w:bookmarkEnd w:id="0"/>
    </w:p>
    <w:p w14:paraId="32A80E0E" w14:textId="3DF70583" w:rsidR="00C034EE" w:rsidRPr="00AF5673" w:rsidRDefault="00C034EE" w:rsidP="00AF5673">
      <w:pPr>
        <w:pStyle w:val="Akapitzlist"/>
        <w:numPr>
          <w:ilvl w:val="0"/>
          <w:numId w:val="17"/>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Zleceni</w:t>
      </w:r>
      <w:r w:rsidR="004203E6" w:rsidRPr="00AF5673">
        <w:rPr>
          <w:rFonts w:eastAsia="Times New Roman" w:cstheme="minorHAnsi"/>
          <w:sz w:val="24"/>
          <w:szCs w:val="24"/>
          <w:lang w:eastAsia="pl-PL"/>
        </w:rPr>
        <w:t>e</w:t>
      </w:r>
      <w:r w:rsidRPr="00AF5673">
        <w:rPr>
          <w:rFonts w:eastAsia="Times New Roman" w:cstheme="minorHAnsi"/>
          <w:sz w:val="24"/>
          <w:szCs w:val="24"/>
          <w:lang w:eastAsia="pl-PL"/>
        </w:rPr>
        <w:t xml:space="preserve"> realizacji zadania publicznego nastąpi w formie powierzenia.</w:t>
      </w:r>
    </w:p>
    <w:p w14:paraId="742FEEC6" w14:textId="77777777" w:rsidR="00C034EE" w:rsidRPr="00AF5673" w:rsidRDefault="00C034EE" w:rsidP="00AF5673">
      <w:pPr>
        <w:spacing w:after="0" w:line="240" w:lineRule="auto"/>
        <w:rPr>
          <w:rFonts w:eastAsia="Times New Roman" w:cstheme="minorHAnsi"/>
          <w:sz w:val="24"/>
          <w:szCs w:val="24"/>
          <w:lang w:eastAsia="pl-PL"/>
        </w:rPr>
      </w:pPr>
    </w:p>
    <w:p w14:paraId="6DE80AE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bCs/>
          <w:sz w:val="24"/>
          <w:szCs w:val="24"/>
          <w:lang w:eastAsia="pl-PL"/>
        </w:rPr>
        <w:t>II</w:t>
      </w:r>
      <w:r w:rsidRPr="00AF5673">
        <w:rPr>
          <w:rFonts w:eastAsia="Times New Roman" w:cstheme="minorHAnsi"/>
          <w:sz w:val="24"/>
          <w:szCs w:val="24"/>
          <w:lang w:eastAsia="pl-PL"/>
        </w:rPr>
        <w:t xml:space="preserve"> Cel zadania </w:t>
      </w:r>
    </w:p>
    <w:p w14:paraId="79F72C30" w14:textId="77777777" w:rsidR="00C034EE" w:rsidRPr="00AF5673" w:rsidRDefault="00C034EE" w:rsidP="00AF5673">
      <w:pPr>
        <w:spacing w:after="0" w:line="240" w:lineRule="auto"/>
        <w:rPr>
          <w:rFonts w:eastAsia="Times New Roman" w:cstheme="minorHAnsi"/>
          <w:sz w:val="24"/>
          <w:szCs w:val="24"/>
          <w:lang w:eastAsia="pl-PL"/>
        </w:rPr>
      </w:pPr>
    </w:p>
    <w:p w14:paraId="1A671969" w14:textId="4C71B613" w:rsidR="00C034EE" w:rsidRPr="00AF5673" w:rsidRDefault="00C034EE" w:rsidP="00AF5673">
      <w:pPr>
        <w:numPr>
          <w:ilvl w:val="0"/>
          <w:numId w:val="7"/>
        </w:numPr>
        <w:spacing w:after="0" w:line="240" w:lineRule="auto"/>
        <w:ind w:left="360"/>
        <w:rPr>
          <w:rFonts w:eastAsia="Times New Roman" w:cstheme="minorHAnsi"/>
          <w:sz w:val="24"/>
          <w:szCs w:val="24"/>
          <w:lang w:eastAsia="pl-PL"/>
        </w:rPr>
      </w:pPr>
      <w:r w:rsidRPr="00AF5673">
        <w:rPr>
          <w:rFonts w:eastAsia="Times New Roman" w:cstheme="minorHAnsi"/>
          <w:sz w:val="24"/>
          <w:szCs w:val="24"/>
          <w:lang w:eastAsia="pl-PL"/>
        </w:rPr>
        <w:t xml:space="preserve">W ramach realizacji zadania zostanie wyłoniony podmiot, </w:t>
      </w:r>
      <w:r w:rsidR="00FF61D3" w:rsidRPr="00AF5673">
        <w:rPr>
          <w:rFonts w:eastAsia="Times New Roman" w:cstheme="minorHAnsi"/>
          <w:sz w:val="24"/>
          <w:szCs w:val="24"/>
          <w:lang w:eastAsia="pl-PL"/>
        </w:rPr>
        <w:t>zwany dalej operatorem projektu</w:t>
      </w:r>
      <w:r w:rsidRPr="00AF5673">
        <w:rPr>
          <w:rFonts w:eastAsia="Times New Roman" w:cstheme="minorHAnsi"/>
          <w:sz w:val="24"/>
          <w:szCs w:val="24"/>
          <w:lang w:eastAsia="pl-PL"/>
        </w:rPr>
        <w:t>, który przeprowadzi otwarty konkurs ofert na realizację zadań publicznych</w:t>
      </w:r>
      <w:r w:rsidR="00E45432" w:rsidRPr="00AF5673">
        <w:rPr>
          <w:rFonts w:eastAsia="Times New Roman" w:cstheme="minorHAnsi"/>
          <w:sz w:val="24"/>
          <w:szCs w:val="24"/>
          <w:lang w:eastAsia="pl-PL"/>
        </w:rPr>
        <w:t xml:space="preserve">, zwanych dalej projektami, </w:t>
      </w:r>
      <w:r w:rsidRPr="00AF5673">
        <w:rPr>
          <w:rFonts w:eastAsia="Times New Roman" w:cstheme="minorHAnsi"/>
          <w:sz w:val="24"/>
          <w:szCs w:val="24"/>
          <w:lang w:eastAsia="pl-PL"/>
        </w:rPr>
        <w:t>w zakresie działalności wspomagającej rozwój wspólnot i społeczności lokalnych, zgodnie z art. 16</w:t>
      </w:r>
      <w:r w:rsidR="004203E6" w:rsidRPr="00AF5673">
        <w:rPr>
          <w:rFonts w:eastAsia="Times New Roman" w:cstheme="minorHAnsi"/>
          <w:sz w:val="24"/>
          <w:szCs w:val="24"/>
          <w:lang w:eastAsia="pl-PL"/>
        </w:rPr>
        <w:t xml:space="preserve"> </w:t>
      </w:r>
      <w:r w:rsidRPr="00AF5673">
        <w:rPr>
          <w:rFonts w:eastAsia="Times New Roman" w:cstheme="minorHAnsi"/>
          <w:sz w:val="24"/>
          <w:szCs w:val="24"/>
          <w:lang w:eastAsia="pl-PL"/>
        </w:rPr>
        <w:t>a ustawy.</w:t>
      </w:r>
    </w:p>
    <w:p w14:paraId="0046A13F" w14:textId="57D73895" w:rsidR="00C034EE" w:rsidRPr="00AF5673" w:rsidRDefault="00C034EE" w:rsidP="00AF5673">
      <w:pPr>
        <w:numPr>
          <w:ilvl w:val="0"/>
          <w:numId w:val="7"/>
        </w:numPr>
        <w:spacing w:after="0" w:line="240" w:lineRule="auto"/>
        <w:ind w:left="360"/>
        <w:rPr>
          <w:rFonts w:eastAsia="Times New Roman" w:cstheme="minorHAnsi"/>
          <w:sz w:val="24"/>
          <w:szCs w:val="24"/>
          <w:lang w:eastAsia="pl-PL"/>
        </w:rPr>
      </w:pPr>
      <w:r w:rsidRPr="00AF5673">
        <w:rPr>
          <w:rFonts w:eastAsia="Times New Roman" w:cstheme="minorHAnsi"/>
          <w:sz w:val="24"/>
          <w:szCs w:val="24"/>
          <w:lang w:eastAsia="pl-PL"/>
        </w:rPr>
        <w:t xml:space="preserve">Celem realizacji </w:t>
      </w:r>
      <w:r w:rsidR="00E36DBE" w:rsidRPr="00AF5673">
        <w:rPr>
          <w:rFonts w:eastAsia="Times New Roman" w:cstheme="minorHAnsi"/>
          <w:sz w:val="24"/>
          <w:szCs w:val="24"/>
          <w:lang w:eastAsia="pl-PL"/>
        </w:rPr>
        <w:t>projektów</w:t>
      </w:r>
      <w:r w:rsidRPr="00AF5673">
        <w:rPr>
          <w:rFonts w:eastAsia="Times New Roman" w:cstheme="minorHAnsi"/>
          <w:sz w:val="24"/>
          <w:szCs w:val="24"/>
          <w:lang w:eastAsia="pl-PL"/>
        </w:rPr>
        <w:t xml:space="preserve"> zle</w:t>
      </w:r>
      <w:r w:rsidR="00FF61D3" w:rsidRPr="00AF5673">
        <w:rPr>
          <w:rFonts w:eastAsia="Times New Roman" w:cstheme="minorHAnsi"/>
          <w:sz w:val="24"/>
          <w:szCs w:val="24"/>
          <w:lang w:eastAsia="pl-PL"/>
        </w:rPr>
        <w:t>conych przez operatora projektu</w:t>
      </w:r>
      <w:r w:rsidRPr="00AF5673">
        <w:rPr>
          <w:rFonts w:eastAsia="Times New Roman" w:cstheme="minorHAnsi"/>
          <w:sz w:val="24"/>
          <w:szCs w:val="24"/>
          <w:lang w:eastAsia="pl-PL"/>
        </w:rPr>
        <w:t xml:space="preserve"> jest integracja mieszkańców Białegostoku i uchodźców</w:t>
      </w:r>
      <w:r w:rsidR="003F2C6A" w:rsidRPr="00AF5673">
        <w:rPr>
          <w:rFonts w:eastAsia="Times New Roman" w:cstheme="minorHAnsi"/>
          <w:sz w:val="24"/>
          <w:szCs w:val="24"/>
          <w:lang w:eastAsia="pl-PL"/>
        </w:rPr>
        <w:t>, w szczególności z Ukrainy</w:t>
      </w:r>
      <w:r w:rsidRPr="00AF5673">
        <w:rPr>
          <w:rFonts w:eastAsia="Times New Roman" w:cstheme="minorHAnsi"/>
          <w:sz w:val="24"/>
          <w:szCs w:val="24"/>
          <w:lang w:eastAsia="pl-PL"/>
        </w:rPr>
        <w:t xml:space="preserve"> oraz przeciwdziałanie</w:t>
      </w:r>
      <w:r w:rsidR="003F2C6A" w:rsidRPr="00AF5673">
        <w:rPr>
          <w:rFonts w:eastAsia="Times New Roman" w:cstheme="minorHAnsi"/>
          <w:sz w:val="24"/>
          <w:szCs w:val="24"/>
          <w:lang w:eastAsia="pl-PL"/>
        </w:rPr>
        <w:t xml:space="preserve"> dyskryminacji</w:t>
      </w:r>
      <w:r w:rsidRPr="00AF5673">
        <w:rPr>
          <w:rFonts w:eastAsia="Times New Roman" w:cstheme="minorHAnsi"/>
          <w:sz w:val="24"/>
          <w:szCs w:val="24"/>
          <w:lang w:eastAsia="pl-PL"/>
        </w:rPr>
        <w:t>.</w:t>
      </w:r>
    </w:p>
    <w:p w14:paraId="30A4A808" w14:textId="77777777" w:rsidR="00C034EE" w:rsidRPr="00AF5673" w:rsidRDefault="00C034EE" w:rsidP="00AF5673">
      <w:pPr>
        <w:spacing w:after="0" w:line="240" w:lineRule="auto"/>
        <w:rPr>
          <w:rFonts w:eastAsia="Times New Roman" w:cstheme="minorHAnsi"/>
          <w:sz w:val="24"/>
          <w:szCs w:val="24"/>
          <w:lang w:eastAsia="pl-PL"/>
        </w:rPr>
      </w:pPr>
    </w:p>
    <w:p w14:paraId="37CF12F3"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III</w:t>
      </w:r>
      <w:r w:rsidRPr="00AF5673">
        <w:rPr>
          <w:rFonts w:eastAsia="Times New Roman" w:cstheme="minorHAnsi"/>
          <w:sz w:val="24"/>
          <w:szCs w:val="24"/>
          <w:lang w:eastAsia="pl-PL"/>
        </w:rPr>
        <w:t xml:space="preserve"> </w:t>
      </w:r>
      <w:r w:rsidRPr="00AF5673">
        <w:rPr>
          <w:rFonts w:eastAsia="Times New Roman" w:cstheme="minorHAnsi"/>
          <w:bCs/>
          <w:sz w:val="24"/>
          <w:szCs w:val="24"/>
          <w:lang w:eastAsia="pl-PL"/>
        </w:rPr>
        <w:t>Termin i warunki realizacji zadania</w:t>
      </w:r>
    </w:p>
    <w:p w14:paraId="1E16C68D"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27CBC875" w14:textId="6A0A8C51" w:rsidR="00E36DBE" w:rsidRPr="00AF5673" w:rsidRDefault="00E36DBE" w:rsidP="00AF5673">
      <w:pPr>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Zadanie jest możliwe do realizacji od 1 maja do 31 października 2023 r. </w:t>
      </w:r>
    </w:p>
    <w:p w14:paraId="6ACBD3A1" w14:textId="4900AB0A" w:rsidR="00C034EE" w:rsidRPr="00AF5673" w:rsidRDefault="00C034EE" w:rsidP="00AF5673">
      <w:pPr>
        <w:pStyle w:val="Akapitzlist"/>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W procedurze konkursowej zostanie wy</w:t>
      </w:r>
      <w:r w:rsidR="00FF61D3" w:rsidRPr="00AF5673">
        <w:rPr>
          <w:rFonts w:eastAsia="Times New Roman" w:cstheme="minorHAnsi"/>
          <w:sz w:val="24"/>
          <w:szCs w:val="24"/>
          <w:lang w:eastAsia="pl-PL"/>
        </w:rPr>
        <w:t>łoniony jeden operator projektu</w:t>
      </w:r>
      <w:r w:rsidRPr="00AF5673">
        <w:rPr>
          <w:rFonts w:eastAsia="Times New Roman" w:cstheme="minorHAnsi"/>
          <w:sz w:val="24"/>
          <w:szCs w:val="24"/>
          <w:lang w:eastAsia="pl-PL"/>
        </w:rPr>
        <w:t>.</w:t>
      </w:r>
    </w:p>
    <w:p w14:paraId="2882C179" w14:textId="27F66E50" w:rsidR="00C034EE" w:rsidRPr="00AF5673" w:rsidRDefault="00C034EE" w:rsidP="00AF5673">
      <w:pPr>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Operator </w:t>
      </w:r>
      <w:r w:rsidR="00FF61D3" w:rsidRPr="00AF5673">
        <w:rPr>
          <w:rFonts w:eastAsia="Times New Roman" w:cstheme="minorHAnsi"/>
          <w:sz w:val="24"/>
          <w:szCs w:val="24"/>
          <w:lang w:eastAsia="pl-PL"/>
        </w:rPr>
        <w:t>projektu</w:t>
      </w:r>
      <w:r w:rsidRPr="00AF5673">
        <w:rPr>
          <w:rFonts w:eastAsia="Times New Roman" w:cstheme="minorHAnsi"/>
          <w:sz w:val="24"/>
          <w:szCs w:val="24"/>
          <w:lang w:eastAsia="pl-PL"/>
        </w:rPr>
        <w:t xml:space="preserve"> będzie odpowiedzialny za następujące działania:</w:t>
      </w:r>
    </w:p>
    <w:p w14:paraId="3B450DB5" w14:textId="3992A9E8" w:rsidR="00C034EE" w:rsidRPr="00AF5673" w:rsidRDefault="00C034EE" w:rsidP="00AF5673">
      <w:pPr>
        <w:numPr>
          <w:ilvl w:val="0"/>
          <w:numId w:val="8"/>
        </w:numPr>
        <w:spacing w:after="0" w:line="240" w:lineRule="auto"/>
        <w:ind w:left="708"/>
        <w:rPr>
          <w:rFonts w:eastAsia="Times New Roman" w:cstheme="minorHAnsi"/>
          <w:sz w:val="24"/>
          <w:szCs w:val="24"/>
          <w:lang w:eastAsia="pl-PL"/>
        </w:rPr>
      </w:pPr>
      <w:r w:rsidRPr="00AF5673">
        <w:rPr>
          <w:rFonts w:eastAsia="Times New Roman" w:cstheme="minorHAnsi"/>
          <w:sz w:val="24"/>
          <w:szCs w:val="24"/>
          <w:lang w:eastAsia="pl-PL"/>
        </w:rPr>
        <w:t>opracowanie dokumentacji konkursowej, która zostanie zaakceptowana przez Prezydenta Miasta Białegostoku za pośrednictwem Ce</w:t>
      </w:r>
      <w:r w:rsidR="00FF61D3" w:rsidRPr="00AF5673">
        <w:rPr>
          <w:rFonts w:eastAsia="Times New Roman" w:cstheme="minorHAnsi"/>
          <w:sz w:val="24"/>
          <w:szCs w:val="24"/>
          <w:lang w:eastAsia="pl-PL"/>
        </w:rPr>
        <w:t>ntrum Aktywności Społecznej Urzę</w:t>
      </w:r>
      <w:r w:rsidRPr="00AF5673">
        <w:rPr>
          <w:rFonts w:eastAsia="Times New Roman" w:cstheme="minorHAnsi"/>
          <w:sz w:val="24"/>
          <w:szCs w:val="24"/>
          <w:lang w:eastAsia="pl-PL"/>
        </w:rPr>
        <w:t>d</w:t>
      </w:r>
      <w:r w:rsidR="00FF61D3" w:rsidRPr="00AF5673">
        <w:rPr>
          <w:rFonts w:eastAsia="Times New Roman" w:cstheme="minorHAnsi"/>
          <w:sz w:val="24"/>
          <w:szCs w:val="24"/>
          <w:lang w:eastAsia="pl-PL"/>
        </w:rPr>
        <w:t>u</w:t>
      </w:r>
      <w:r w:rsidRPr="00AF5673">
        <w:rPr>
          <w:rFonts w:eastAsia="Times New Roman" w:cstheme="minorHAnsi"/>
          <w:sz w:val="24"/>
          <w:szCs w:val="24"/>
          <w:lang w:eastAsia="pl-PL"/>
        </w:rPr>
        <w:t xml:space="preserve"> Miejski</w:t>
      </w:r>
      <w:r w:rsidR="00FF61D3" w:rsidRPr="00AF5673">
        <w:rPr>
          <w:rFonts w:eastAsia="Times New Roman" w:cstheme="minorHAnsi"/>
          <w:sz w:val="24"/>
          <w:szCs w:val="24"/>
          <w:lang w:eastAsia="pl-PL"/>
        </w:rPr>
        <w:t>ego</w:t>
      </w:r>
      <w:r w:rsidRPr="00AF5673">
        <w:rPr>
          <w:rFonts w:eastAsia="Times New Roman" w:cstheme="minorHAnsi"/>
          <w:sz w:val="24"/>
          <w:szCs w:val="24"/>
          <w:lang w:eastAsia="pl-PL"/>
        </w:rPr>
        <w:t xml:space="preserve"> w Białymstoku obejmującej:</w:t>
      </w:r>
    </w:p>
    <w:p w14:paraId="632BAEEB" w14:textId="4CDE360C" w:rsidR="00C034EE" w:rsidRPr="00AF5673" w:rsidRDefault="00C034EE" w:rsidP="00AF5673">
      <w:pPr>
        <w:numPr>
          <w:ilvl w:val="0"/>
          <w:numId w:val="9"/>
        </w:numPr>
        <w:spacing w:after="0" w:line="240" w:lineRule="auto"/>
        <w:ind w:left="1068"/>
        <w:rPr>
          <w:rFonts w:eastAsia="Times New Roman" w:cstheme="minorHAnsi"/>
          <w:sz w:val="24"/>
          <w:szCs w:val="24"/>
          <w:lang w:eastAsia="pl-PL"/>
        </w:rPr>
      </w:pPr>
      <w:r w:rsidRPr="00AF5673">
        <w:rPr>
          <w:rFonts w:eastAsia="Times New Roman" w:cstheme="minorHAnsi"/>
          <w:sz w:val="24"/>
          <w:szCs w:val="24"/>
          <w:lang w:eastAsia="pl-PL"/>
        </w:rPr>
        <w:t xml:space="preserve">regulamin konkursu zawierający warunki i kryteria wyboru projektów, </w:t>
      </w:r>
    </w:p>
    <w:p w14:paraId="1DE2693B" w14:textId="77777777" w:rsidR="00C034EE" w:rsidRPr="00AF5673" w:rsidRDefault="00C034EE" w:rsidP="00AF5673">
      <w:pPr>
        <w:numPr>
          <w:ilvl w:val="0"/>
          <w:numId w:val="9"/>
        </w:numPr>
        <w:spacing w:after="0" w:line="240" w:lineRule="auto"/>
        <w:ind w:left="1068"/>
        <w:rPr>
          <w:rFonts w:eastAsia="Times New Roman" w:cstheme="minorHAnsi"/>
          <w:sz w:val="24"/>
          <w:szCs w:val="24"/>
          <w:lang w:eastAsia="pl-PL"/>
        </w:rPr>
      </w:pPr>
      <w:r w:rsidRPr="00AF5673">
        <w:rPr>
          <w:rFonts w:eastAsia="Times New Roman" w:cstheme="minorHAnsi"/>
          <w:sz w:val="24"/>
          <w:szCs w:val="24"/>
          <w:lang w:eastAsia="pl-PL"/>
        </w:rPr>
        <w:t>regulamin wyboru członków i tryb prac komisji konkursowej z uwzględnieniem udziału co najmniej dwóch przedstawicieli Prezydenta Miasta Białegostoku,</w:t>
      </w:r>
    </w:p>
    <w:p w14:paraId="11EBB994" w14:textId="023558D5" w:rsidR="00C034EE" w:rsidRPr="00AF5673" w:rsidRDefault="00C034EE" w:rsidP="00AF5673">
      <w:pPr>
        <w:numPr>
          <w:ilvl w:val="0"/>
          <w:numId w:val="9"/>
        </w:numPr>
        <w:spacing w:after="0" w:line="240" w:lineRule="auto"/>
        <w:ind w:left="1068"/>
        <w:rPr>
          <w:rFonts w:eastAsia="Times New Roman" w:cstheme="minorHAnsi"/>
          <w:sz w:val="24"/>
          <w:szCs w:val="24"/>
          <w:lang w:eastAsia="pl-PL"/>
        </w:rPr>
      </w:pPr>
      <w:r w:rsidRPr="00AF5673">
        <w:rPr>
          <w:rFonts w:eastAsia="Times New Roman" w:cstheme="minorHAnsi"/>
          <w:sz w:val="24"/>
          <w:szCs w:val="24"/>
          <w:lang w:eastAsia="pl-PL"/>
        </w:rPr>
        <w:t xml:space="preserve">wzory dokumentów konkursowych: </w:t>
      </w:r>
      <w:r w:rsidR="00FF61D3" w:rsidRPr="00AF5673">
        <w:rPr>
          <w:rFonts w:eastAsia="Times New Roman" w:cstheme="minorHAnsi"/>
          <w:sz w:val="24"/>
          <w:szCs w:val="24"/>
          <w:lang w:eastAsia="pl-PL"/>
        </w:rPr>
        <w:t xml:space="preserve">uproszczonej </w:t>
      </w:r>
      <w:r w:rsidRPr="00AF5673">
        <w:rPr>
          <w:rFonts w:eastAsia="Times New Roman" w:cstheme="minorHAnsi"/>
          <w:sz w:val="24"/>
          <w:szCs w:val="24"/>
          <w:lang w:eastAsia="pl-PL"/>
        </w:rPr>
        <w:t>oferty na realizację projektu, umowy, sprawozdania z realizacji projektu,</w:t>
      </w:r>
    </w:p>
    <w:p w14:paraId="1B3B1EA3" w14:textId="77777777" w:rsidR="00C034EE" w:rsidRPr="00AF5673" w:rsidRDefault="00C034EE" w:rsidP="00AF5673">
      <w:pPr>
        <w:numPr>
          <w:ilvl w:val="0"/>
          <w:numId w:val="9"/>
        </w:numPr>
        <w:spacing w:after="0" w:line="240" w:lineRule="auto"/>
        <w:ind w:left="1068"/>
        <w:rPr>
          <w:rFonts w:eastAsia="Times New Roman" w:cstheme="minorHAnsi"/>
          <w:sz w:val="24"/>
          <w:szCs w:val="24"/>
          <w:lang w:eastAsia="pl-PL"/>
        </w:rPr>
      </w:pPr>
      <w:r w:rsidRPr="00AF5673">
        <w:rPr>
          <w:rFonts w:eastAsia="Times New Roman" w:cstheme="minorHAnsi"/>
          <w:sz w:val="24"/>
          <w:szCs w:val="24"/>
          <w:lang w:eastAsia="pl-PL"/>
        </w:rPr>
        <w:t xml:space="preserve">procedurę monitoringu realizacji projektów; </w:t>
      </w:r>
    </w:p>
    <w:p w14:paraId="44A03626" w14:textId="77777777" w:rsidR="00CF7DF9" w:rsidRPr="00AF5673" w:rsidRDefault="00C034EE" w:rsidP="00AF5673">
      <w:pPr>
        <w:spacing w:after="0" w:line="240" w:lineRule="auto"/>
        <w:ind w:left="420"/>
        <w:rPr>
          <w:rFonts w:eastAsia="Times New Roman" w:cstheme="minorHAnsi"/>
          <w:sz w:val="24"/>
          <w:szCs w:val="24"/>
          <w:lang w:eastAsia="pl-PL"/>
        </w:rPr>
      </w:pPr>
      <w:r w:rsidRPr="00AF5673">
        <w:rPr>
          <w:rFonts w:eastAsia="Times New Roman" w:cstheme="minorHAnsi"/>
          <w:sz w:val="24"/>
          <w:szCs w:val="24"/>
          <w:lang w:eastAsia="pl-PL"/>
        </w:rPr>
        <w:t xml:space="preserve">2) przeprowadzenie otwartego konkursu ofert </w:t>
      </w:r>
      <w:r w:rsidR="00CF7DF9" w:rsidRPr="00AF5673">
        <w:rPr>
          <w:rFonts w:eastAsia="Times New Roman" w:cstheme="minorHAnsi"/>
          <w:sz w:val="24"/>
          <w:szCs w:val="24"/>
          <w:lang w:eastAsia="pl-PL"/>
        </w:rPr>
        <w:t xml:space="preserve">realizacji projektów w sposób zapewniający    </w:t>
      </w:r>
    </w:p>
    <w:p w14:paraId="46130BB6" w14:textId="231C48B0" w:rsidR="00C034EE" w:rsidRPr="00AF5673" w:rsidRDefault="00CF7DF9" w:rsidP="00AF5673">
      <w:pPr>
        <w:spacing w:after="0" w:line="240" w:lineRule="auto"/>
        <w:ind w:left="420"/>
        <w:rPr>
          <w:rFonts w:eastAsia="Times New Roman" w:cstheme="minorHAnsi"/>
          <w:sz w:val="24"/>
          <w:szCs w:val="24"/>
          <w:lang w:eastAsia="pl-PL"/>
        </w:rPr>
      </w:pPr>
      <w:r w:rsidRPr="00AF5673">
        <w:rPr>
          <w:rFonts w:eastAsia="Times New Roman" w:cstheme="minorHAnsi"/>
          <w:sz w:val="24"/>
          <w:szCs w:val="24"/>
          <w:lang w:eastAsia="pl-PL"/>
        </w:rPr>
        <w:t xml:space="preserve">    </w:t>
      </w:r>
      <w:r w:rsidR="00C034EE" w:rsidRPr="00AF5673">
        <w:rPr>
          <w:rFonts w:eastAsia="Times New Roman" w:cstheme="minorHAnsi"/>
          <w:sz w:val="24"/>
          <w:szCs w:val="24"/>
          <w:lang w:eastAsia="pl-PL"/>
        </w:rPr>
        <w:t>jawność i uczciwą</w:t>
      </w:r>
      <w:r w:rsidR="000A6576" w:rsidRPr="00AF5673">
        <w:rPr>
          <w:rFonts w:eastAsia="Times New Roman" w:cstheme="minorHAnsi"/>
          <w:sz w:val="24"/>
          <w:szCs w:val="24"/>
          <w:lang w:eastAsia="pl-PL"/>
        </w:rPr>
        <w:t xml:space="preserve"> </w:t>
      </w:r>
      <w:r w:rsidR="00C034EE" w:rsidRPr="00AF5673">
        <w:rPr>
          <w:rFonts w:eastAsia="Times New Roman" w:cstheme="minorHAnsi"/>
          <w:sz w:val="24"/>
          <w:szCs w:val="24"/>
          <w:lang w:eastAsia="pl-PL"/>
        </w:rPr>
        <w:t>konkurencję, co obejmuje:</w:t>
      </w:r>
    </w:p>
    <w:p w14:paraId="63B51D4E" w14:textId="00A3C46A" w:rsidR="00C034EE" w:rsidRPr="00AF5673" w:rsidRDefault="00C034EE" w:rsidP="00AF5673">
      <w:pPr>
        <w:numPr>
          <w:ilvl w:val="0"/>
          <w:numId w:val="10"/>
        </w:numPr>
        <w:spacing w:after="0" w:line="240" w:lineRule="auto"/>
        <w:ind w:left="1080"/>
        <w:rPr>
          <w:rFonts w:eastAsia="Times New Roman" w:cstheme="minorHAnsi"/>
          <w:sz w:val="24"/>
          <w:szCs w:val="24"/>
          <w:lang w:eastAsia="pl-PL"/>
        </w:rPr>
      </w:pPr>
      <w:r w:rsidRPr="00AF5673">
        <w:rPr>
          <w:rFonts w:eastAsia="Times New Roman" w:cstheme="minorHAnsi"/>
          <w:sz w:val="24"/>
          <w:szCs w:val="24"/>
          <w:lang w:eastAsia="pl-PL"/>
        </w:rPr>
        <w:t xml:space="preserve">ogłoszenie konkursu na realizację projektów, w tym opublikowanie go na stronie </w:t>
      </w:r>
      <w:r w:rsidR="00FF61D3" w:rsidRPr="00AF5673">
        <w:rPr>
          <w:rFonts w:eastAsia="Times New Roman" w:cstheme="minorHAnsi"/>
          <w:sz w:val="24"/>
          <w:szCs w:val="24"/>
          <w:lang w:eastAsia="pl-PL"/>
        </w:rPr>
        <w:t>internetowej operatora projektu</w:t>
      </w:r>
      <w:r w:rsidRPr="00AF5673">
        <w:rPr>
          <w:rFonts w:eastAsia="Times New Roman" w:cstheme="minorHAnsi"/>
          <w:sz w:val="24"/>
          <w:szCs w:val="24"/>
          <w:lang w:eastAsia="pl-PL"/>
        </w:rPr>
        <w:t>,</w:t>
      </w:r>
    </w:p>
    <w:p w14:paraId="36323186" w14:textId="1D8B803E" w:rsidR="00C034EE" w:rsidRPr="00AF5673" w:rsidRDefault="00C034EE" w:rsidP="00AF5673">
      <w:pPr>
        <w:numPr>
          <w:ilvl w:val="0"/>
          <w:numId w:val="10"/>
        </w:numPr>
        <w:spacing w:after="0" w:line="240" w:lineRule="auto"/>
        <w:ind w:left="1080"/>
        <w:rPr>
          <w:rFonts w:eastAsia="Times New Roman" w:cstheme="minorHAnsi"/>
          <w:sz w:val="24"/>
          <w:szCs w:val="24"/>
          <w:lang w:eastAsia="pl-PL"/>
        </w:rPr>
      </w:pPr>
      <w:r w:rsidRPr="00AF5673">
        <w:rPr>
          <w:rFonts w:eastAsia="Times New Roman" w:cstheme="minorHAnsi"/>
          <w:sz w:val="24"/>
          <w:szCs w:val="24"/>
          <w:lang w:eastAsia="pl-PL"/>
        </w:rPr>
        <w:lastRenderedPageBreak/>
        <w:t xml:space="preserve">przeprowadzenie naboru projektów – zebranie ofert, ocena i wybór projektów </w:t>
      </w:r>
      <w:r w:rsidR="00FF61D3" w:rsidRPr="00AF5673">
        <w:rPr>
          <w:rFonts w:eastAsia="Times New Roman" w:cstheme="minorHAnsi"/>
          <w:sz w:val="24"/>
          <w:szCs w:val="24"/>
          <w:lang w:eastAsia="pl-PL"/>
        </w:rPr>
        <w:br/>
      </w:r>
      <w:r w:rsidRPr="00AF5673">
        <w:rPr>
          <w:rFonts w:eastAsia="Times New Roman" w:cstheme="minorHAnsi"/>
          <w:sz w:val="24"/>
          <w:szCs w:val="24"/>
          <w:lang w:eastAsia="pl-PL"/>
        </w:rPr>
        <w:t>(z udziałem komisji konkursowej),</w:t>
      </w:r>
    </w:p>
    <w:p w14:paraId="3EA2A2A5" w14:textId="05E9C191" w:rsidR="00C034EE" w:rsidRPr="00AF5673" w:rsidRDefault="00C034EE" w:rsidP="00AF5673">
      <w:pPr>
        <w:numPr>
          <w:ilvl w:val="0"/>
          <w:numId w:val="10"/>
        </w:numPr>
        <w:spacing w:after="0" w:line="240" w:lineRule="auto"/>
        <w:ind w:left="1080"/>
        <w:rPr>
          <w:rFonts w:eastAsia="Times New Roman" w:cstheme="minorHAnsi"/>
          <w:sz w:val="24"/>
          <w:szCs w:val="24"/>
          <w:lang w:eastAsia="pl-PL"/>
        </w:rPr>
      </w:pPr>
      <w:r w:rsidRPr="00AF5673">
        <w:rPr>
          <w:rFonts w:eastAsia="Times New Roman" w:cstheme="minorHAnsi"/>
          <w:sz w:val="24"/>
          <w:szCs w:val="24"/>
          <w:lang w:eastAsia="pl-PL"/>
        </w:rPr>
        <w:t xml:space="preserve">podanie do publicznej wiadomości informacji o wyborze projektów przez jej zamieszczenie na stronie </w:t>
      </w:r>
      <w:r w:rsidR="0000500B" w:rsidRPr="00AF5673">
        <w:rPr>
          <w:rFonts w:eastAsia="Times New Roman" w:cstheme="minorHAnsi"/>
          <w:sz w:val="24"/>
          <w:szCs w:val="24"/>
          <w:lang w:eastAsia="pl-PL"/>
        </w:rPr>
        <w:t>internetowej operatora projektu</w:t>
      </w:r>
      <w:r w:rsidRPr="00AF5673">
        <w:rPr>
          <w:rFonts w:eastAsia="Times New Roman" w:cstheme="minorHAnsi"/>
          <w:sz w:val="24"/>
          <w:szCs w:val="24"/>
          <w:lang w:eastAsia="pl-PL"/>
        </w:rPr>
        <w:t>,</w:t>
      </w:r>
    </w:p>
    <w:p w14:paraId="004659EE" w14:textId="77777777" w:rsidR="00C034EE" w:rsidRPr="00AF5673" w:rsidRDefault="00C034EE" w:rsidP="00AF5673">
      <w:pPr>
        <w:numPr>
          <w:ilvl w:val="0"/>
          <w:numId w:val="10"/>
        </w:numPr>
        <w:spacing w:after="0" w:line="240" w:lineRule="auto"/>
        <w:ind w:left="1080"/>
        <w:rPr>
          <w:rFonts w:eastAsia="Times New Roman" w:cstheme="minorHAnsi"/>
          <w:sz w:val="24"/>
          <w:szCs w:val="24"/>
          <w:lang w:eastAsia="pl-PL"/>
        </w:rPr>
      </w:pPr>
      <w:r w:rsidRPr="00AF5673">
        <w:rPr>
          <w:rFonts w:eastAsia="Times New Roman" w:cstheme="minorHAnsi"/>
          <w:sz w:val="24"/>
          <w:szCs w:val="24"/>
          <w:lang w:eastAsia="pl-PL"/>
        </w:rPr>
        <w:t>zawarcie umów na realizację projektów,</w:t>
      </w:r>
    </w:p>
    <w:p w14:paraId="25F4A59A" w14:textId="77777777" w:rsidR="00C034EE" w:rsidRPr="00AF5673" w:rsidRDefault="00C034EE" w:rsidP="00AF5673">
      <w:pPr>
        <w:numPr>
          <w:ilvl w:val="0"/>
          <w:numId w:val="10"/>
        </w:numPr>
        <w:spacing w:after="0" w:line="240" w:lineRule="auto"/>
        <w:ind w:left="1080"/>
        <w:rPr>
          <w:rFonts w:eastAsia="Times New Roman" w:cstheme="minorHAnsi"/>
          <w:sz w:val="24"/>
          <w:szCs w:val="24"/>
          <w:lang w:eastAsia="pl-PL"/>
        </w:rPr>
      </w:pPr>
      <w:r w:rsidRPr="00AF5673">
        <w:rPr>
          <w:rFonts w:eastAsia="Times New Roman" w:cstheme="minorHAnsi"/>
          <w:sz w:val="24"/>
          <w:szCs w:val="24"/>
          <w:lang w:eastAsia="pl-PL"/>
        </w:rPr>
        <w:t>przekazanie środków finansowych na realizację projektów w terminie nie dłuższym niż 14 dni od dnia zawarcia umowy między operatorem a realizatorami projektów,</w:t>
      </w:r>
    </w:p>
    <w:p w14:paraId="3581C9E2" w14:textId="77777777" w:rsidR="00C034EE" w:rsidRPr="00AF5673" w:rsidRDefault="00C034EE" w:rsidP="00AF5673">
      <w:pPr>
        <w:numPr>
          <w:ilvl w:val="0"/>
          <w:numId w:val="10"/>
        </w:numPr>
        <w:spacing w:after="0" w:line="240" w:lineRule="auto"/>
        <w:ind w:left="1080"/>
        <w:rPr>
          <w:rFonts w:eastAsia="Times New Roman" w:cstheme="minorHAnsi"/>
          <w:sz w:val="24"/>
          <w:szCs w:val="24"/>
          <w:lang w:eastAsia="pl-PL"/>
        </w:rPr>
      </w:pPr>
      <w:r w:rsidRPr="00AF5673">
        <w:rPr>
          <w:rFonts w:eastAsia="Times New Roman" w:cstheme="minorHAnsi"/>
          <w:sz w:val="24"/>
          <w:szCs w:val="24"/>
          <w:lang w:eastAsia="pl-PL"/>
        </w:rPr>
        <w:t>monitorowanie i ocenę merytoryczno-finansową zleconych do realizacji projektów,</w:t>
      </w:r>
    </w:p>
    <w:p w14:paraId="4F2AA929" w14:textId="77777777" w:rsidR="00C034EE" w:rsidRPr="00AF5673" w:rsidRDefault="00C034EE" w:rsidP="00AF5673">
      <w:pPr>
        <w:numPr>
          <w:ilvl w:val="0"/>
          <w:numId w:val="10"/>
        </w:numPr>
        <w:spacing w:after="0" w:line="240" w:lineRule="auto"/>
        <w:ind w:left="1080"/>
        <w:rPr>
          <w:rFonts w:eastAsia="Times New Roman" w:cstheme="minorHAnsi"/>
          <w:sz w:val="24"/>
          <w:szCs w:val="24"/>
          <w:lang w:eastAsia="pl-PL"/>
        </w:rPr>
      </w:pPr>
      <w:r w:rsidRPr="00AF5673">
        <w:rPr>
          <w:rFonts w:eastAsia="Times New Roman" w:cstheme="minorHAnsi"/>
          <w:sz w:val="24"/>
          <w:szCs w:val="24"/>
          <w:lang w:eastAsia="pl-PL"/>
        </w:rPr>
        <w:t>rozliczenie realizowanych projektów;</w:t>
      </w:r>
    </w:p>
    <w:p w14:paraId="3FD2E047" w14:textId="77777777" w:rsidR="00CF7DF9" w:rsidRPr="00AF5673" w:rsidRDefault="00CF7DF9"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r w:rsidR="00C034EE" w:rsidRPr="00AF5673">
        <w:rPr>
          <w:rFonts w:eastAsia="Times New Roman" w:cstheme="minorHAnsi"/>
          <w:sz w:val="24"/>
          <w:szCs w:val="24"/>
          <w:lang w:eastAsia="pl-PL"/>
        </w:rPr>
        <w:t xml:space="preserve">3) prowadzenie doradztwa w zakresie przygotowania ofert realizacji projektów, procedury </w:t>
      </w:r>
      <w:r w:rsidRPr="00AF5673">
        <w:rPr>
          <w:rFonts w:eastAsia="Times New Roman" w:cstheme="minorHAnsi"/>
          <w:sz w:val="24"/>
          <w:szCs w:val="24"/>
          <w:lang w:eastAsia="pl-PL"/>
        </w:rPr>
        <w:t xml:space="preserve">          </w:t>
      </w:r>
    </w:p>
    <w:p w14:paraId="32A85D5E" w14:textId="6AA37B92" w:rsidR="00C034EE" w:rsidRPr="00AF5673" w:rsidRDefault="00CF7DF9"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r w:rsidR="00C034EE" w:rsidRPr="00AF5673">
        <w:rPr>
          <w:rFonts w:eastAsia="Times New Roman" w:cstheme="minorHAnsi"/>
          <w:sz w:val="24"/>
          <w:szCs w:val="24"/>
          <w:lang w:eastAsia="pl-PL"/>
        </w:rPr>
        <w:t>składania ofert, realizacji projektów i ich rozliczania;</w:t>
      </w:r>
    </w:p>
    <w:p w14:paraId="29B12308" w14:textId="77777777" w:rsidR="00DE77C3" w:rsidRPr="00AF5673" w:rsidRDefault="00CF7DF9"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r w:rsidR="000A6576" w:rsidRPr="00AF5673">
        <w:rPr>
          <w:rFonts w:eastAsia="Times New Roman" w:cstheme="minorHAnsi"/>
          <w:sz w:val="24"/>
          <w:szCs w:val="24"/>
          <w:lang w:eastAsia="pl-PL"/>
        </w:rPr>
        <w:t xml:space="preserve">4) </w:t>
      </w:r>
      <w:r w:rsidR="00C034EE" w:rsidRPr="00AF5673">
        <w:rPr>
          <w:rFonts w:eastAsia="Times New Roman" w:cstheme="minorHAnsi"/>
          <w:sz w:val="24"/>
          <w:szCs w:val="24"/>
          <w:lang w:eastAsia="pl-PL"/>
        </w:rPr>
        <w:t xml:space="preserve">promocję konkursu na każdym etapie jego realizacji, w tym promocję realizowanych </w:t>
      </w:r>
      <w:r w:rsidR="00DE77C3" w:rsidRPr="00AF5673">
        <w:rPr>
          <w:rFonts w:eastAsia="Times New Roman" w:cstheme="minorHAnsi"/>
          <w:sz w:val="24"/>
          <w:szCs w:val="24"/>
          <w:lang w:eastAsia="pl-PL"/>
        </w:rPr>
        <w:t xml:space="preserve">   </w:t>
      </w:r>
    </w:p>
    <w:p w14:paraId="658F7EC6" w14:textId="55197007" w:rsidR="00C034EE" w:rsidRPr="00AF5673" w:rsidRDefault="00DE77C3"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r w:rsidR="00C034EE" w:rsidRPr="00AF5673">
        <w:rPr>
          <w:rFonts w:eastAsia="Times New Roman" w:cstheme="minorHAnsi"/>
          <w:sz w:val="24"/>
          <w:szCs w:val="24"/>
          <w:lang w:eastAsia="pl-PL"/>
        </w:rPr>
        <w:t>projektów;</w:t>
      </w:r>
    </w:p>
    <w:p w14:paraId="735630BC" w14:textId="77777777" w:rsidR="00C034EE" w:rsidRPr="00AF5673" w:rsidRDefault="00C034EE" w:rsidP="00AF5673">
      <w:pPr>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minimalne rezultaty realizacji zadania publicznego:</w:t>
      </w:r>
    </w:p>
    <w:p w14:paraId="4C9882A6" w14:textId="4162D995" w:rsidR="00C034EE" w:rsidRPr="00AF5673" w:rsidRDefault="00FF61D3" w:rsidP="00AF5673">
      <w:pPr>
        <w:numPr>
          <w:ilvl w:val="0"/>
          <w:numId w:val="14"/>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udzielonych przez operatora projektu</w:t>
      </w:r>
      <w:r w:rsidR="00C034EE" w:rsidRPr="00AF5673">
        <w:rPr>
          <w:rFonts w:eastAsia="Times New Roman" w:cstheme="minorHAnsi"/>
          <w:sz w:val="24"/>
          <w:szCs w:val="24"/>
          <w:lang w:eastAsia="pl-PL"/>
        </w:rPr>
        <w:t xml:space="preserve"> konsultacji w zakresie przygotowania </w:t>
      </w:r>
      <w:r w:rsidR="004203E6" w:rsidRPr="00AF5673">
        <w:rPr>
          <w:rFonts w:eastAsia="Times New Roman" w:cstheme="minorHAnsi"/>
          <w:sz w:val="24"/>
          <w:szCs w:val="24"/>
          <w:lang w:eastAsia="pl-PL"/>
        </w:rPr>
        <w:br/>
      </w:r>
      <w:r w:rsidR="00C034EE" w:rsidRPr="00AF5673">
        <w:rPr>
          <w:rFonts w:eastAsia="Times New Roman" w:cstheme="minorHAnsi"/>
          <w:sz w:val="24"/>
          <w:szCs w:val="24"/>
          <w:lang w:eastAsia="pl-PL"/>
        </w:rPr>
        <w:t>i realizowania p</w:t>
      </w:r>
      <w:r w:rsidR="00577C97" w:rsidRPr="00AF5673">
        <w:rPr>
          <w:rFonts w:eastAsia="Times New Roman" w:cstheme="minorHAnsi"/>
          <w:sz w:val="24"/>
          <w:szCs w:val="24"/>
          <w:lang w:eastAsia="pl-PL"/>
        </w:rPr>
        <w:t>rojektów;</w:t>
      </w:r>
    </w:p>
    <w:p w14:paraId="11D8F8F1" w14:textId="1689D5EE" w:rsidR="00C034EE" w:rsidRPr="00AF5673" w:rsidRDefault="00FF61D3" w:rsidP="00AF5673">
      <w:pPr>
        <w:numPr>
          <w:ilvl w:val="0"/>
          <w:numId w:val="14"/>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opracowanych i upowszech</w:t>
      </w:r>
      <w:r w:rsidR="00577C97" w:rsidRPr="00AF5673">
        <w:rPr>
          <w:rFonts w:eastAsia="Times New Roman" w:cstheme="minorHAnsi"/>
          <w:sz w:val="24"/>
          <w:szCs w:val="24"/>
          <w:lang w:eastAsia="pl-PL"/>
        </w:rPr>
        <w:t>nionych materiałów promocyjnych;</w:t>
      </w:r>
    </w:p>
    <w:p w14:paraId="4BD2F8D6" w14:textId="527361C8" w:rsidR="00C034EE" w:rsidRPr="00AF5673" w:rsidRDefault="00FF61D3" w:rsidP="00AF5673">
      <w:pPr>
        <w:numPr>
          <w:ilvl w:val="0"/>
          <w:numId w:val="14"/>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zleconych do</w:t>
      </w:r>
      <w:r w:rsidR="00C034EE" w:rsidRPr="00AF5673">
        <w:rPr>
          <w:rFonts w:eastAsia="Times New Roman" w:cstheme="minorHAnsi"/>
          <w:sz w:val="24"/>
          <w:szCs w:val="24"/>
          <w:lang w:eastAsia="pl-PL"/>
        </w:rPr>
        <w:t xml:space="preserve"> realizacji </w:t>
      </w:r>
      <w:r w:rsidR="00631E1A" w:rsidRPr="00AF5673">
        <w:rPr>
          <w:rFonts w:eastAsia="Times New Roman" w:cstheme="minorHAnsi"/>
          <w:sz w:val="24"/>
          <w:szCs w:val="24"/>
          <w:lang w:eastAsia="pl-PL"/>
        </w:rPr>
        <w:t xml:space="preserve">projektów, nie </w:t>
      </w:r>
      <w:r w:rsidR="00C034EE" w:rsidRPr="00AF5673">
        <w:rPr>
          <w:rFonts w:eastAsia="Times New Roman" w:cstheme="minorHAnsi"/>
          <w:sz w:val="24"/>
          <w:szCs w:val="24"/>
          <w:lang w:eastAsia="pl-PL"/>
        </w:rPr>
        <w:t xml:space="preserve">mniej </w:t>
      </w:r>
      <w:r w:rsidR="00631E1A" w:rsidRPr="00AF5673">
        <w:rPr>
          <w:rFonts w:eastAsia="Times New Roman" w:cstheme="minorHAnsi"/>
          <w:sz w:val="24"/>
          <w:szCs w:val="24"/>
          <w:lang w:eastAsia="pl-PL"/>
        </w:rPr>
        <w:t xml:space="preserve">niż </w:t>
      </w:r>
      <w:r w:rsidR="00C034EE" w:rsidRPr="00AF5673">
        <w:rPr>
          <w:rFonts w:eastAsia="Times New Roman" w:cstheme="minorHAnsi"/>
          <w:sz w:val="24"/>
          <w:szCs w:val="24"/>
          <w:lang w:eastAsia="pl-PL"/>
        </w:rPr>
        <w:t>15</w:t>
      </w:r>
      <w:r w:rsidR="00577C97" w:rsidRPr="00AF5673">
        <w:rPr>
          <w:rFonts w:eastAsia="Times New Roman" w:cstheme="minorHAnsi"/>
          <w:sz w:val="24"/>
          <w:szCs w:val="24"/>
          <w:lang w:eastAsia="pl-PL"/>
        </w:rPr>
        <w:t>;</w:t>
      </w:r>
      <w:r w:rsidR="00C034EE" w:rsidRPr="00AF5673">
        <w:rPr>
          <w:rFonts w:eastAsia="Times New Roman" w:cstheme="minorHAnsi"/>
          <w:sz w:val="24"/>
          <w:szCs w:val="24"/>
          <w:lang w:eastAsia="pl-PL"/>
        </w:rPr>
        <w:t xml:space="preserve"> </w:t>
      </w:r>
    </w:p>
    <w:p w14:paraId="77A107ED" w14:textId="1C1589B5" w:rsidR="00C034EE" w:rsidRPr="00AF5673" w:rsidRDefault="00C034EE" w:rsidP="00AF5673">
      <w:pPr>
        <w:numPr>
          <w:ilvl w:val="0"/>
          <w:numId w:val="14"/>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upowszechnienie informacji o realizacji wszystkich projektów, w tym zamieszczenie informacji na stronie internetowej operatora, przygotowa</w:t>
      </w:r>
      <w:r w:rsidR="00577C97" w:rsidRPr="00AF5673">
        <w:rPr>
          <w:rFonts w:eastAsia="Times New Roman" w:cstheme="minorHAnsi"/>
          <w:sz w:val="24"/>
          <w:szCs w:val="24"/>
          <w:lang w:eastAsia="pl-PL"/>
        </w:rPr>
        <w:t>nie dokumentacji fotograficznej;</w:t>
      </w:r>
      <w:r w:rsidRPr="00AF5673">
        <w:rPr>
          <w:rFonts w:eastAsia="Times New Roman" w:cstheme="minorHAnsi"/>
          <w:sz w:val="24"/>
          <w:szCs w:val="24"/>
          <w:lang w:eastAsia="pl-PL"/>
        </w:rPr>
        <w:t xml:space="preserve"> </w:t>
      </w:r>
    </w:p>
    <w:p w14:paraId="77B9F54C" w14:textId="7B6D4061" w:rsidR="00C034EE" w:rsidRPr="00AF5673" w:rsidRDefault="00631E1A" w:rsidP="00AF5673">
      <w:pPr>
        <w:numPr>
          <w:ilvl w:val="0"/>
          <w:numId w:val="14"/>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wizyt monitorujących</w:t>
      </w:r>
      <w:r w:rsidR="00C034EE" w:rsidRPr="00AF5673">
        <w:rPr>
          <w:rFonts w:eastAsia="Times New Roman" w:cstheme="minorHAnsi"/>
          <w:sz w:val="24"/>
          <w:szCs w:val="24"/>
          <w:lang w:eastAsia="pl-PL"/>
        </w:rPr>
        <w:t xml:space="preserve"> </w:t>
      </w:r>
      <w:r w:rsidRPr="00AF5673">
        <w:rPr>
          <w:rFonts w:eastAsia="Times New Roman" w:cstheme="minorHAnsi"/>
          <w:sz w:val="24"/>
          <w:szCs w:val="24"/>
          <w:lang w:eastAsia="pl-PL"/>
        </w:rPr>
        <w:t>realizację</w:t>
      </w:r>
      <w:r w:rsidR="00C034EE" w:rsidRPr="00AF5673">
        <w:rPr>
          <w:rFonts w:eastAsia="Times New Roman" w:cstheme="minorHAnsi"/>
          <w:sz w:val="24"/>
          <w:szCs w:val="24"/>
          <w:lang w:eastAsia="pl-PL"/>
        </w:rPr>
        <w:t xml:space="preserve"> </w:t>
      </w:r>
      <w:r w:rsidRPr="00AF5673">
        <w:rPr>
          <w:rFonts w:eastAsia="Times New Roman" w:cstheme="minorHAnsi"/>
          <w:sz w:val="24"/>
          <w:szCs w:val="24"/>
          <w:lang w:eastAsia="pl-PL"/>
        </w:rPr>
        <w:t xml:space="preserve">projektów </w:t>
      </w:r>
      <w:r w:rsidR="00C034EE" w:rsidRPr="00AF5673">
        <w:rPr>
          <w:rFonts w:eastAsia="Times New Roman" w:cstheme="minorHAnsi"/>
          <w:sz w:val="24"/>
          <w:szCs w:val="24"/>
          <w:lang w:eastAsia="pl-PL"/>
        </w:rPr>
        <w:t xml:space="preserve">– co najmniej </w:t>
      </w:r>
      <w:r w:rsidR="003F2C6A" w:rsidRPr="00AF5673">
        <w:rPr>
          <w:rFonts w:eastAsia="Times New Roman" w:cstheme="minorHAnsi"/>
          <w:sz w:val="24"/>
          <w:szCs w:val="24"/>
          <w:lang w:eastAsia="pl-PL"/>
        </w:rPr>
        <w:t>jedna</w:t>
      </w:r>
      <w:r w:rsidR="00C034EE" w:rsidRPr="00AF5673">
        <w:rPr>
          <w:rFonts w:eastAsia="Times New Roman" w:cstheme="minorHAnsi"/>
          <w:sz w:val="24"/>
          <w:szCs w:val="24"/>
          <w:lang w:eastAsia="pl-PL"/>
        </w:rPr>
        <w:t xml:space="preserve"> wizyt</w:t>
      </w:r>
      <w:r w:rsidR="003F2C6A" w:rsidRPr="00AF5673">
        <w:rPr>
          <w:rFonts w:eastAsia="Times New Roman" w:cstheme="minorHAnsi"/>
          <w:sz w:val="24"/>
          <w:szCs w:val="24"/>
          <w:lang w:eastAsia="pl-PL"/>
        </w:rPr>
        <w:t>a</w:t>
      </w:r>
      <w:r w:rsidR="00C034EE" w:rsidRPr="00AF5673">
        <w:rPr>
          <w:rFonts w:eastAsia="Times New Roman" w:cstheme="minorHAnsi"/>
          <w:sz w:val="24"/>
          <w:szCs w:val="24"/>
          <w:lang w:eastAsia="pl-PL"/>
        </w:rPr>
        <w:t xml:space="preserve"> </w:t>
      </w:r>
      <w:r w:rsidR="003F2C6A" w:rsidRPr="00AF5673">
        <w:rPr>
          <w:rFonts w:eastAsia="Times New Roman" w:cstheme="minorHAnsi"/>
          <w:sz w:val="24"/>
          <w:szCs w:val="24"/>
          <w:lang w:eastAsia="pl-PL"/>
        </w:rPr>
        <w:t>w trakcie realizacji każdego projektu</w:t>
      </w:r>
      <w:r w:rsidR="00C034EE" w:rsidRPr="00AF5673">
        <w:rPr>
          <w:rFonts w:eastAsia="Times New Roman" w:cstheme="minorHAnsi"/>
          <w:sz w:val="24"/>
          <w:szCs w:val="24"/>
          <w:lang w:eastAsia="pl-PL"/>
        </w:rPr>
        <w:t>.</w:t>
      </w:r>
    </w:p>
    <w:p w14:paraId="2637E159" w14:textId="77777777" w:rsidR="00C034EE" w:rsidRPr="00AF5673" w:rsidRDefault="00C034EE" w:rsidP="00AF5673">
      <w:pPr>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Zadanie powinno być zrealizowane z najwyższą starannością, zgodnie z zawartą umową oraz z obowiązującymi standardami i przepisami, w zakresie opisanym w ofercie.</w:t>
      </w:r>
    </w:p>
    <w:p w14:paraId="48CCD99D" w14:textId="33729B01" w:rsidR="00C034EE" w:rsidRPr="00AF5673" w:rsidRDefault="00C034EE" w:rsidP="00AF5673">
      <w:pPr>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W trakcie realizacji zadania mogą być dokonywane zmiany w zakresie założonych rezultatów</w:t>
      </w:r>
      <w:r w:rsidR="00631E1A" w:rsidRPr="00AF5673">
        <w:rPr>
          <w:rFonts w:eastAsia="Times New Roman" w:cstheme="minorHAnsi"/>
          <w:sz w:val="24"/>
          <w:szCs w:val="24"/>
          <w:lang w:eastAsia="pl-PL"/>
        </w:rPr>
        <w:t xml:space="preserve"> innych niż minimalne</w:t>
      </w:r>
      <w:r w:rsidRPr="00AF5673">
        <w:rPr>
          <w:rFonts w:eastAsia="Times New Roman" w:cstheme="minorHAnsi"/>
          <w:sz w:val="24"/>
          <w:szCs w:val="24"/>
          <w:lang w:eastAsia="pl-PL"/>
        </w:rPr>
        <w:t xml:space="preserve">. W przypadku zmian </w:t>
      </w:r>
      <w:r w:rsidR="008C58A8" w:rsidRPr="00AF5673">
        <w:rPr>
          <w:rFonts w:eastAsia="Times New Roman" w:cstheme="minorHAnsi"/>
          <w:sz w:val="24"/>
          <w:szCs w:val="24"/>
          <w:lang w:eastAsia="pl-PL"/>
        </w:rPr>
        <w:t xml:space="preserve">rezultatów </w:t>
      </w:r>
      <w:r w:rsidR="00577C97" w:rsidRPr="00AF5673">
        <w:rPr>
          <w:rFonts w:eastAsia="Times New Roman" w:cstheme="minorHAnsi"/>
          <w:sz w:val="24"/>
          <w:szCs w:val="24"/>
          <w:lang w:eastAsia="pl-PL"/>
        </w:rPr>
        <w:t xml:space="preserve">powyżej 10% </w:t>
      </w:r>
      <w:r w:rsidR="008C58A8" w:rsidRPr="00AF5673">
        <w:rPr>
          <w:rFonts w:eastAsia="Times New Roman" w:cstheme="minorHAnsi"/>
          <w:sz w:val="24"/>
          <w:szCs w:val="24"/>
          <w:lang w:eastAsia="pl-PL"/>
        </w:rPr>
        <w:t>operator projektu</w:t>
      </w:r>
      <w:r w:rsidRPr="00AF5673">
        <w:rPr>
          <w:rFonts w:eastAsia="Times New Roman" w:cstheme="minorHAnsi"/>
          <w:sz w:val="24"/>
          <w:szCs w:val="24"/>
          <w:lang w:eastAsia="pl-PL"/>
        </w:rPr>
        <w:t xml:space="preserve"> powinien wystąpić pisemnie do Prezydenta Miasta Białegostoku za pośrednictwem Centrum Aktywności Społecznej o aneksowanie umowy, wskazując zaktualizowany opis zakładanych rezultatów. Zgłoszone zmiany nie mogą zmieniać istoty zadania publicznego.</w:t>
      </w:r>
    </w:p>
    <w:p w14:paraId="75C54468" w14:textId="681A9911" w:rsidR="00C034EE" w:rsidRPr="00AF5673" w:rsidRDefault="00C034EE" w:rsidP="00AF5673">
      <w:pPr>
        <w:numPr>
          <w:ilvl w:val="0"/>
          <w:numId w:val="12"/>
        </w:numPr>
        <w:spacing w:after="0" w:line="240" w:lineRule="auto"/>
        <w:rPr>
          <w:rFonts w:eastAsia="Times New Roman" w:cstheme="minorHAnsi"/>
          <w:sz w:val="24"/>
          <w:szCs w:val="24"/>
          <w:lang w:eastAsia="pl-PL"/>
        </w:rPr>
      </w:pPr>
      <w:bookmarkStart w:id="1" w:name="_Hlk100636028"/>
      <w:r w:rsidRPr="00AF5673">
        <w:rPr>
          <w:rFonts w:eastAsia="Times New Roman" w:cstheme="minorHAnsi"/>
          <w:sz w:val="24"/>
          <w:szCs w:val="24"/>
          <w:lang w:eastAsia="pl-PL"/>
        </w:rPr>
        <w:t xml:space="preserve">W trakcie realizacji zadania </w:t>
      </w:r>
      <w:bookmarkEnd w:id="1"/>
      <w:r w:rsidRPr="00AF5673">
        <w:rPr>
          <w:rFonts w:eastAsia="Times New Roman" w:cstheme="minorHAnsi"/>
          <w:sz w:val="24"/>
          <w:szCs w:val="24"/>
          <w:lang w:eastAsia="pl-PL"/>
        </w:rPr>
        <w:t>dopuszcza się dokonywanie przesunięć pomiędzy poszczególnymi pozycjami kosztów określonych w kalkulacji przewidywanych kosztów, co oznacza, że jeśli dany wydatek finansowany z dotacji wykazany w sprawozdaniu</w:t>
      </w:r>
      <w:r w:rsidR="008C58A8" w:rsidRPr="00AF5673">
        <w:rPr>
          <w:rFonts w:eastAsia="Times New Roman" w:cstheme="minorHAnsi"/>
          <w:sz w:val="24"/>
          <w:szCs w:val="24"/>
          <w:lang w:eastAsia="pl-PL"/>
        </w:rPr>
        <w:t xml:space="preserve"> </w:t>
      </w:r>
      <w:r w:rsidRPr="00AF5673">
        <w:rPr>
          <w:rFonts w:eastAsia="Times New Roman" w:cstheme="minorHAnsi"/>
          <w:sz w:val="24"/>
          <w:szCs w:val="24"/>
          <w:lang w:eastAsia="pl-PL"/>
        </w:rPr>
        <w:t>z realizacji zadania publicznego nie będzie równy odpowiedniemu kosztowi określonemu w umowie, to uznaje się go za zgodny z umową wówczas, gdy nie nastąpiło zwiększenie tego wydatku o więcej niż 20%, przy czym ogólna kwota dotacji nie może ulec zwiększeniu.</w:t>
      </w:r>
    </w:p>
    <w:p w14:paraId="537536D5" w14:textId="20B88761" w:rsidR="000A6576" w:rsidRPr="00AF5673" w:rsidRDefault="008A527A" w:rsidP="00AF5673">
      <w:pPr>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Operator projektu</w:t>
      </w:r>
      <w:r w:rsidR="000A6576" w:rsidRPr="00AF5673">
        <w:rPr>
          <w:rFonts w:eastAsia="Times New Roman" w:cstheme="minorHAnsi"/>
          <w:sz w:val="24"/>
          <w:szCs w:val="24"/>
          <w:lang w:eastAsia="pl-PL"/>
        </w:rPr>
        <w:t xml:space="preserve"> oraz realizatorzy projektów są zobowiązani do stosowania:</w:t>
      </w:r>
    </w:p>
    <w:p w14:paraId="52C576D9" w14:textId="22BEA541" w:rsidR="000A6576" w:rsidRPr="00AF5673" w:rsidRDefault="000A6576" w:rsidP="00AF5673">
      <w:pPr>
        <w:numPr>
          <w:ilvl w:val="0"/>
          <w:numId w:val="15"/>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ustawy z dnia 10 maja 2018 roku o ochronie danych osobowych (Dz. U. z 2019 r. poz. 1781) w przypadku gromadzen</w:t>
      </w:r>
      <w:r w:rsidR="000540BB" w:rsidRPr="00AF5673">
        <w:rPr>
          <w:rFonts w:eastAsia="Times New Roman" w:cstheme="minorHAnsi"/>
          <w:sz w:val="24"/>
          <w:szCs w:val="24"/>
          <w:lang w:eastAsia="pl-PL"/>
        </w:rPr>
        <w:t xml:space="preserve">ia danych osobowych związanych </w:t>
      </w:r>
      <w:r w:rsidR="00577C97" w:rsidRPr="00AF5673">
        <w:rPr>
          <w:rFonts w:eastAsia="Times New Roman" w:cstheme="minorHAnsi"/>
          <w:sz w:val="24"/>
          <w:szCs w:val="24"/>
          <w:lang w:eastAsia="pl-PL"/>
        </w:rPr>
        <w:t>z konkursem;</w:t>
      </w:r>
    </w:p>
    <w:p w14:paraId="7C6D4B21" w14:textId="300ED0F3" w:rsidR="000A6576" w:rsidRPr="00AF5673" w:rsidRDefault="000A6576" w:rsidP="00AF5673">
      <w:pPr>
        <w:numPr>
          <w:ilvl w:val="0"/>
          <w:numId w:val="15"/>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ustawy z dnia 19 lipca 2019 r. o zapewnieniu dostępności osobom ze szczególnymi potrzebami (Dz. U. z 2022 r. poz. 2240)</w:t>
      </w:r>
      <w:r w:rsidR="00577C97" w:rsidRPr="00AF5673">
        <w:rPr>
          <w:rFonts w:eastAsia="Times New Roman" w:cstheme="minorHAnsi"/>
          <w:sz w:val="24"/>
          <w:szCs w:val="24"/>
          <w:lang w:eastAsia="pl-PL"/>
        </w:rPr>
        <w:t>;</w:t>
      </w:r>
    </w:p>
    <w:p w14:paraId="07E82B33" w14:textId="0C8D273E" w:rsidR="000A6576" w:rsidRPr="00AF5673" w:rsidRDefault="000A6576" w:rsidP="00AF5673">
      <w:pPr>
        <w:numPr>
          <w:ilvl w:val="0"/>
          <w:numId w:val="15"/>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ustawy z dnia 13 maja 2016 r. o przeciwdziałaniu zagrożeniom przestępczością na tle seksualnym (Dz.U. z 2023 r. poz. 31 ze zm.</w:t>
      </w:r>
      <w:r w:rsidR="004651D4" w:rsidRPr="00AF5673">
        <w:rPr>
          <w:rFonts w:eastAsia="Times New Roman" w:cstheme="minorHAnsi"/>
          <w:sz w:val="24"/>
          <w:szCs w:val="24"/>
          <w:lang w:eastAsia="pl-PL"/>
        </w:rPr>
        <w:t>).</w:t>
      </w:r>
    </w:p>
    <w:p w14:paraId="1C931050" w14:textId="40FB5003" w:rsidR="00C034EE" w:rsidRPr="00AF5673" w:rsidRDefault="00C034EE" w:rsidP="00AF5673">
      <w:pPr>
        <w:numPr>
          <w:ilvl w:val="0"/>
          <w:numId w:val="12"/>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lastRenderedPageBreak/>
        <w:t xml:space="preserve">Operator projektów jest zobowiązany do złożenia sprawozdania z realizacji zadania w ciągu 30 dni od dnia zakończenia realizacji zadania publicznego według wzoru stanowiącego załącznik Nr 5 do Rozporządzenia Przewodniczącego Komitetu do Spraw Pożytku Publicznego z dnia 24 października 2018 r. w sprawie wzorów ofert i ramowych wzorów umów dotyczących realizacji zadań publicznych oraz wzorów sprawozdań z wykonania tych zadań (Dz. U. z 2018 r. poz. 2057). Sprawozdanie należy złożyć za pośrednictwem systemu Witkac.pl i dostarczyć </w:t>
      </w:r>
      <w:r w:rsidR="008A527A" w:rsidRPr="00AF5673">
        <w:rPr>
          <w:rFonts w:eastAsia="Times New Roman" w:cstheme="minorHAnsi"/>
          <w:sz w:val="24"/>
          <w:szCs w:val="24"/>
          <w:lang w:eastAsia="pl-PL"/>
        </w:rPr>
        <w:t xml:space="preserve">potwierdzenie </w:t>
      </w:r>
      <w:r w:rsidRPr="00AF5673">
        <w:rPr>
          <w:rFonts w:eastAsia="Times New Roman" w:cstheme="minorHAnsi"/>
          <w:sz w:val="24"/>
          <w:szCs w:val="24"/>
          <w:lang w:eastAsia="pl-PL"/>
        </w:rPr>
        <w:t>w wersji papierowej o zgodnej sumie kontrolnej z wersją złożoną za pośrednictwem systemu Witkac.pl oraz podpisanej przez osoby uprawnione.</w:t>
      </w:r>
    </w:p>
    <w:p w14:paraId="50E5A028" w14:textId="77777777" w:rsidR="00C034EE" w:rsidRPr="00AF5673" w:rsidRDefault="00C034EE" w:rsidP="00AF5673">
      <w:pPr>
        <w:tabs>
          <w:tab w:val="left" w:pos="0"/>
        </w:tabs>
        <w:spacing w:after="0" w:line="240" w:lineRule="auto"/>
        <w:rPr>
          <w:rFonts w:eastAsia="Times New Roman" w:cstheme="minorHAnsi"/>
          <w:sz w:val="24"/>
          <w:szCs w:val="24"/>
          <w:lang w:eastAsia="pl-PL"/>
        </w:rPr>
      </w:pPr>
    </w:p>
    <w:p w14:paraId="0EA1459E" w14:textId="25803DFC" w:rsidR="007F44EB" w:rsidRPr="00AF5673" w:rsidRDefault="00C034EE" w:rsidP="00AF5673">
      <w:pPr>
        <w:tabs>
          <w:tab w:val="left" w:pos="0"/>
        </w:tabs>
        <w:spacing w:after="0" w:line="240" w:lineRule="auto"/>
        <w:rPr>
          <w:rFonts w:eastAsia="Times New Roman" w:cstheme="minorHAnsi"/>
          <w:sz w:val="24"/>
          <w:szCs w:val="24"/>
          <w:lang w:eastAsia="pl-PL"/>
        </w:rPr>
      </w:pPr>
      <w:r w:rsidRPr="00AF5673">
        <w:rPr>
          <w:rFonts w:eastAsia="Times New Roman" w:cstheme="minorHAnsi"/>
          <w:bCs/>
          <w:sz w:val="24"/>
          <w:szCs w:val="24"/>
          <w:lang w:eastAsia="pl-PL"/>
        </w:rPr>
        <w:t>IV</w:t>
      </w:r>
      <w:r w:rsidRPr="00AF5673">
        <w:rPr>
          <w:rFonts w:eastAsia="Times New Roman" w:cstheme="minorHAnsi"/>
          <w:sz w:val="24"/>
          <w:szCs w:val="24"/>
          <w:lang w:eastAsia="pl-PL"/>
        </w:rPr>
        <w:t xml:space="preserve"> </w:t>
      </w:r>
      <w:r w:rsidR="007F44EB" w:rsidRPr="00AF5673">
        <w:rPr>
          <w:rFonts w:eastAsia="Times New Roman" w:cstheme="minorHAnsi"/>
          <w:sz w:val="24"/>
          <w:szCs w:val="24"/>
          <w:lang w:eastAsia="pl-PL"/>
        </w:rPr>
        <w:t>Warunki realizacji projektów</w:t>
      </w:r>
    </w:p>
    <w:p w14:paraId="43D6AD5C" w14:textId="77777777" w:rsidR="00DE77C3" w:rsidRPr="00AF5673" w:rsidRDefault="00DE77C3" w:rsidP="00AF5673">
      <w:pPr>
        <w:tabs>
          <w:tab w:val="left" w:pos="0"/>
        </w:tabs>
        <w:spacing w:after="0" w:line="240" w:lineRule="auto"/>
        <w:rPr>
          <w:rFonts w:eastAsia="Times New Roman" w:cstheme="minorHAnsi"/>
          <w:sz w:val="24"/>
          <w:szCs w:val="24"/>
          <w:lang w:eastAsia="pl-PL"/>
        </w:rPr>
      </w:pPr>
    </w:p>
    <w:p w14:paraId="78199C03" w14:textId="7B6C0C36" w:rsidR="007F44EB" w:rsidRPr="00AF5673" w:rsidRDefault="008A527A" w:rsidP="00AF5673">
      <w:pPr>
        <w:pStyle w:val="Akapitzlist"/>
        <w:numPr>
          <w:ilvl w:val="0"/>
          <w:numId w:val="16"/>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Operator projektu</w:t>
      </w:r>
      <w:r w:rsidR="007F44EB" w:rsidRPr="00AF5673">
        <w:rPr>
          <w:rFonts w:eastAsia="Times New Roman" w:cstheme="minorHAnsi"/>
          <w:sz w:val="24"/>
          <w:szCs w:val="24"/>
          <w:lang w:eastAsia="pl-PL"/>
        </w:rPr>
        <w:t xml:space="preserve"> powinien uwzględnić w regulaminie konkursu następujące założenia:</w:t>
      </w:r>
    </w:p>
    <w:p w14:paraId="0983291D" w14:textId="245721E0"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projekty będą miały na celu nawiązywanie i rozwijanie więzi w społecznościach lokalnych oraz wzmacnianie akceptacji i integracji między mieszkańcami Białegostoku </w:t>
      </w:r>
      <w:r w:rsidR="007211DD" w:rsidRPr="00AF5673">
        <w:rPr>
          <w:rFonts w:eastAsia="Times New Roman" w:cstheme="minorHAnsi"/>
          <w:sz w:val="24"/>
          <w:szCs w:val="24"/>
          <w:lang w:eastAsia="pl-PL"/>
        </w:rPr>
        <w:br/>
      </w:r>
      <w:r w:rsidRPr="00AF5673">
        <w:rPr>
          <w:rFonts w:eastAsia="Times New Roman" w:cstheme="minorHAnsi"/>
          <w:sz w:val="24"/>
          <w:szCs w:val="24"/>
          <w:lang w:eastAsia="pl-PL"/>
        </w:rPr>
        <w:t>a uchodźcami, będą przeciwd</w:t>
      </w:r>
      <w:r w:rsidR="00577C97" w:rsidRPr="00AF5673">
        <w:rPr>
          <w:rFonts w:eastAsia="Times New Roman" w:cstheme="minorHAnsi"/>
          <w:sz w:val="24"/>
          <w:szCs w:val="24"/>
          <w:lang w:eastAsia="pl-PL"/>
        </w:rPr>
        <w:t>ziałały dyskryminacji uchodźców;</w:t>
      </w:r>
    </w:p>
    <w:p w14:paraId="07CCE121" w14:textId="39E1AE2F"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realizatorami projektów mogą być podmioty wymienione w art. 3 ust. 2 oraz </w:t>
      </w:r>
      <w:r w:rsidRPr="00AF5673">
        <w:rPr>
          <w:rFonts w:eastAsia="Times New Roman" w:cstheme="minorHAnsi"/>
          <w:sz w:val="24"/>
          <w:szCs w:val="24"/>
          <w:lang w:eastAsia="pl-PL"/>
        </w:rPr>
        <w:br/>
        <w:t xml:space="preserve">3 </w:t>
      </w:r>
      <w:r w:rsidR="00685FFB" w:rsidRPr="00AF5673">
        <w:rPr>
          <w:rFonts w:eastAsia="Times New Roman" w:cstheme="minorHAnsi"/>
          <w:sz w:val="24"/>
          <w:szCs w:val="24"/>
          <w:lang w:eastAsia="pl-PL"/>
        </w:rPr>
        <w:t>ustawy;</w:t>
      </w:r>
    </w:p>
    <w:p w14:paraId="59E56D2D" w14:textId="6D82AE60"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maksymalna wysokość środków finansowych przeznaczonych na realizację jednego projektu wynosi 5.000 zł </w:t>
      </w:r>
      <w:r w:rsidR="00577C97" w:rsidRPr="00AF5673">
        <w:rPr>
          <w:rFonts w:eastAsia="Times New Roman" w:cstheme="minorHAnsi"/>
          <w:sz w:val="24"/>
          <w:szCs w:val="24"/>
          <w:lang w:eastAsia="pl-PL"/>
        </w:rPr>
        <w:t>(słownie: pięć tysięcy złotych);</w:t>
      </w:r>
    </w:p>
    <w:p w14:paraId="519A4E68" w14:textId="35DC4CE2"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projekty będą realizowane na poszczególnych osiedlach Białegostoku lub będ</w:t>
      </w:r>
      <w:r w:rsidR="00577C97" w:rsidRPr="00AF5673">
        <w:rPr>
          <w:rFonts w:eastAsia="Times New Roman" w:cstheme="minorHAnsi"/>
          <w:sz w:val="24"/>
          <w:szCs w:val="24"/>
          <w:lang w:eastAsia="pl-PL"/>
        </w:rPr>
        <w:t xml:space="preserve">ą miały charakter </w:t>
      </w:r>
      <w:proofErr w:type="spellStart"/>
      <w:r w:rsidR="00577C97" w:rsidRPr="00AF5673">
        <w:rPr>
          <w:rFonts w:eastAsia="Times New Roman" w:cstheme="minorHAnsi"/>
          <w:sz w:val="24"/>
          <w:szCs w:val="24"/>
          <w:lang w:eastAsia="pl-PL"/>
        </w:rPr>
        <w:t>ogólnomiejski</w:t>
      </w:r>
      <w:proofErr w:type="spellEnd"/>
      <w:r w:rsidR="00577C97" w:rsidRPr="00AF5673">
        <w:rPr>
          <w:rFonts w:eastAsia="Times New Roman" w:cstheme="minorHAnsi"/>
          <w:sz w:val="24"/>
          <w:szCs w:val="24"/>
          <w:lang w:eastAsia="pl-PL"/>
        </w:rPr>
        <w:t>;</w:t>
      </w:r>
    </w:p>
    <w:p w14:paraId="2F44CA27" w14:textId="581FBF85" w:rsidR="00DE77C3" w:rsidRPr="00AF5673" w:rsidRDefault="008A527A"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oferenci</w:t>
      </w:r>
      <w:r w:rsidR="00DE77C3" w:rsidRPr="00AF5673">
        <w:rPr>
          <w:rFonts w:eastAsia="Times New Roman" w:cstheme="minorHAnsi"/>
          <w:sz w:val="24"/>
          <w:szCs w:val="24"/>
          <w:lang w:eastAsia="pl-PL"/>
        </w:rPr>
        <w:t xml:space="preserve"> pro</w:t>
      </w:r>
      <w:r w:rsidRPr="00AF5673">
        <w:rPr>
          <w:rFonts w:eastAsia="Times New Roman" w:cstheme="minorHAnsi"/>
          <w:sz w:val="24"/>
          <w:szCs w:val="24"/>
          <w:lang w:eastAsia="pl-PL"/>
        </w:rPr>
        <w:t>jektów</w:t>
      </w:r>
      <w:r w:rsidR="00DE77C3" w:rsidRPr="00AF5673">
        <w:rPr>
          <w:rFonts w:eastAsia="Times New Roman" w:cstheme="minorHAnsi"/>
          <w:sz w:val="24"/>
          <w:szCs w:val="24"/>
          <w:lang w:eastAsia="pl-PL"/>
        </w:rPr>
        <w:t xml:space="preserve"> </w:t>
      </w:r>
      <w:r w:rsidRPr="00AF5673">
        <w:rPr>
          <w:rFonts w:eastAsia="Times New Roman" w:cstheme="minorHAnsi"/>
          <w:sz w:val="24"/>
          <w:szCs w:val="24"/>
          <w:lang w:eastAsia="pl-PL"/>
        </w:rPr>
        <w:t>są</w:t>
      </w:r>
      <w:r w:rsidR="00DE77C3" w:rsidRPr="00AF5673">
        <w:rPr>
          <w:rFonts w:eastAsia="Times New Roman" w:cstheme="minorHAnsi"/>
          <w:sz w:val="24"/>
          <w:szCs w:val="24"/>
          <w:lang w:eastAsia="pl-PL"/>
        </w:rPr>
        <w:t xml:space="preserve"> zob</w:t>
      </w:r>
      <w:r w:rsidRPr="00AF5673">
        <w:rPr>
          <w:rFonts w:eastAsia="Times New Roman" w:cstheme="minorHAnsi"/>
          <w:sz w:val="24"/>
          <w:szCs w:val="24"/>
          <w:lang w:eastAsia="pl-PL"/>
        </w:rPr>
        <w:t>owiązani</w:t>
      </w:r>
      <w:r w:rsidR="00577C97" w:rsidRPr="00AF5673">
        <w:rPr>
          <w:rFonts w:eastAsia="Times New Roman" w:cstheme="minorHAnsi"/>
          <w:sz w:val="24"/>
          <w:szCs w:val="24"/>
          <w:lang w:eastAsia="pl-PL"/>
        </w:rPr>
        <w:t xml:space="preserve"> do identyfikacji </w:t>
      </w:r>
      <w:proofErr w:type="spellStart"/>
      <w:r w:rsidR="00577C97" w:rsidRPr="00AF5673">
        <w:rPr>
          <w:rFonts w:eastAsia="Times New Roman" w:cstheme="minorHAnsi"/>
          <w:sz w:val="24"/>
          <w:szCs w:val="24"/>
          <w:lang w:eastAsia="pl-PL"/>
        </w:rPr>
        <w:t>ryzyk</w:t>
      </w:r>
      <w:proofErr w:type="spellEnd"/>
      <w:r w:rsidR="00577C97" w:rsidRPr="00AF5673">
        <w:rPr>
          <w:rFonts w:eastAsia="Times New Roman" w:cstheme="minorHAnsi"/>
          <w:sz w:val="24"/>
          <w:szCs w:val="24"/>
          <w:lang w:eastAsia="pl-PL"/>
        </w:rPr>
        <w:t xml:space="preserve"> związanych</w:t>
      </w:r>
      <w:r w:rsidRPr="00AF5673">
        <w:rPr>
          <w:rFonts w:eastAsia="Times New Roman" w:cstheme="minorHAnsi"/>
          <w:sz w:val="24"/>
          <w:szCs w:val="24"/>
          <w:lang w:eastAsia="pl-PL"/>
        </w:rPr>
        <w:t xml:space="preserve"> z realizacją projektów</w:t>
      </w:r>
      <w:r w:rsidR="00DE77C3" w:rsidRPr="00AF5673">
        <w:rPr>
          <w:rFonts w:eastAsia="Times New Roman" w:cstheme="minorHAnsi"/>
          <w:sz w:val="24"/>
          <w:szCs w:val="24"/>
          <w:lang w:eastAsia="pl-PL"/>
        </w:rPr>
        <w:t xml:space="preserve"> oraz </w:t>
      </w:r>
      <w:r w:rsidR="00577C97" w:rsidRPr="00AF5673">
        <w:rPr>
          <w:rFonts w:eastAsia="Times New Roman" w:cstheme="minorHAnsi"/>
          <w:sz w:val="24"/>
          <w:szCs w:val="24"/>
          <w:lang w:eastAsia="pl-PL"/>
        </w:rPr>
        <w:t>wskazania sposobów zapobiegania;</w:t>
      </w:r>
    </w:p>
    <w:p w14:paraId="09907E5C" w14:textId="77777777" w:rsidR="008A527A"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oferowane w ramach projektów działania będą dostępne dla osób nie posługując</w:t>
      </w:r>
      <w:r w:rsidR="00577C97" w:rsidRPr="00AF5673">
        <w:rPr>
          <w:rFonts w:eastAsia="Times New Roman" w:cstheme="minorHAnsi"/>
          <w:sz w:val="24"/>
          <w:szCs w:val="24"/>
          <w:lang w:eastAsia="pl-PL"/>
        </w:rPr>
        <w:t>ych się biegle językiem polskim;</w:t>
      </w:r>
      <w:r w:rsidR="008A527A" w:rsidRPr="00AF5673">
        <w:rPr>
          <w:rFonts w:eastAsia="Times New Roman" w:cstheme="minorHAnsi"/>
          <w:sz w:val="24"/>
          <w:szCs w:val="24"/>
          <w:lang w:eastAsia="pl-PL"/>
        </w:rPr>
        <w:t xml:space="preserve"> </w:t>
      </w:r>
    </w:p>
    <w:p w14:paraId="356FE09E" w14:textId="2FA95235" w:rsidR="007F44EB" w:rsidRPr="00AF5673" w:rsidRDefault="008A527A"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rekrutacja uczestników projektów będzie prowadzona w sposób otwarty;</w:t>
      </w:r>
    </w:p>
    <w:p w14:paraId="2008E0CC" w14:textId="425EAF5A"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minimalna liczba uczestników każdego projektu wynosi 20 osób potwierdzonych listą obecności, inicjatywy zbiorowe powyżej 50 osób – potwierdzone oświadczeniem oso</w:t>
      </w:r>
      <w:r w:rsidR="00577C97" w:rsidRPr="00AF5673">
        <w:rPr>
          <w:rFonts w:eastAsia="Times New Roman" w:cstheme="minorHAnsi"/>
          <w:sz w:val="24"/>
          <w:szCs w:val="24"/>
          <w:lang w:eastAsia="pl-PL"/>
        </w:rPr>
        <w:t>by uprawnionej do reprezentacji;</w:t>
      </w:r>
    </w:p>
    <w:p w14:paraId="0FA4ABF5" w14:textId="3DBB51BD"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liczba uchodźców uczestniczących w każdym realizowanym projekcie będzie wynosić </w:t>
      </w:r>
      <w:r w:rsidR="007211DD" w:rsidRPr="00AF5673">
        <w:rPr>
          <w:rFonts w:eastAsia="Times New Roman" w:cstheme="minorHAnsi"/>
          <w:sz w:val="24"/>
          <w:szCs w:val="24"/>
          <w:lang w:eastAsia="pl-PL"/>
        </w:rPr>
        <w:br/>
      </w:r>
      <w:r w:rsidRPr="00AF5673">
        <w:rPr>
          <w:rFonts w:eastAsia="Times New Roman" w:cstheme="minorHAnsi"/>
          <w:sz w:val="24"/>
          <w:szCs w:val="24"/>
          <w:lang w:eastAsia="pl-PL"/>
        </w:rPr>
        <w:t>od 4</w:t>
      </w:r>
      <w:r w:rsidR="00577C97" w:rsidRPr="00AF5673">
        <w:rPr>
          <w:rFonts w:eastAsia="Times New Roman" w:cstheme="minorHAnsi"/>
          <w:sz w:val="24"/>
          <w:szCs w:val="24"/>
          <w:lang w:eastAsia="pl-PL"/>
        </w:rPr>
        <w:t>0 do 60% wszystkich uczestników;</w:t>
      </w:r>
    </w:p>
    <w:p w14:paraId="3B65922C" w14:textId="18529C6E"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realizatorzy projektów nie będą pobierać</w:t>
      </w:r>
      <w:r w:rsidR="00577C97" w:rsidRPr="00AF5673">
        <w:rPr>
          <w:rFonts w:eastAsia="Times New Roman" w:cstheme="minorHAnsi"/>
          <w:sz w:val="24"/>
          <w:szCs w:val="24"/>
          <w:lang w:eastAsia="pl-PL"/>
        </w:rPr>
        <w:t xml:space="preserve"> opłat od uczestników projektów;</w:t>
      </w:r>
    </w:p>
    <w:p w14:paraId="42A5765B" w14:textId="02A0268E"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realizatorzy projektów podejmą działania chroniące przed negatywnymi skutkami użycia przedmiotów jednorazowego użytku </w:t>
      </w:r>
      <w:r w:rsidR="00577C97" w:rsidRPr="00AF5673">
        <w:rPr>
          <w:rFonts w:eastAsia="Times New Roman" w:cstheme="minorHAnsi"/>
          <w:sz w:val="24"/>
          <w:szCs w:val="24"/>
          <w:lang w:eastAsia="pl-PL"/>
        </w:rPr>
        <w:t>wykonanych z tworzyw sztucznych;</w:t>
      </w:r>
    </w:p>
    <w:p w14:paraId="4052DCB3" w14:textId="45C75D07" w:rsidR="00DF3F62" w:rsidRPr="00AF5673" w:rsidRDefault="00DF3F62"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realizatorzy projektów są zobowiązani do działania zgodnie z zasadami zawartymi </w:t>
      </w:r>
      <w:r w:rsidR="007211DD" w:rsidRPr="00AF5673">
        <w:rPr>
          <w:rFonts w:eastAsia="Times New Roman" w:cstheme="minorHAnsi"/>
          <w:sz w:val="24"/>
          <w:szCs w:val="24"/>
          <w:lang w:eastAsia="pl-PL"/>
        </w:rPr>
        <w:br/>
      </w:r>
      <w:r w:rsidRPr="00AF5673">
        <w:rPr>
          <w:rFonts w:eastAsia="Times New Roman" w:cstheme="minorHAnsi"/>
          <w:sz w:val="24"/>
          <w:szCs w:val="24"/>
          <w:lang w:eastAsia="pl-PL"/>
        </w:rPr>
        <w:t>w dokumencie: „Warunki ogólne</w:t>
      </w:r>
      <w:r w:rsidR="008A527A" w:rsidRPr="00AF5673">
        <w:rPr>
          <w:rFonts w:eastAsia="Times New Roman" w:cstheme="minorHAnsi"/>
          <w:sz w:val="24"/>
          <w:szCs w:val="24"/>
          <w:lang w:eastAsia="pl-PL"/>
        </w:rPr>
        <w:t xml:space="preserve"> UNICEF</w:t>
      </w:r>
      <w:r w:rsidRPr="00AF5673">
        <w:rPr>
          <w:rFonts w:eastAsia="Times New Roman" w:cstheme="minorHAnsi"/>
          <w:sz w:val="24"/>
          <w:szCs w:val="24"/>
          <w:lang w:eastAsia="pl-PL"/>
        </w:rPr>
        <w:t>”, który będzie stanowić integralna część umowy. „Warunki ogólne</w:t>
      </w:r>
      <w:r w:rsidR="008A527A" w:rsidRPr="00AF5673">
        <w:rPr>
          <w:rFonts w:eastAsia="Times New Roman" w:cstheme="minorHAnsi"/>
          <w:sz w:val="24"/>
          <w:szCs w:val="24"/>
          <w:lang w:eastAsia="pl-PL"/>
        </w:rPr>
        <w:t xml:space="preserve"> UNICEF” stanowią Z</w:t>
      </w:r>
      <w:r w:rsidRPr="00AF5673">
        <w:rPr>
          <w:rFonts w:eastAsia="Times New Roman" w:cstheme="minorHAnsi"/>
          <w:sz w:val="24"/>
          <w:szCs w:val="24"/>
          <w:lang w:eastAsia="pl-PL"/>
        </w:rPr>
        <w:t xml:space="preserve">ałącznik Nr </w:t>
      </w:r>
      <w:r w:rsidR="00CD2ABA" w:rsidRPr="00AF5673">
        <w:rPr>
          <w:rFonts w:eastAsia="Times New Roman" w:cstheme="minorHAnsi"/>
          <w:sz w:val="24"/>
          <w:szCs w:val="24"/>
          <w:lang w:eastAsia="pl-PL"/>
        </w:rPr>
        <w:t>1 do Regulaminu konkursu.</w:t>
      </w:r>
    </w:p>
    <w:p w14:paraId="60BA48C3" w14:textId="2FB53101"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realizatorzy projektów są zobowiązani do stosowania </w:t>
      </w:r>
      <w:r w:rsidR="004651D4" w:rsidRPr="00AF5673">
        <w:rPr>
          <w:rFonts w:eastAsia="Times New Roman" w:cstheme="minorHAnsi"/>
          <w:sz w:val="24"/>
          <w:szCs w:val="24"/>
          <w:lang w:eastAsia="pl-PL"/>
        </w:rPr>
        <w:t>systemu identyfikacji wizualnej Miasta Białystok oraz Funduszu Narodów Zjednoczonych na Rzecz Dzieci UNICEF, odpowiednie logotypy zostaną udos</w:t>
      </w:r>
      <w:r w:rsidRPr="00AF5673">
        <w:rPr>
          <w:rFonts w:eastAsia="Times New Roman" w:cstheme="minorHAnsi"/>
          <w:sz w:val="24"/>
          <w:szCs w:val="24"/>
          <w:lang w:eastAsia="pl-PL"/>
        </w:rPr>
        <w:t>tępnione przez Miasto Białystok za po</w:t>
      </w:r>
      <w:r w:rsidR="00DF3F62" w:rsidRPr="00AF5673">
        <w:rPr>
          <w:rFonts w:eastAsia="Times New Roman" w:cstheme="minorHAnsi"/>
          <w:sz w:val="24"/>
          <w:szCs w:val="24"/>
          <w:lang w:eastAsia="pl-PL"/>
        </w:rPr>
        <w:t>średnictwem operator</w:t>
      </w:r>
      <w:r w:rsidR="008A527A" w:rsidRPr="00AF5673">
        <w:rPr>
          <w:rFonts w:eastAsia="Times New Roman" w:cstheme="minorHAnsi"/>
          <w:sz w:val="24"/>
          <w:szCs w:val="24"/>
          <w:lang w:eastAsia="pl-PL"/>
        </w:rPr>
        <w:t>a projektu</w:t>
      </w:r>
      <w:r w:rsidR="00DF3F62" w:rsidRPr="00AF5673">
        <w:rPr>
          <w:rFonts w:eastAsia="Times New Roman" w:cstheme="minorHAnsi"/>
          <w:sz w:val="24"/>
          <w:szCs w:val="24"/>
          <w:lang w:eastAsia="pl-PL"/>
        </w:rPr>
        <w:t>;</w:t>
      </w:r>
      <w:r w:rsidRPr="00AF5673">
        <w:rPr>
          <w:rFonts w:eastAsia="Times New Roman" w:cstheme="minorHAnsi"/>
          <w:sz w:val="24"/>
          <w:szCs w:val="24"/>
          <w:lang w:eastAsia="pl-PL"/>
        </w:rPr>
        <w:t xml:space="preserve"> zastosowanie logotypów oraz treści informacji na materiałach informacyjnych musi być każdorazowo zaakceptowane prze</w:t>
      </w:r>
      <w:r w:rsidR="00577C97" w:rsidRPr="00AF5673">
        <w:rPr>
          <w:rFonts w:eastAsia="Times New Roman" w:cstheme="minorHAnsi"/>
          <w:sz w:val="24"/>
          <w:szCs w:val="24"/>
          <w:lang w:eastAsia="pl-PL"/>
        </w:rPr>
        <w:t>z Centrum Aktywności Społecznej;</w:t>
      </w:r>
    </w:p>
    <w:p w14:paraId="65865A85" w14:textId="3630FDDC" w:rsidR="007F44EB" w:rsidRPr="00AF5673" w:rsidRDefault="007F44EB" w:rsidP="00AF5673">
      <w:pPr>
        <w:numPr>
          <w:ilvl w:val="0"/>
          <w:numId w:val="13"/>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lastRenderedPageBreak/>
        <w:t>realizatorzy projektów nie mogą dopuścić się działań noszących znamiona dyskryminacji pośredniej lub bezpośredniej ze względu na: wiek, płeć, rasę, religię, pochodzenie etniczne, narodowość, wyznanie, światopogląd, niepełnosprawność, orientację seksualną. Różnicowanie ze względu na obiektywnie uzasadnione przyczyny (np. potrzeby lub sytuację osób doświadczających dyskryminacji) nie stanowi dyskryminacji. Projekty muszą być oparte o współczesną wiedzę naukową i aktualny stan prawny oraz zapewn</w:t>
      </w:r>
      <w:r w:rsidR="00577C97" w:rsidRPr="00AF5673">
        <w:rPr>
          <w:rFonts w:eastAsia="Times New Roman" w:cstheme="minorHAnsi"/>
          <w:sz w:val="24"/>
          <w:szCs w:val="24"/>
          <w:lang w:eastAsia="pl-PL"/>
        </w:rPr>
        <w:t>iać neutralność światopoglądową.</w:t>
      </w:r>
    </w:p>
    <w:p w14:paraId="2A281D25" w14:textId="5FF2E0CB" w:rsidR="00822E37" w:rsidRPr="00AF5673" w:rsidRDefault="00822E37" w:rsidP="00AF5673">
      <w:pPr>
        <w:tabs>
          <w:tab w:val="left" w:pos="0"/>
        </w:tabs>
        <w:spacing w:after="0" w:line="240" w:lineRule="auto"/>
        <w:rPr>
          <w:rFonts w:eastAsia="Times New Roman" w:cstheme="minorHAnsi"/>
          <w:sz w:val="24"/>
          <w:szCs w:val="24"/>
          <w:lang w:eastAsia="pl-PL"/>
        </w:rPr>
      </w:pPr>
    </w:p>
    <w:p w14:paraId="6E4B9FEB" w14:textId="32DCDED2" w:rsidR="007F44EB" w:rsidRPr="00AF5673" w:rsidRDefault="00631E1A" w:rsidP="00AF5673">
      <w:pPr>
        <w:pStyle w:val="Akapitzlist"/>
        <w:numPr>
          <w:ilvl w:val="0"/>
          <w:numId w:val="16"/>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R</w:t>
      </w:r>
      <w:r w:rsidR="007F44EB" w:rsidRPr="00AF5673">
        <w:rPr>
          <w:rFonts w:eastAsia="Times New Roman" w:cstheme="minorHAnsi"/>
          <w:sz w:val="24"/>
          <w:szCs w:val="24"/>
          <w:lang w:eastAsia="pl-PL"/>
        </w:rPr>
        <w:t>ezultaty projektów:</w:t>
      </w:r>
    </w:p>
    <w:p w14:paraId="6642E105" w14:textId="05F95DCE" w:rsidR="00E45432" w:rsidRPr="00AF5673" w:rsidRDefault="00631E1A" w:rsidP="00AF5673">
      <w:pPr>
        <w:tabs>
          <w:tab w:val="left" w:pos="0"/>
        </w:tabs>
        <w:spacing w:after="0" w:line="240" w:lineRule="auto"/>
        <w:ind w:left="360"/>
        <w:rPr>
          <w:rFonts w:eastAsia="Times New Roman" w:cstheme="minorHAnsi"/>
          <w:sz w:val="24"/>
          <w:szCs w:val="24"/>
          <w:lang w:eastAsia="pl-PL"/>
        </w:rPr>
      </w:pPr>
      <w:r w:rsidRPr="00AF5673">
        <w:rPr>
          <w:rFonts w:eastAsia="Times New Roman" w:cstheme="minorHAnsi"/>
          <w:sz w:val="24"/>
          <w:szCs w:val="24"/>
          <w:lang w:eastAsia="pl-PL"/>
        </w:rPr>
        <w:t xml:space="preserve">1) </w:t>
      </w:r>
      <w:r w:rsidR="00F8055E" w:rsidRPr="00AF5673">
        <w:rPr>
          <w:rFonts w:eastAsia="Times New Roman" w:cstheme="minorHAnsi"/>
          <w:sz w:val="24"/>
          <w:szCs w:val="24"/>
          <w:lang w:eastAsia="pl-PL"/>
        </w:rPr>
        <w:t>obowiązkowe</w:t>
      </w:r>
      <w:r w:rsidR="00E45432" w:rsidRPr="00AF5673">
        <w:rPr>
          <w:rFonts w:eastAsia="Times New Roman" w:cstheme="minorHAnsi"/>
          <w:sz w:val="24"/>
          <w:szCs w:val="24"/>
          <w:lang w:eastAsia="pl-PL"/>
        </w:rPr>
        <w:t>:</w:t>
      </w:r>
    </w:p>
    <w:p w14:paraId="2EBF7753" w14:textId="06490ECC" w:rsidR="00E45432" w:rsidRPr="00AF5673" w:rsidRDefault="008A527A" w:rsidP="00AF5673">
      <w:pPr>
        <w:pStyle w:val="Akapitzlist"/>
        <w:numPr>
          <w:ilvl w:val="0"/>
          <w:numId w:val="19"/>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w:t>
      </w:r>
      <w:r w:rsidR="00F8055E" w:rsidRPr="00AF5673">
        <w:rPr>
          <w:rFonts w:eastAsia="Times New Roman" w:cstheme="minorHAnsi"/>
          <w:sz w:val="24"/>
          <w:szCs w:val="24"/>
          <w:lang w:eastAsia="pl-PL"/>
        </w:rPr>
        <w:t>iczba</w:t>
      </w:r>
      <w:r w:rsidRPr="00AF5673">
        <w:rPr>
          <w:rFonts w:eastAsia="Times New Roman" w:cstheme="minorHAnsi"/>
          <w:sz w:val="24"/>
          <w:szCs w:val="24"/>
          <w:lang w:eastAsia="pl-PL"/>
        </w:rPr>
        <w:t xml:space="preserve"> uczestników z podziałem na</w:t>
      </w:r>
      <w:r w:rsidR="00F8055E" w:rsidRPr="00AF5673">
        <w:rPr>
          <w:rFonts w:eastAsia="Times New Roman" w:cstheme="minorHAnsi"/>
          <w:sz w:val="24"/>
          <w:szCs w:val="24"/>
          <w:lang w:eastAsia="pl-PL"/>
        </w:rPr>
        <w:t xml:space="preserve"> </w:t>
      </w:r>
      <w:r w:rsidR="00631E1A" w:rsidRPr="00AF5673">
        <w:rPr>
          <w:rFonts w:eastAsia="Times New Roman" w:cstheme="minorHAnsi"/>
          <w:sz w:val="24"/>
          <w:szCs w:val="24"/>
          <w:lang w:eastAsia="pl-PL"/>
        </w:rPr>
        <w:t>mieszkańcy-uchodźcy</w:t>
      </w:r>
      <w:r w:rsidR="00F8055E" w:rsidRPr="00AF5673">
        <w:rPr>
          <w:rFonts w:eastAsia="Times New Roman" w:cstheme="minorHAnsi"/>
          <w:sz w:val="24"/>
          <w:szCs w:val="24"/>
          <w:lang w:eastAsia="pl-PL"/>
        </w:rPr>
        <w:t>, wiek (dzieci do 18 roku życia i dorośli), a w tym: płeć i licz</w:t>
      </w:r>
      <w:r w:rsidR="009A035C" w:rsidRPr="00AF5673">
        <w:rPr>
          <w:rFonts w:eastAsia="Times New Roman" w:cstheme="minorHAnsi"/>
          <w:sz w:val="24"/>
          <w:szCs w:val="24"/>
          <w:lang w:eastAsia="pl-PL"/>
        </w:rPr>
        <w:t>ba osób z niepełnosprawnościami,</w:t>
      </w:r>
      <w:r w:rsidR="00F8055E" w:rsidRPr="00AF5673">
        <w:rPr>
          <w:rFonts w:eastAsia="Times New Roman" w:cstheme="minorHAnsi"/>
          <w:sz w:val="24"/>
          <w:szCs w:val="24"/>
          <w:lang w:eastAsia="pl-PL"/>
        </w:rPr>
        <w:t xml:space="preserve"> </w:t>
      </w:r>
    </w:p>
    <w:p w14:paraId="04A3D343" w14:textId="20E57C35" w:rsidR="00631E1A" w:rsidRPr="00AF5673" w:rsidRDefault="00F8055E" w:rsidP="00AF5673">
      <w:pPr>
        <w:pStyle w:val="Akapitzlist"/>
        <w:numPr>
          <w:ilvl w:val="0"/>
          <w:numId w:val="19"/>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raport </w:t>
      </w:r>
      <w:r w:rsidR="00631E1A" w:rsidRPr="00AF5673">
        <w:rPr>
          <w:rFonts w:eastAsia="Times New Roman" w:cstheme="minorHAnsi"/>
          <w:sz w:val="24"/>
          <w:szCs w:val="24"/>
          <w:lang w:eastAsia="pl-PL"/>
        </w:rPr>
        <w:t xml:space="preserve">z projektu </w:t>
      </w:r>
      <w:r w:rsidRPr="00AF5673">
        <w:rPr>
          <w:rFonts w:eastAsia="Times New Roman" w:cstheme="minorHAnsi"/>
          <w:sz w:val="24"/>
          <w:szCs w:val="24"/>
          <w:lang w:eastAsia="pl-PL"/>
        </w:rPr>
        <w:t xml:space="preserve">opisujący realizowane działania oraz zawierający statystyki dotyczące </w:t>
      </w:r>
      <w:r w:rsidR="008A527A" w:rsidRPr="00AF5673">
        <w:rPr>
          <w:rFonts w:eastAsia="Times New Roman" w:cstheme="minorHAnsi"/>
          <w:sz w:val="24"/>
          <w:szCs w:val="24"/>
          <w:lang w:eastAsia="pl-PL"/>
        </w:rPr>
        <w:t>uczestników</w:t>
      </w:r>
      <w:r w:rsidRPr="00AF5673">
        <w:rPr>
          <w:rFonts w:eastAsia="Times New Roman" w:cstheme="minorHAnsi"/>
          <w:sz w:val="24"/>
          <w:szCs w:val="24"/>
          <w:lang w:eastAsia="pl-PL"/>
        </w:rPr>
        <w:t xml:space="preserve"> działań, zgodnie z wymogami UNICEF, </w:t>
      </w:r>
      <w:r w:rsidRPr="00AF5673">
        <w:rPr>
          <w:rFonts w:eastAsia="Times New Roman" w:cstheme="minorHAnsi"/>
          <w:bCs/>
          <w:sz w:val="24"/>
          <w:szCs w:val="24"/>
          <w:lang w:eastAsia="pl-PL"/>
        </w:rPr>
        <w:t xml:space="preserve">przekazywany </w:t>
      </w:r>
      <w:r w:rsidR="00B97D13" w:rsidRPr="00AF5673">
        <w:rPr>
          <w:rFonts w:eastAsia="Times New Roman" w:cstheme="minorHAnsi"/>
          <w:bCs/>
          <w:sz w:val="24"/>
          <w:szCs w:val="24"/>
          <w:lang w:eastAsia="pl-PL"/>
        </w:rPr>
        <w:t>do Centrum Aktywności Społecznej za p</w:t>
      </w:r>
      <w:r w:rsidR="008A527A" w:rsidRPr="00AF5673">
        <w:rPr>
          <w:rFonts w:eastAsia="Times New Roman" w:cstheme="minorHAnsi"/>
          <w:bCs/>
          <w:sz w:val="24"/>
          <w:szCs w:val="24"/>
          <w:lang w:eastAsia="pl-PL"/>
        </w:rPr>
        <w:t>ośrednictwem operatora projektu</w:t>
      </w:r>
      <w:r w:rsidRPr="00AF5673">
        <w:rPr>
          <w:rFonts w:eastAsia="Times New Roman" w:cstheme="minorHAnsi"/>
          <w:bCs/>
          <w:sz w:val="24"/>
          <w:szCs w:val="24"/>
          <w:lang w:eastAsia="pl-PL"/>
        </w:rPr>
        <w:t xml:space="preserve"> oraz </w:t>
      </w:r>
      <w:r w:rsidR="00631E1A" w:rsidRPr="00AF5673">
        <w:rPr>
          <w:rFonts w:eastAsia="Times New Roman" w:cstheme="minorHAnsi"/>
          <w:bCs/>
          <w:sz w:val="24"/>
          <w:szCs w:val="24"/>
          <w:lang w:eastAsia="pl-PL"/>
        </w:rPr>
        <w:t xml:space="preserve">ewentualnie </w:t>
      </w:r>
      <w:r w:rsidRPr="00AF5673">
        <w:rPr>
          <w:rFonts w:eastAsia="Times New Roman" w:cstheme="minorHAnsi"/>
          <w:bCs/>
          <w:sz w:val="24"/>
          <w:szCs w:val="24"/>
          <w:lang w:eastAsia="pl-PL"/>
        </w:rPr>
        <w:t>dodatkowe raporty na prośbę Miasta</w:t>
      </w:r>
      <w:r w:rsidR="00577C97" w:rsidRPr="00AF5673">
        <w:rPr>
          <w:rFonts w:eastAsia="Times New Roman" w:cstheme="minorHAnsi"/>
          <w:bCs/>
          <w:sz w:val="24"/>
          <w:szCs w:val="24"/>
          <w:lang w:eastAsia="pl-PL"/>
        </w:rPr>
        <w:t>;</w:t>
      </w:r>
    </w:p>
    <w:p w14:paraId="0C4DF71D" w14:textId="54554DFC" w:rsidR="00F8055E" w:rsidRPr="00AF5673" w:rsidRDefault="00631E1A" w:rsidP="00AF5673">
      <w:p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2) </w:t>
      </w:r>
      <w:r w:rsidR="00F8055E" w:rsidRPr="00AF5673">
        <w:rPr>
          <w:rFonts w:eastAsia="Times New Roman" w:cstheme="minorHAnsi"/>
          <w:sz w:val="24"/>
          <w:szCs w:val="24"/>
          <w:lang w:eastAsia="pl-PL"/>
        </w:rPr>
        <w:t>inne rezultaty możliwe do zastosowania:</w:t>
      </w:r>
    </w:p>
    <w:p w14:paraId="260DC54B" w14:textId="6795DFC2" w:rsidR="00F8055E" w:rsidRPr="00AF5673" w:rsidRDefault="00F8055E" w:rsidP="00AF5673">
      <w:pPr>
        <w:pStyle w:val="Akapitzlist"/>
        <w:numPr>
          <w:ilvl w:val="0"/>
          <w:numId w:val="18"/>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go</w:t>
      </w:r>
      <w:r w:rsidR="00B84597" w:rsidRPr="00AF5673">
        <w:rPr>
          <w:rFonts w:eastAsia="Times New Roman" w:cstheme="minorHAnsi"/>
          <w:sz w:val="24"/>
          <w:szCs w:val="24"/>
          <w:lang w:eastAsia="pl-PL"/>
        </w:rPr>
        <w:t>dzin zajęć, warsztatów, spotkań,</w:t>
      </w:r>
      <w:r w:rsidRPr="00AF5673">
        <w:rPr>
          <w:rFonts w:eastAsia="Times New Roman" w:cstheme="minorHAnsi"/>
          <w:sz w:val="24"/>
          <w:szCs w:val="24"/>
          <w:lang w:eastAsia="pl-PL"/>
        </w:rPr>
        <w:t xml:space="preserve"> </w:t>
      </w:r>
    </w:p>
    <w:p w14:paraId="795689BA" w14:textId="167CA5B4" w:rsidR="00B97D13" w:rsidRPr="00AF5673" w:rsidRDefault="00631E1A" w:rsidP="00AF5673">
      <w:pPr>
        <w:pStyle w:val="Akapitzlist"/>
        <w:numPr>
          <w:ilvl w:val="0"/>
          <w:numId w:val="18"/>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inicjatyw</w:t>
      </w:r>
      <w:r w:rsidR="00B84597" w:rsidRPr="00AF5673">
        <w:rPr>
          <w:rFonts w:eastAsia="Times New Roman" w:cstheme="minorHAnsi"/>
          <w:sz w:val="24"/>
          <w:szCs w:val="24"/>
          <w:lang w:eastAsia="pl-PL"/>
        </w:rPr>
        <w:t>, wydarzeń,</w:t>
      </w:r>
    </w:p>
    <w:p w14:paraId="07EE9E12" w14:textId="0C8262AB" w:rsidR="00B97D13" w:rsidRPr="00AF5673" w:rsidRDefault="00F8055E" w:rsidP="00AF5673">
      <w:pPr>
        <w:pStyle w:val="Akapitzlist"/>
        <w:numPr>
          <w:ilvl w:val="0"/>
          <w:numId w:val="18"/>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liczba </w:t>
      </w:r>
      <w:r w:rsidR="008A527A" w:rsidRPr="00AF5673">
        <w:rPr>
          <w:rFonts w:eastAsia="Times New Roman" w:cstheme="minorHAnsi"/>
          <w:sz w:val="24"/>
          <w:szCs w:val="24"/>
          <w:lang w:eastAsia="pl-PL"/>
        </w:rPr>
        <w:t>wizyt w instytucjach</w:t>
      </w:r>
      <w:r w:rsidR="00B84597" w:rsidRPr="00AF5673">
        <w:rPr>
          <w:rFonts w:eastAsia="Times New Roman" w:cstheme="minorHAnsi"/>
          <w:sz w:val="24"/>
          <w:szCs w:val="24"/>
          <w:lang w:eastAsia="pl-PL"/>
        </w:rPr>
        <w:t xml:space="preserve"> kultury/nauki/sportu/rekreacji,</w:t>
      </w:r>
    </w:p>
    <w:p w14:paraId="64D1CEB1" w14:textId="18A6142E" w:rsidR="007F44EB" w:rsidRPr="00AF5673" w:rsidRDefault="00F8055E" w:rsidP="00AF5673">
      <w:pPr>
        <w:pStyle w:val="Akapitzlist"/>
        <w:numPr>
          <w:ilvl w:val="0"/>
          <w:numId w:val="18"/>
        </w:num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i</w:t>
      </w:r>
      <w:r w:rsidR="00DE1F15" w:rsidRPr="00AF5673">
        <w:rPr>
          <w:rFonts w:eastAsia="Times New Roman" w:cstheme="minorHAnsi"/>
          <w:sz w:val="24"/>
          <w:szCs w:val="24"/>
          <w:lang w:eastAsia="pl-PL"/>
        </w:rPr>
        <w:t xml:space="preserve"> rodzaj przygotowanych/wydanych</w:t>
      </w:r>
      <w:r w:rsidRPr="00AF5673">
        <w:rPr>
          <w:rFonts w:eastAsia="Times New Roman" w:cstheme="minorHAnsi"/>
          <w:sz w:val="24"/>
          <w:szCs w:val="24"/>
          <w:lang w:eastAsia="pl-PL"/>
        </w:rPr>
        <w:t xml:space="preserve"> materiałów</w:t>
      </w:r>
      <w:r w:rsidR="00B97D13" w:rsidRPr="00AF5673">
        <w:rPr>
          <w:rFonts w:eastAsia="Times New Roman" w:cstheme="minorHAnsi"/>
          <w:sz w:val="24"/>
          <w:szCs w:val="24"/>
          <w:lang w:eastAsia="pl-PL"/>
        </w:rPr>
        <w:t xml:space="preserve"> informacyjnych, edukacyjnych </w:t>
      </w:r>
      <w:r w:rsidR="00DE1F15" w:rsidRPr="00AF5673">
        <w:rPr>
          <w:rFonts w:eastAsia="Times New Roman" w:cstheme="minorHAnsi"/>
          <w:sz w:val="24"/>
          <w:szCs w:val="24"/>
          <w:lang w:eastAsia="pl-PL"/>
        </w:rPr>
        <w:br/>
      </w:r>
      <w:r w:rsidR="00B97D13" w:rsidRPr="00AF5673">
        <w:rPr>
          <w:rFonts w:eastAsia="Times New Roman" w:cstheme="minorHAnsi"/>
          <w:sz w:val="24"/>
          <w:szCs w:val="24"/>
          <w:lang w:eastAsia="pl-PL"/>
        </w:rPr>
        <w:t>i in</w:t>
      </w:r>
      <w:r w:rsidRPr="00AF5673">
        <w:rPr>
          <w:rFonts w:eastAsia="Times New Roman" w:cstheme="minorHAnsi"/>
          <w:bCs/>
          <w:sz w:val="24"/>
          <w:szCs w:val="24"/>
          <w:lang w:eastAsia="pl-PL"/>
        </w:rPr>
        <w:t>.</w:t>
      </w:r>
    </w:p>
    <w:p w14:paraId="11C58C18" w14:textId="77777777" w:rsidR="00DE77C3" w:rsidRPr="00AF5673" w:rsidRDefault="00DE77C3" w:rsidP="00AF5673">
      <w:pPr>
        <w:tabs>
          <w:tab w:val="left" w:pos="0"/>
        </w:tabs>
        <w:spacing w:after="0" w:line="240" w:lineRule="auto"/>
        <w:ind w:left="708"/>
        <w:rPr>
          <w:rFonts w:eastAsia="Times New Roman" w:cstheme="minorHAnsi"/>
          <w:sz w:val="24"/>
          <w:szCs w:val="24"/>
          <w:lang w:eastAsia="pl-PL"/>
        </w:rPr>
      </w:pPr>
    </w:p>
    <w:p w14:paraId="143E093B" w14:textId="09DEEB2A" w:rsidR="00C034EE" w:rsidRPr="00AF5673" w:rsidRDefault="007F44EB" w:rsidP="00AF5673">
      <w:p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V </w:t>
      </w:r>
      <w:r w:rsidR="00C034EE" w:rsidRPr="00AF5673">
        <w:rPr>
          <w:rFonts w:eastAsia="Times New Roman" w:cstheme="minorHAnsi"/>
          <w:bCs/>
          <w:sz w:val="24"/>
          <w:szCs w:val="24"/>
          <w:lang w:eastAsia="pl-PL"/>
        </w:rPr>
        <w:t>Wysokość środków publicznych przeznaczonych na realizację zadania</w:t>
      </w:r>
    </w:p>
    <w:p w14:paraId="2AF4E916"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109EC3DE" w14:textId="68B63F54" w:rsidR="00C034EE" w:rsidRPr="00AF5673" w:rsidRDefault="00C034EE" w:rsidP="00AF5673">
      <w:pPr>
        <w:pStyle w:val="Akapitzlist"/>
        <w:numPr>
          <w:ilvl w:val="0"/>
          <w:numId w:val="22"/>
        </w:numPr>
        <w:tabs>
          <w:tab w:val="left" w:pos="0"/>
        </w:tabs>
        <w:spacing w:after="0" w:line="240" w:lineRule="auto"/>
        <w:ind w:left="360"/>
        <w:rPr>
          <w:rFonts w:eastAsia="Times New Roman" w:cstheme="minorHAnsi"/>
          <w:bCs/>
          <w:sz w:val="24"/>
          <w:szCs w:val="24"/>
          <w:lang w:eastAsia="pl-PL"/>
        </w:rPr>
      </w:pPr>
      <w:r w:rsidRPr="00AF5673">
        <w:rPr>
          <w:rFonts w:eastAsia="Times New Roman" w:cstheme="minorHAnsi"/>
          <w:bCs/>
          <w:sz w:val="24"/>
          <w:szCs w:val="24"/>
          <w:lang w:eastAsia="pl-PL"/>
        </w:rPr>
        <w:t>Wysokość środków publicznych przeznaczonych na realizację zadania wynosi 100.000 zł (słownie: sto tysięcy złotych).</w:t>
      </w:r>
    </w:p>
    <w:p w14:paraId="35CCCB14" w14:textId="37DDC12B" w:rsidR="00C034EE" w:rsidRPr="00AF5673" w:rsidRDefault="00C034EE" w:rsidP="00AF5673">
      <w:pPr>
        <w:pStyle w:val="Akapitzlist"/>
        <w:numPr>
          <w:ilvl w:val="0"/>
          <w:numId w:val="22"/>
        </w:numPr>
        <w:tabs>
          <w:tab w:val="left" w:pos="0"/>
        </w:tabs>
        <w:spacing w:after="0" w:line="240" w:lineRule="auto"/>
        <w:ind w:left="360"/>
        <w:rPr>
          <w:rFonts w:eastAsia="Times New Roman" w:cstheme="minorHAnsi"/>
          <w:bCs/>
          <w:sz w:val="24"/>
          <w:szCs w:val="24"/>
          <w:lang w:eastAsia="pl-PL"/>
        </w:rPr>
      </w:pPr>
      <w:r w:rsidRPr="00AF5673">
        <w:rPr>
          <w:rFonts w:eastAsia="Times New Roman" w:cstheme="minorHAnsi"/>
          <w:bCs/>
          <w:sz w:val="24"/>
          <w:szCs w:val="24"/>
          <w:lang w:eastAsia="pl-PL"/>
        </w:rPr>
        <w:t>Rozkład środków finansowych:</w:t>
      </w:r>
    </w:p>
    <w:p w14:paraId="0C979749" w14:textId="39B48F16" w:rsidR="00C034EE" w:rsidRPr="00AF5673" w:rsidRDefault="00C034EE" w:rsidP="00AF5673">
      <w:pPr>
        <w:pStyle w:val="Akapitzlist"/>
        <w:tabs>
          <w:tab w:val="left" w:pos="0"/>
        </w:tabs>
        <w:spacing w:after="0" w:line="240" w:lineRule="auto"/>
        <w:ind w:left="360"/>
        <w:rPr>
          <w:rFonts w:eastAsia="Times New Roman" w:cstheme="minorHAnsi"/>
          <w:bCs/>
          <w:sz w:val="24"/>
          <w:szCs w:val="24"/>
          <w:lang w:eastAsia="pl-PL"/>
        </w:rPr>
      </w:pPr>
      <w:r w:rsidRPr="00AF5673">
        <w:rPr>
          <w:rFonts w:eastAsia="Times New Roman" w:cstheme="minorHAnsi"/>
          <w:bCs/>
          <w:sz w:val="24"/>
          <w:szCs w:val="24"/>
          <w:lang w:eastAsia="pl-PL"/>
        </w:rPr>
        <w:t>1) kwota 25.000 zł (słownie: dwadzieścia pięć tysięcy złotych) jest przeznaczona</w:t>
      </w:r>
      <w:r w:rsidR="00186FFD" w:rsidRPr="00AF5673">
        <w:rPr>
          <w:rFonts w:eastAsia="Times New Roman" w:cstheme="minorHAnsi"/>
          <w:bCs/>
          <w:sz w:val="24"/>
          <w:szCs w:val="24"/>
          <w:lang w:eastAsia="pl-PL"/>
        </w:rPr>
        <w:t xml:space="preserve"> </w:t>
      </w:r>
      <w:r w:rsidR="00685FFB" w:rsidRPr="00AF5673">
        <w:rPr>
          <w:rFonts w:eastAsia="Times New Roman" w:cstheme="minorHAnsi"/>
          <w:bCs/>
          <w:sz w:val="24"/>
          <w:szCs w:val="24"/>
          <w:lang w:eastAsia="pl-PL"/>
        </w:rPr>
        <w:br/>
      </w:r>
      <w:r w:rsidR="0022026E" w:rsidRPr="00AF5673">
        <w:rPr>
          <w:rFonts w:eastAsia="Times New Roman" w:cstheme="minorHAnsi"/>
          <w:bCs/>
          <w:sz w:val="24"/>
          <w:szCs w:val="24"/>
          <w:lang w:eastAsia="pl-PL"/>
        </w:rPr>
        <w:t>na działania operatora projektu</w:t>
      </w:r>
      <w:r w:rsidRPr="00AF5673">
        <w:rPr>
          <w:rFonts w:eastAsia="Times New Roman" w:cstheme="minorHAnsi"/>
          <w:bCs/>
          <w:sz w:val="24"/>
          <w:szCs w:val="24"/>
          <w:lang w:eastAsia="pl-PL"/>
        </w:rPr>
        <w:t xml:space="preserve"> (m. in. koszty administracyjne, koszty promocji</w:t>
      </w:r>
      <w:r w:rsidR="00685FFB" w:rsidRPr="00AF5673">
        <w:rPr>
          <w:rFonts w:eastAsia="Times New Roman" w:cstheme="minorHAnsi"/>
          <w:bCs/>
          <w:sz w:val="24"/>
          <w:szCs w:val="24"/>
          <w:lang w:eastAsia="pl-PL"/>
        </w:rPr>
        <w:t xml:space="preserve"> </w:t>
      </w:r>
      <w:r w:rsidR="00DE1F15" w:rsidRPr="00AF5673">
        <w:rPr>
          <w:rFonts w:eastAsia="Times New Roman" w:cstheme="minorHAnsi"/>
          <w:bCs/>
          <w:sz w:val="24"/>
          <w:szCs w:val="24"/>
          <w:lang w:eastAsia="pl-PL"/>
        </w:rPr>
        <w:t>zadania</w:t>
      </w:r>
      <w:r w:rsidRPr="00AF5673">
        <w:rPr>
          <w:rFonts w:eastAsia="Times New Roman" w:cstheme="minorHAnsi"/>
          <w:bCs/>
          <w:sz w:val="24"/>
          <w:szCs w:val="24"/>
          <w:lang w:eastAsia="pl-PL"/>
        </w:rPr>
        <w:t xml:space="preserve">); </w:t>
      </w:r>
    </w:p>
    <w:p w14:paraId="2E9376E8" w14:textId="37473E48" w:rsidR="00C034EE" w:rsidRPr="00AF5673" w:rsidRDefault="00C034EE" w:rsidP="00AF5673">
      <w:pPr>
        <w:pStyle w:val="Akapitzlist"/>
        <w:tabs>
          <w:tab w:val="left" w:pos="0"/>
        </w:tabs>
        <w:spacing w:after="0" w:line="240" w:lineRule="auto"/>
        <w:ind w:left="360"/>
        <w:rPr>
          <w:rFonts w:eastAsia="Times New Roman" w:cstheme="minorHAnsi"/>
          <w:bCs/>
          <w:sz w:val="24"/>
          <w:szCs w:val="24"/>
          <w:lang w:eastAsia="pl-PL"/>
        </w:rPr>
      </w:pPr>
      <w:r w:rsidRPr="00AF5673">
        <w:rPr>
          <w:rFonts w:eastAsia="Times New Roman" w:cstheme="minorHAnsi"/>
          <w:bCs/>
          <w:sz w:val="24"/>
          <w:szCs w:val="24"/>
          <w:lang w:eastAsia="pl-PL"/>
        </w:rPr>
        <w:t xml:space="preserve">2) kwota 75.000 zł (słownie: siedemdziesiąt pięć tysięcy złotych) jest przeznaczona </w:t>
      </w:r>
      <w:r w:rsidRPr="00AF5673">
        <w:rPr>
          <w:rFonts w:eastAsia="Times New Roman" w:cstheme="minorHAnsi"/>
          <w:bCs/>
          <w:sz w:val="24"/>
          <w:szCs w:val="24"/>
          <w:lang w:eastAsia="pl-PL"/>
        </w:rPr>
        <w:br/>
        <w:t>na finansowanie projektów, które zostaną wyłonione przez operatora w konkursie.</w:t>
      </w:r>
    </w:p>
    <w:p w14:paraId="449D7274" w14:textId="1E5D7294" w:rsidR="00730587" w:rsidRPr="00AF5673" w:rsidRDefault="00C034EE" w:rsidP="00AF5673">
      <w:pPr>
        <w:pStyle w:val="Akapitzlist"/>
        <w:numPr>
          <w:ilvl w:val="0"/>
          <w:numId w:val="22"/>
        </w:numPr>
        <w:tabs>
          <w:tab w:val="left" w:pos="0"/>
        </w:tabs>
        <w:spacing w:after="0" w:line="240" w:lineRule="auto"/>
        <w:ind w:left="360"/>
        <w:rPr>
          <w:rFonts w:eastAsia="Times New Roman" w:cstheme="minorHAnsi"/>
          <w:bCs/>
          <w:sz w:val="24"/>
          <w:szCs w:val="24"/>
          <w:lang w:eastAsia="pl-PL"/>
        </w:rPr>
      </w:pPr>
      <w:r w:rsidRPr="00AF5673">
        <w:rPr>
          <w:rFonts w:eastAsia="Times New Roman" w:cstheme="minorHAnsi"/>
          <w:bCs/>
          <w:sz w:val="24"/>
          <w:szCs w:val="24"/>
          <w:lang w:eastAsia="pl-PL"/>
        </w:rPr>
        <w:t>Kwota dotacji może ulec zmianie w przypadku stwierdzenia, że zadanie można zrealizować mniejszym kosztem, złożone oferty nie uzyskają akceptacji komisji konkursowej lub zaistnieje konieczność zmiany budżetu Miasta na 2023 rok w części przeznaczonej na realizację zadania z ważnych przyczyn, niemożliwych do przewidzenia w dniu ogłaszania konkursu.</w:t>
      </w:r>
    </w:p>
    <w:p w14:paraId="01F1D9E7" w14:textId="2EFD3C7D" w:rsidR="00C034EE" w:rsidRPr="00AF5673" w:rsidRDefault="00730587" w:rsidP="00AF5673">
      <w:pPr>
        <w:pStyle w:val="Akapitzlist"/>
        <w:numPr>
          <w:ilvl w:val="0"/>
          <w:numId w:val="22"/>
        </w:numPr>
        <w:tabs>
          <w:tab w:val="left" w:pos="0"/>
        </w:tabs>
        <w:spacing w:line="240" w:lineRule="auto"/>
        <w:ind w:left="360"/>
        <w:rPr>
          <w:rFonts w:eastAsia="Times New Roman" w:cstheme="minorHAnsi"/>
          <w:bCs/>
          <w:sz w:val="24"/>
          <w:szCs w:val="24"/>
          <w:lang w:eastAsia="pl-PL"/>
        </w:rPr>
      </w:pPr>
      <w:r w:rsidRPr="00AF5673">
        <w:rPr>
          <w:rFonts w:eastAsia="Times New Roman" w:cstheme="minorHAnsi"/>
          <w:bCs/>
          <w:sz w:val="24"/>
          <w:szCs w:val="24"/>
          <w:lang w:eastAsia="pl-PL"/>
        </w:rPr>
        <w:t xml:space="preserve">Środki przeznaczone na realizację </w:t>
      </w:r>
      <w:r w:rsidR="000863D8" w:rsidRPr="00AF5673">
        <w:rPr>
          <w:rFonts w:eastAsia="Times New Roman" w:cstheme="minorHAnsi"/>
          <w:bCs/>
          <w:sz w:val="24"/>
          <w:szCs w:val="24"/>
          <w:lang w:eastAsia="pl-PL"/>
        </w:rPr>
        <w:t>zadania</w:t>
      </w:r>
      <w:r w:rsidRPr="00AF5673">
        <w:rPr>
          <w:rFonts w:eastAsia="Times New Roman" w:cstheme="minorHAnsi"/>
          <w:bCs/>
          <w:sz w:val="24"/>
          <w:szCs w:val="24"/>
          <w:lang w:eastAsia="pl-PL"/>
        </w:rPr>
        <w:t xml:space="preserve"> pochodzą z Funduszu Narodów Zjednoczonych </w:t>
      </w:r>
      <w:r w:rsidR="0022026E" w:rsidRPr="00AF5673">
        <w:rPr>
          <w:rFonts w:eastAsia="Times New Roman" w:cstheme="minorHAnsi"/>
          <w:bCs/>
          <w:sz w:val="24"/>
          <w:szCs w:val="24"/>
          <w:lang w:eastAsia="pl-PL"/>
        </w:rPr>
        <w:br/>
      </w:r>
      <w:r w:rsidRPr="00AF5673">
        <w:rPr>
          <w:rFonts w:eastAsia="Times New Roman" w:cstheme="minorHAnsi"/>
          <w:bCs/>
          <w:sz w:val="24"/>
          <w:szCs w:val="24"/>
          <w:lang w:eastAsia="pl-PL"/>
        </w:rPr>
        <w:t>na Rzecz Dzieci UNICEF.</w:t>
      </w:r>
    </w:p>
    <w:p w14:paraId="364118AF" w14:textId="346C4A1B" w:rsidR="00C034EE" w:rsidRPr="00AF5673" w:rsidRDefault="007F44EB"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VI</w:t>
      </w:r>
      <w:r w:rsidR="00C034EE" w:rsidRPr="00AF5673">
        <w:rPr>
          <w:rFonts w:eastAsia="Times New Roman" w:cstheme="minorHAnsi"/>
          <w:sz w:val="24"/>
          <w:szCs w:val="24"/>
          <w:lang w:eastAsia="pl-PL"/>
        </w:rPr>
        <w:t xml:space="preserve"> </w:t>
      </w:r>
      <w:r w:rsidR="00C034EE" w:rsidRPr="00AF5673">
        <w:rPr>
          <w:rFonts w:eastAsia="Times New Roman" w:cstheme="minorHAnsi"/>
          <w:bCs/>
          <w:sz w:val="24"/>
          <w:szCs w:val="24"/>
          <w:lang w:eastAsia="pl-PL"/>
        </w:rPr>
        <w:t>Adresaci konkursu</w:t>
      </w:r>
    </w:p>
    <w:p w14:paraId="7A5CBA07"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5259A82F" w14:textId="1DE12327" w:rsidR="00C034EE" w:rsidRPr="00AF5673" w:rsidRDefault="00C034EE" w:rsidP="00AF5673">
      <w:pPr>
        <w:pStyle w:val="Akapitzlist"/>
        <w:numPr>
          <w:ilvl w:val="0"/>
          <w:numId w:val="2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 konkursie mogą brać udział organizacje pozarządowe oraz podmioty wymienione w art. 3 ust. 3 ustawy, zwane dalej uprawnionymi podmiotami.</w:t>
      </w:r>
    </w:p>
    <w:p w14:paraId="549606D6" w14:textId="2D61F8AB" w:rsidR="00C034EE" w:rsidRPr="00AF5673" w:rsidRDefault="00C034EE" w:rsidP="00AF5673">
      <w:pPr>
        <w:pStyle w:val="Akapitzlist"/>
        <w:numPr>
          <w:ilvl w:val="0"/>
          <w:numId w:val="2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lastRenderedPageBreak/>
        <w:t xml:space="preserve">Cele statutowe oferentów powinny obejmować zagadnienia dotyczące działalności wspomagającej rozwój wspólnot i społeczności lokalnych. </w:t>
      </w:r>
    </w:p>
    <w:p w14:paraId="4F3570C5" w14:textId="54D3839E" w:rsidR="00C034EE" w:rsidRPr="00AF5673" w:rsidRDefault="00C034EE" w:rsidP="00AF5673">
      <w:pPr>
        <w:pStyle w:val="Akapitzlist"/>
        <w:numPr>
          <w:ilvl w:val="0"/>
          <w:numId w:val="2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Dwa lub więcej uprawnionych podmi</w:t>
      </w:r>
      <w:r w:rsidR="00577C97" w:rsidRPr="00AF5673">
        <w:rPr>
          <w:rFonts w:eastAsia="Times New Roman" w:cstheme="minorHAnsi"/>
          <w:bCs/>
          <w:sz w:val="24"/>
          <w:szCs w:val="24"/>
          <w:lang w:eastAsia="pl-PL"/>
        </w:rPr>
        <w:t xml:space="preserve">otów może złożyć ofertę wspólną, w której </w:t>
      </w:r>
      <w:r w:rsidRPr="00AF5673">
        <w:rPr>
          <w:rFonts w:eastAsia="Times New Roman" w:cstheme="minorHAnsi"/>
          <w:bCs/>
          <w:sz w:val="24"/>
          <w:szCs w:val="24"/>
          <w:lang w:eastAsia="pl-PL"/>
        </w:rPr>
        <w:t>wskazuje</w:t>
      </w:r>
      <w:r w:rsidR="00577C97" w:rsidRPr="00AF5673">
        <w:rPr>
          <w:rFonts w:eastAsia="Times New Roman" w:cstheme="minorHAnsi"/>
          <w:bCs/>
          <w:sz w:val="24"/>
          <w:szCs w:val="24"/>
          <w:lang w:eastAsia="pl-PL"/>
        </w:rPr>
        <w:t xml:space="preserve"> się</w:t>
      </w:r>
      <w:r w:rsidRPr="00AF5673">
        <w:rPr>
          <w:rFonts w:eastAsia="Times New Roman" w:cstheme="minorHAnsi"/>
          <w:bCs/>
          <w:sz w:val="24"/>
          <w:szCs w:val="24"/>
          <w:lang w:eastAsia="pl-PL"/>
        </w:rPr>
        <w:t>:</w:t>
      </w:r>
    </w:p>
    <w:p w14:paraId="50341254" w14:textId="77777777" w:rsidR="00C034EE" w:rsidRPr="00AF5673" w:rsidRDefault="00C034EE" w:rsidP="00AF5673">
      <w:pPr>
        <w:numPr>
          <w:ilvl w:val="0"/>
          <w:numId w:val="20"/>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jakie działania w ramach realizacji zadania publicznego będą wykonywać poszczególne uprawnione podmioty;</w:t>
      </w:r>
    </w:p>
    <w:p w14:paraId="78AFF568" w14:textId="77777777" w:rsidR="00C034EE" w:rsidRPr="00AF5673" w:rsidRDefault="00C034EE" w:rsidP="00AF5673">
      <w:pPr>
        <w:numPr>
          <w:ilvl w:val="0"/>
          <w:numId w:val="20"/>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sposób reprezentacji uprawnionych podmiotów wobec organu administracji publicznej.</w:t>
      </w:r>
    </w:p>
    <w:p w14:paraId="11668F45" w14:textId="1B336B34" w:rsidR="00C034EE" w:rsidRPr="00AF5673" w:rsidRDefault="00C034EE" w:rsidP="00AF5673">
      <w:pPr>
        <w:pStyle w:val="Akapitzlist"/>
        <w:numPr>
          <w:ilvl w:val="0"/>
          <w:numId w:val="2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Umowę zawartą między uprawnionymi podmiotami, określającą zakres ich świadczeń składających się na realizację zadania pub</w:t>
      </w:r>
      <w:r w:rsidR="00CD30A2" w:rsidRPr="00AF5673">
        <w:rPr>
          <w:rFonts w:eastAsia="Times New Roman" w:cstheme="minorHAnsi"/>
          <w:bCs/>
          <w:sz w:val="24"/>
          <w:szCs w:val="24"/>
          <w:lang w:eastAsia="pl-PL"/>
        </w:rPr>
        <w:t xml:space="preserve">licznego, załącza się do umowy </w:t>
      </w:r>
      <w:r w:rsidRPr="00AF5673">
        <w:rPr>
          <w:rFonts w:eastAsia="Times New Roman" w:cstheme="minorHAnsi"/>
          <w:bCs/>
          <w:sz w:val="24"/>
          <w:szCs w:val="24"/>
          <w:lang w:eastAsia="pl-PL"/>
        </w:rPr>
        <w:t xml:space="preserve">o powierzenie realizacji zadania publicznego. </w:t>
      </w:r>
    </w:p>
    <w:p w14:paraId="03A6C533" w14:textId="390D1819" w:rsidR="00822E37" w:rsidRPr="00AF5673" w:rsidRDefault="00C034EE" w:rsidP="00AF5673">
      <w:pPr>
        <w:numPr>
          <w:ilvl w:val="0"/>
          <w:numId w:val="2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Uprawnione podmioty składające ofertę wspólną ponoszą odpowiedzialność solidarną </w:t>
      </w:r>
      <w:r w:rsidR="007211DD" w:rsidRPr="00AF5673">
        <w:rPr>
          <w:rFonts w:eastAsia="Times New Roman" w:cstheme="minorHAnsi"/>
          <w:bCs/>
          <w:sz w:val="24"/>
          <w:szCs w:val="24"/>
          <w:lang w:eastAsia="pl-PL"/>
        </w:rPr>
        <w:br/>
      </w:r>
      <w:r w:rsidRPr="00AF5673">
        <w:rPr>
          <w:rFonts w:eastAsia="Times New Roman" w:cstheme="minorHAnsi"/>
          <w:bCs/>
          <w:sz w:val="24"/>
          <w:szCs w:val="24"/>
          <w:lang w:eastAsia="pl-PL"/>
        </w:rPr>
        <w:t>za zobowiązania, o których mowa w art. 16 ust. 1 ustawy.</w:t>
      </w:r>
    </w:p>
    <w:p w14:paraId="6CF15368" w14:textId="77777777" w:rsidR="00822E37" w:rsidRPr="00AF5673" w:rsidRDefault="00822E37" w:rsidP="00AF5673">
      <w:pPr>
        <w:tabs>
          <w:tab w:val="left" w:pos="0"/>
        </w:tabs>
        <w:spacing w:after="0" w:line="240" w:lineRule="auto"/>
        <w:rPr>
          <w:rFonts w:eastAsia="Times New Roman" w:cstheme="minorHAnsi"/>
          <w:bCs/>
          <w:sz w:val="24"/>
          <w:szCs w:val="24"/>
          <w:lang w:eastAsia="pl-PL"/>
        </w:rPr>
      </w:pPr>
    </w:p>
    <w:p w14:paraId="6E9E4F80" w14:textId="2FE7DC0B" w:rsidR="00C034EE" w:rsidRPr="00AF5673" w:rsidRDefault="00C034EE" w:rsidP="00AF5673">
      <w:p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VI</w:t>
      </w:r>
      <w:r w:rsidR="007F44EB" w:rsidRPr="00AF5673">
        <w:rPr>
          <w:rFonts w:eastAsia="Times New Roman" w:cstheme="minorHAnsi"/>
          <w:bCs/>
          <w:sz w:val="24"/>
          <w:szCs w:val="24"/>
          <w:lang w:eastAsia="pl-PL"/>
        </w:rPr>
        <w:t>I</w:t>
      </w:r>
      <w:r w:rsidRPr="00AF5673">
        <w:rPr>
          <w:rFonts w:eastAsia="Times New Roman" w:cstheme="minorHAnsi"/>
          <w:sz w:val="24"/>
          <w:szCs w:val="24"/>
          <w:lang w:eastAsia="pl-PL"/>
        </w:rPr>
        <w:t xml:space="preserve"> </w:t>
      </w:r>
      <w:r w:rsidRPr="00AF5673">
        <w:rPr>
          <w:rFonts w:eastAsia="Times New Roman" w:cstheme="minorHAnsi"/>
          <w:bCs/>
          <w:sz w:val="24"/>
          <w:szCs w:val="24"/>
          <w:lang w:eastAsia="pl-PL"/>
        </w:rPr>
        <w:t>Warunki przyznawania dotacji</w:t>
      </w:r>
    </w:p>
    <w:p w14:paraId="692CAB62" w14:textId="77777777" w:rsidR="00186FFD" w:rsidRPr="00AF5673" w:rsidRDefault="00186FFD" w:rsidP="00AF5673">
      <w:pPr>
        <w:tabs>
          <w:tab w:val="left" w:pos="0"/>
        </w:tabs>
        <w:spacing w:after="0" w:line="240" w:lineRule="auto"/>
        <w:rPr>
          <w:rFonts w:eastAsia="Times New Roman" w:cstheme="minorHAnsi"/>
          <w:bCs/>
          <w:sz w:val="24"/>
          <w:szCs w:val="24"/>
          <w:lang w:eastAsia="pl-PL"/>
        </w:rPr>
      </w:pPr>
    </w:p>
    <w:p w14:paraId="4A5CC0CF" w14:textId="5E9975AD" w:rsidR="00C034EE" w:rsidRPr="00AF5673" w:rsidRDefault="00C034EE" w:rsidP="00AF5673">
      <w:pPr>
        <w:pStyle w:val="Akapitzlist"/>
        <w:numPr>
          <w:ilvl w:val="0"/>
          <w:numId w:val="23"/>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Zlecenie zadania odbywa się z odpowiednim zastosowaniem przepisów art. 5 ust. 4 pkt 2 </w:t>
      </w:r>
      <w:r w:rsidRPr="00AF5673">
        <w:rPr>
          <w:rFonts w:eastAsia="Times New Roman" w:cstheme="minorHAnsi"/>
          <w:bCs/>
          <w:sz w:val="24"/>
          <w:szCs w:val="24"/>
          <w:lang w:eastAsia="pl-PL"/>
        </w:rPr>
        <w:br/>
        <w:t>i art. 15 ustawy oraz innych właściwych przepisów.</w:t>
      </w:r>
    </w:p>
    <w:p w14:paraId="635DA0D6" w14:textId="111414E0" w:rsidR="00C034EE" w:rsidRPr="00AF5673" w:rsidRDefault="00C034EE" w:rsidP="00AF5673">
      <w:pPr>
        <w:pStyle w:val="Akapitzlist"/>
        <w:numPr>
          <w:ilvl w:val="0"/>
          <w:numId w:val="23"/>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Wysokość przyznanej dotacji może być niższa niż wnioskowana w ofercie. W takim przypadku oferent może negocjować zmniejszenie zakresu rzeczowego zadania lub zrezygnować </w:t>
      </w:r>
      <w:r w:rsidR="00DD6C82" w:rsidRPr="00AF5673">
        <w:rPr>
          <w:rFonts w:eastAsia="Times New Roman" w:cstheme="minorHAnsi"/>
          <w:bCs/>
          <w:sz w:val="24"/>
          <w:szCs w:val="24"/>
          <w:lang w:eastAsia="pl-PL"/>
        </w:rPr>
        <w:br/>
      </w:r>
      <w:r w:rsidRPr="00AF5673">
        <w:rPr>
          <w:rFonts w:eastAsia="Times New Roman" w:cstheme="minorHAnsi"/>
          <w:bCs/>
          <w:sz w:val="24"/>
          <w:szCs w:val="24"/>
          <w:lang w:eastAsia="pl-PL"/>
        </w:rPr>
        <w:t>z dotacji, oświadczając o tym pisemnie Prezydentowi Miasta Białegostoku za pośrednictwem Centrum Aktywności Społecznej Urząd Miejski w Białymstoku.</w:t>
      </w:r>
    </w:p>
    <w:p w14:paraId="19F01134" w14:textId="25AF1CC4" w:rsidR="00C034EE" w:rsidRPr="00AF5673" w:rsidRDefault="00C034EE" w:rsidP="00AF5673">
      <w:pPr>
        <w:pStyle w:val="Akapitzlist"/>
        <w:numPr>
          <w:ilvl w:val="0"/>
          <w:numId w:val="23"/>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Oferent, któremu zostaje przyznana dotacja jest zobowiązany do:</w:t>
      </w:r>
    </w:p>
    <w:p w14:paraId="29D0BB1A" w14:textId="6845754A" w:rsidR="00C034EE" w:rsidRPr="00AF5673" w:rsidRDefault="00C034EE" w:rsidP="00AF5673">
      <w:pPr>
        <w:numPr>
          <w:ilvl w:val="0"/>
          <w:numId w:val="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w przypadku przyznania dotacji w innej wysokości niż wnioskowana - </w:t>
      </w:r>
      <w:r w:rsidRPr="00AF5673">
        <w:rPr>
          <w:rFonts w:eastAsia="Times New Roman" w:cstheme="minorHAnsi"/>
          <w:bCs/>
          <w:sz w:val="24"/>
          <w:szCs w:val="24"/>
          <w:lang w:eastAsia="pl-PL"/>
        </w:rPr>
        <w:br/>
        <w:t>do przedłożenia za pośrednictwem systemu Witkac.pl oraz w wersji papierowej zaktualizowanej kalkulacji przewidywanych kosztów realizacji zadania publicznego, zaktualizowanego planu i harmonogramu działań (jeśli dotyczy), zaktualizowanego opisu zakładan</w:t>
      </w:r>
      <w:r w:rsidR="00685FFB" w:rsidRPr="00AF5673">
        <w:rPr>
          <w:rFonts w:eastAsia="Times New Roman" w:cstheme="minorHAnsi"/>
          <w:bCs/>
          <w:sz w:val="24"/>
          <w:szCs w:val="24"/>
          <w:lang w:eastAsia="pl-PL"/>
        </w:rPr>
        <w:t>ych rezultatów (jeśli dotyczy);</w:t>
      </w:r>
    </w:p>
    <w:p w14:paraId="47A6ABA9" w14:textId="5C183925" w:rsidR="00C034EE" w:rsidRPr="00AF5673" w:rsidRDefault="00C034EE" w:rsidP="00AF5673">
      <w:pPr>
        <w:numPr>
          <w:ilvl w:val="0"/>
          <w:numId w:val="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zamieszczenia w sposób czytelny na wszystkich drukach i materiałach promocyjnych związanych z realizacją zadania, na zakupionych urządzeniach i sprzętach informacji </w:t>
      </w:r>
      <w:r w:rsidR="00082C1D" w:rsidRPr="00AF5673">
        <w:rPr>
          <w:rFonts w:eastAsia="Times New Roman" w:cstheme="minorHAnsi"/>
          <w:bCs/>
          <w:sz w:val="24"/>
          <w:szCs w:val="24"/>
          <w:lang w:eastAsia="pl-PL"/>
        </w:rPr>
        <w:br/>
      </w:r>
      <w:r w:rsidRPr="00AF5673">
        <w:rPr>
          <w:rFonts w:eastAsia="Times New Roman" w:cstheme="minorHAnsi"/>
          <w:bCs/>
          <w:sz w:val="24"/>
          <w:szCs w:val="24"/>
          <w:lang w:eastAsia="pl-PL"/>
        </w:rPr>
        <w:t xml:space="preserve">o fakcie realizacji zadania przy udziale środków Miasta Białystok oraz </w:t>
      </w:r>
      <w:r w:rsidR="002B4735" w:rsidRPr="00AF5673">
        <w:rPr>
          <w:rFonts w:eastAsia="Times New Roman" w:cstheme="minorHAnsi"/>
          <w:bCs/>
          <w:sz w:val="24"/>
          <w:szCs w:val="24"/>
          <w:lang w:eastAsia="pl-PL"/>
        </w:rPr>
        <w:t xml:space="preserve">Funduszu Narodów Zjednoczonych na Rzecz Dzieci UNICEF, </w:t>
      </w:r>
      <w:r w:rsidRPr="00AF5673">
        <w:rPr>
          <w:rFonts w:eastAsia="Times New Roman" w:cstheme="minorHAnsi"/>
          <w:bCs/>
          <w:sz w:val="24"/>
          <w:szCs w:val="24"/>
          <w:lang w:eastAsia="pl-PL"/>
        </w:rPr>
        <w:t>zamieszczania logotypów Miasta Białystok</w:t>
      </w:r>
      <w:r w:rsidR="002B4735" w:rsidRPr="00AF5673">
        <w:rPr>
          <w:rFonts w:eastAsia="Times New Roman" w:cstheme="minorHAnsi"/>
          <w:bCs/>
          <w:sz w:val="24"/>
          <w:szCs w:val="24"/>
          <w:lang w:eastAsia="pl-PL"/>
        </w:rPr>
        <w:t xml:space="preserve"> oraz UNICEF</w:t>
      </w:r>
      <w:r w:rsidRPr="00AF5673">
        <w:rPr>
          <w:rFonts w:eastAsia="Times New Roman" w:cstheme="minorHAnsi"/>
          <w:bCs/>
          <w:sz w:val="24"/>
          <w:szCs w:val="24"/>
          <w:lang w:eastAsia="pl-PL"/>
        </w:rPr>
        <w:t>. Dotyczy to tak</w:t>
      </w:r>
      <w:r w:rsidR="00CD30A2" w:rsidRPr="00AF5673">
        <w:rPr>
          <w:rFonts w:eastAsia="Times New Roman" w:cstheme="minorHAnsi"/>
          <w:bCs/>
          <w:sz w:val="24"/>
          <w:szCs w:val="24"/>
          <w:lang w:eastAsia="pl-PL"/>
        </w:rPr>
        <w:t xml:space="preserve">że informacji upowszechnianych </w:t>
      </w:r>
      <w:r w:rsidRPr="00AF5673">
        <w:rPr>
          <w:rFonts w:eastAsia="Times New Roman" w:cstheme="minorHAnsi"/>
          <w:bCs/>
          <w:sz w:val="24"/>
          <w:szCs w:val="24"/>
          <w:lang w:eastAsia="pl-PL"/>
        </w:rPr>
        <w:t>za pośrednictwem mediów, mediów społeczno</w:t>
      </w:r>
      <w:r w:rsidR="00CD30A2" w:rsidRPr="00AF5673">
        <w:rPr>
          <w:rFonts w:eastAsia="Times New Roman" w:cstheme="minorHAnsi"/>
          <w:bCs/>
          <w:sz w:val="24"/>
          <w:szCs w:val="24"/>
          <w:lang w:eastAsia="pl-PL"/>
        </w:rPr>
        <w:t xml:space="preserve">ściowych, stron internetowych, </w:t>
      </w:r>
      <w:r w:rsidRPr="00AF5673">
        <w:rPr>
          <w:rFonts w:eastAsia="Times New Roman" w:cstheme="minorHAnsi"/>
          <w:bCs/>
          <w:sz w:val="24"/>
          <w:szCs w:val="24"/>
          <w:lang w:eastAsia="pl-PL"/>
        </w:rPr>
        <w:t xml:space="preserve">w nagraniach audio i wizualnych, </w:t>
      </w:r>
      <w:r w:rsidR="00DD6C82" w:rsidRPr="00AF5673">
        <w:rPr>
          <w:rFonts w:eastAsia="Times New Roman" w:cstheme="minorHAnsi"/>
          <w:bCs/>
          <w:sz w:val="24"/>
          <w:szCs w:val="24"/>
          <w:lang w:eastAsia="pl-PL"/>
        </w:rPr>
        <w:br/>
      </w:r>
      <w:r w:rsidRPr="00AF5673">
        <w:rPr>
          <w:rFonts w:eastAsia="Times New Roman" w:cstheme="minorHAnsi"/>
          <w:bCs/>
          <w:sz w:val="24"/>
          <w:szCs w:val="24"/>
          <w:lang w:eastAsia="pl-PL"/>
        </w:rPr>
        <w:t>w wystąpieniach publicznych dotyczących realizowanego zadania publicznego oraz poprzez informację ustn</w:t>
      </w:r>
      <w:r w:rsidR="00CD30A2" w:rsidRPr="00AF5673">
        <w:rPr>
          <w:rFonts w:eastAsia="Times New Roman" w:cstheme="minorHAnsi"/>
          <w:bCs/>
          <w:sz w:val="24"/>
          <w:szCs w:val="24"/>
          <w:lang w:eastAsia="pl-PL"/>
        </w:rPr>
        <w:t xml:space="preserve">ą kierowaną </w:t>
      </w:r>
      <w:r w:rsidRPr="00AF5673">
        <w:rPr>
          <w:rFonts w:eastAsia="Times New Roman" w:cstheme="minorHAnsi"/>
          <w:bCs/>
          <w:sz w:val="24"/>
          <w:szCs w:val="24"/>
          <w:lang w:eastAsia="pl-PL"/>
        </w:rPr>
        <w:t xml:space="preserve">do odbiorców zadania publicznego </w:t>
      </w:r>
      <w:r w:rsidR="00685FFB" w:rsidRPr="00AF5673">
        <w:rPr>
          <w:rFonts w:eastAsia="Times New Roman" w:cstheme="minorHAnsi"/>
          <w:bCs/>
          <w:sz w:val="24"/>
          <w:szCs w:val="24"/>
          <w:lang w:eastAsia="pl-PL"/>
        </w:rPr>
        <w:t>w brzmieniu określonym w umowie;</w:t>
      </w:r>
      <w:r w:rsidRPr="00AF5673">
        <w:rPr>
          <w:rFonts w:eastAsia="Times New Roman" w:cstheme="minorHAnsi"/>
          <w:bCs/>
          <w:sz w:val="24"/>
          <w:szCs w:val="24"/>
          <w:lang w:eastAsia="pl-PL"/>
        </w:rPr>
        <w:t xml:space="preserve"> </w:t>
      </w:r>
    </w:p>
    <w:p w14:paraId="0835CF05"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4. Prezydent Miasta Białegostoku odmówi podmiotowi wyłonionemu w procedurze konkursowej przyznania dotacji i podpisania umowy, jeżeli:</w:t>
      </w:r>
    </w:p>
    <w:p w14:paraId="1353B3EF" w14:textId="6DC9C1BB" w:rsidR="00C034EE" w:rsidRPr="00AF5673" w:rsidRDefault="00C034EE" w:rsidP="00AF5673">
      <w:pPr>
        <w:numPr>
          <w:ilvl w:val="0"/>
          <w:numId w:val="6"/>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oferent lub jego reprezentanci utracą</w:t>
      </w:r>
      <w:r w:rsidR="00685FFB" w:rsidRPr="00AF5673">
        <w:rPr>
          <w:rFonts w:eastAsia="Times New Roman" w:cstheme="minorHAnsi"/>
          <w:bCs/>
          <w:sz w:val="24"/>
          <w:szCs w:val="24"/>
          <w:lang w:eastAsia="pl-PL"/>
        </w:rPr>
        <w:t xml:space="preserve"> zdolność do czynności prawnych;</w:t>
      </w:r>
      <w:r w:rsidRPr="00AF5673">
        <w:rPr>
          <w:rFonts w:eastAsia="Times New Roman" w:cstheme="minorHAnsi"/>
          <w:bCs/>
          <w:sz w:val="24"/>
          <w:szCs w:val="24"/>
          <w:lang w:eastAsia="pl-PL"/>
        </w:rPr>
        <w:t xml:space="preserve"> </w:t>
      </w:r>
    </w:p>
    <w:p w14:paraId="0D2A8562" w14:textId="6E137EF5" w:rsidR="00C034EE" w:rsidRPr="00AF5673" w:rsidRDefault="00C034EE" w:rsidP="00AF5673">
      <w:pPr>
        <w:numPr>
          <w:ilvl w:val="0"/>
          <w:numId w:val="6"/>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zostaną ujawnione nieznane wcześniej okoliczności podważające wiarygodność mery</w:t>
      </w:r>
      <w:r w:rsidR="00685FFB" w:rsidRPr="00AF5673">
        <w:rPr>
          <w:rFonts w:eastAsia="Times New Roman" w:cstheme="minorHAnsi"/>
          <w:bCs/>
          <w:sz w:val="24"/>
          <w:szCs w:val="24"/>
          <w:lang w:eastAsia="pl-PL"/>
        </w:rPr>
        <w:t>toryczną lub finansową oferenta;</w:t>
      </w:r>
    </w:p>
    <w:p w14:paraId="334BC4DD" w14:textId="77777777" w:rsidR="00C034EE" w:rsidRPr="00AF5673" w:rsidRDefault="00C034EE" w:rsidP="00AF5673">
      <w:pPr>
        <w:numPr>
          <w:ilvl w:val="0"/>
          <w:numId w:val="6"/>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w przypadku przyznania dotacji w kwocie mniejszej niż wnioskowana, oferent nie przedstawi zaktualizowanej kalkulacji przewidywanych kosztów realizacji zadania </w:t>
      </w:r>
      <w:r w:rsidRPr="00AF5673">
        <w:rPr>
          <w:rFonts w:eastAsia="Times New Roman" w:cstheme="minorHAnsi"/>
          <w:bCs/>
          <w:sz w:val="24"/>
          <w:szCs w:val="24"/>
          <w:lang w:eastAsia="pl-PL"/>
        </w:rPr>
        <w:lastRenderedPageBreak/>
        <w:t>publicznego, zaktualizowanego planu i harmonogramu działań (jeśli dotyczy), zaktualizowanego opisu zakładanych rezultatów (jeśli dotyczy) w czasie umożliwiającym podpisanie umowy.</w:t>
      </w:r>
    </w:p>
    <w:p w14:paraId="7CCC17F7" w14:textId="77777777" w:rsidR="00C034EE" w:rsidRPr="00AF5673" w:rsidRDefault="00C034EE" w:rsidP="00AF5673">
      <w:pPr>
        <w:tabs>
          <w:tab w:val="left" w:pos="0"/>
          <w:tab w:val="left" w:pos="7589"/>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5. Dotacja na realizację zadania nie może być wykorzystana na:</w:t>
      </w:r>
    </w:p>
    <w:p w14:paraId="3CC05C16" w14:textId="4CEAE064" w:rsidR="00C034EE" w:rsidRPr="00AF5673" w:rsidRDefault="00C034EE" w:rsidP="00AF5673">
      <w:pPr>
        <w:numPr>
          <w:ilvl w:val="0"/>
          <w:numId w:val="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przedsięwzięcia, które są dofinansowane z budżetu Miasta Białegostoku na 2023 rok</w:t>
      </w:r>
      <w:r w:rsidR="00B84597" w:rsidRPr="00AF5673">
        <w:rPr>
          <w:rFonts w:eastAsia="Times New Roman" w:cstheme="minorHAnsi"/>
          <w:bCs/>
          <w:sz w:val="24"/>
          <w:szCs w:val="24"/>
          <w:lang w:eastAsia="pl-PL"/>
        </w:rPr>
        <w:t>;</w:t>
      </w:r>
    </w:p>
    <w:p w14:paraId="3A998D7C" w14:textId="7A83BEB9" w:rsidR="00C034EE" w:rsidRPr="00AF5673" w:rsidRDefault="00C034EE" w:rsidP="00AF5673">
      <w:pPr>
        <w:numPr>
          <w:ilvl w:val="0"/>
          <w:numId w:val="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zobowiązania powstałe przed datą podpis</w:t>
      </w:r>
      <w:r w:rsidR="00B84597" w:rsidRPr="00AF5673">
        <w:rPr>
          <w:rFonts w:eastAsia="Times New Roman" w:cstheme="minorHAnsi"/>
          <w:bCs/>
          <w:sz w:val="24"/>
          <w:szCs w:val="24"/>
          <w:lang w:eastAsia="pl-PL"/>
        </w:rPr>
        <w:t>ania umowy o udzielenie dotacji;</w:t>
      </w:r>
    </w:p>
    <w:p w14:paraId="2FD5B18E" w14:textId="179A84E6" w:rsidR="00C034EE" w:rsidRPr="00AF5673" w:rsidRDefault="00C034EE" w:rsidP="00AF5673">
      <w:pPr>
        <w:numPr>
          <w:ilvl w:val="0"/>
          <w:numId w:val="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opłaty leasingowe oraz zobowiązani</w:t>
      </w:r>
      <w:r w:rsidR="00B84597" w:rsidRPr="00AF5673">
        <w:rPr>
          <w:rFonts w:eastAsia="Times New Roman" w:cstheme="minorHAnsi"/>
          <w:bCs/>
          <w:sz w:val="24"/>
          <w:szCs w:val="24"/>
          <w:lang w:eastAsia="pl-PL"/>
        </w:rPr>
        <w:t>a z tytułu otrzymanych kredytów;</w:t>
      </w:r>
    </w:p>
    <w:p w14:paraId="34095074" w14:textId="1B70C437" w:rsidR="00C034EE" w:rsidRPr="00AF5673" w:rsidRDefault="00B84597" w:rsidP="00AF5673">
      <w:pPr>
        <w:numPr>
          <w:ilvl w:val="0"/>
          <w:numId w:val="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nabycie lub dzierżawę gruntów;</w:t>
      </w:r>
      <w:r w:rsidR="00C034EE" w:rsidRPr="00AF5673">
        <w:rPr>
          <w:rFonts w:eastAsia="Times New Roman" w:cstheme="minorHAnsi"/>
          <w:bCs/>
          <w:sz w:val="24"/>
          <w:szCs w:val="24"/>
          <w:lang w:eastAsia="pl-PL"/>
        </w:rPr>
        <w:t xml:space="preserve"> </w:t>
      </w:r>
    </w:p>
    <w:p w14:paraId="646050FF" w14:textId="5BA78404" w:rsidR="00C034EE" w:rsidRPr="00AF5673" w:rsidRDefault="00B84597" w:rsidP="00AF5673">
      <w:pPr>
        <w:numPr>
          <w:ilvl w:val="0"/>
          <w:numId w:val="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prace remontowe i budowlane;</w:t>
      </w:r>
    </w:p>
    <w:p w14:paraId="5E104530" w14:textId="703B730D" w:rsidR="00C034EE" w:rsidRPr="00AF5673" w:rsidRDefault="00C034EE" w:rsidP="00AF5673">
      <w:pPr>
        <w:numPr>
          <w:ilvl w:val="0"/>
          <w:numId w:val="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działalność gospodarczą, polityczną i kultu religijneg</w:t>
      </w:r>
      <w:r w:rsidR="00B84597" w:rsidRPr="00AF5673">
        <w:rPr>
          <w:rFonts w:eastAsia="Times New Roman" w:cstheme="minorHAnsi"/>
          <w:bCs/>
          <w:sz w:val="24"/>
          <w:szCs w:val="24"/>
          <w:lang w:eastAsia="pl-PL"/>
        </w:rPr>
        <w:t>o;</w:t>
      </w:r>
    </w:p>
    <w:p w14:paraId="313B3AA0" w14:textId="77777777" w:rsidR="00C034EE" w:rsidRPr="00AF5673" w:rsidRDefault="00C034EE" w:rsidP="00AF5673">
      <w:pPr>
        <w:numPr>
          <w:ilvl w:val="0"/>
          <w:numId w:val="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kary i odsetki oraz zobowiązania wynikające z tytułów wykonawczych.</w:t>
      </w:r>
    </w:p>
    <w:p w14:paraId="3B442421" w14:textId="02B71E3C" w:rsidR="002B4735"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6. Za koszty kwalifikowane uznaje się wydatki poniesione w terminie realizacji zadania wskazanym w umowie.</w:t>
      </w:r>
    </w:p>
    <w:p w14:paraId="7B76F4AD" w14:textId="23131839" w:rsidR="00822E37" w:rsidRPr="00AF5673" w:rsidRDefault="00822E37" w:rsidP="00AF5673">
      <w:pPr>
        <w:spacing w:after="0" w:line="240" w:lineRule="auto"/>
        <w:rPr>
          <w:rFonts w:eastAsia="Times New Roman" w:cstheme="minorHAnsi"/>
          <w:bCs/>
          <w:sz w:val="24"/>
          <w:szCs w:val="24"/>
          <w:lang w:eastAsia="pl-PL"/>
        </w:rPr>
      </w:pPr>
    </w:p>
    <w:p w14:paraId="54AC231B" w14:textId="54CDEFD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VII</w:t>
      </w:r>
      <w:r w:rsidR="007F44EB" w:rsidRPr="00AF5673">
        <w:rPr>
          <w:rFonts w:eastAsia="Times New Roman" w:cstheme="minorHAnsi"/>
          <w:bCs/>
          <w:sz w:val="24"/>
          <w:szCs w:val="24"/>
          <w:lang w:eastAsia="pl-PL"/>
        </w:rPr>
        <w:t>I</w:t>
      </w:r>
      <w:r w:rsidRPr="00AF5673">
        <w:rPr>
          <w:rFonts w:eastAsia="Times New Roman" w:cstheme="minorHAnsi"/>
          <w:bCs/>
          <w:sz w:val="24"/>
          <w:szCs w:val="24"/>
          <w:lang w:eastAsia="pl-PL"/>
        </w:rPr>
        <w:t xml:space="preserve"> Termin i warunki składania ofert</w:t>
      </w:r>
    </w:p>
    <w:p w14:paraId="6ACBAE1B" w14:textId="77777777" w:rsidR="00C034EE" w:rsidRPr="00AF5673" w:rsidRDefault="00C034EE" w:rsidP="00AF5673">
      <w:pPr>
        <w:spacing w:after="0" w:line="240" w:lineRule="auto"/>
        <w:rPr>
          <w:rFonts w:eastAsia="Times New Roman" w:cstheme="minorHAnsi"/>
          <w:bCs/>
          <w:sz w:val="24"/>
          <w:szCs w:val="24"/>
          <w:lang w:eastAsia="pl-PL"/>
        </w:rPr>
      </w:pPr>
    </w:p>
    <w:p w14:paraId="22E31FD9" w14:textId="4E9875D2" w:rsidR="00C034EE" w:rsidRPr="00AF5673" w:rsidRDefault="00C034EE" w:rsidP="00AF5673">
      <w:pPr>
        <w:pStyle w:val="Akapitzlist"/>
        <w:numPr>
          <w:ilvl w:val="0"/>
          <w:numId w:val="31"/>
        </w:numPr>
        <w:spacing w:after="0" w:line="240" w:lineRule="auto"/>
        <w:rPr>
          <w:rFonts w:eastAsia="Times New Roman" w:cstheme="minorHAnsi"/>
          <w:sz w:val="24"/>
          <w:szCs w:val="24"/>
          <w:lang w:eastAsia="pl-PL"/>
        </w:rPr>
      </w:pPr>
      <w:r w:rsidRPr="00AF5673">
        <w:rPr>
          <w:rFonts w:eastAsia="Times New Roman" w:cstheme="minorHAnsi"/>
          <w:bCs/>
          <w:sz w:val="24"/>
          <w:szCs w:val="24"/>
          <w:lang w:eastAsia="pl-PL"/>
        </w:rPr>
        <w:t xml:space="preserve">Wzór oferty został określony w załączniku do Rozporządzenia Przewodniczącego Komitetu do spraw Pożytku Publicznego z dnia 24 października 2018 r. w sprawie wzorów ofert </w:t>
      </w:r>
      <w:r w:rsidR="00082C1D" w:rsidRPr="00AF5673">
        <w:rPr>
          <w:rFonts w:eastAsia="Times New Roman" w:cstheme="minorHAnsi"/>
          <w:bCs/>
          <w:sz w:val="24"/>
          <w:szCs w:val="24"/>
          <w:lang w:eastAsia="pl-PL"/>
        </w:rPr>
        <w:br/>
      </w:r>
      <w:r w:rsidRPr="00AF5673">
        <w:rPr>
          <w:rFonts w:eastAsia="Times New Roman" w:cstheme="minorHAnsi"/>
          <w:bCs/>
          <w:sz w:val="24"/>
          <w:szCs w:val="24"/>
          <w:lang w:eastAsia="pl-PL"/>
        </w:rPr>
        <w:t>i ramowych wzorów umów dotyczących realizacji zadań publicznych oraz wzorów sprawozdań z wykonania tych zadań (</w:t>
      </w:r>
      <w:r w:rsidRPr="00AF5673">
        <w:rPr>
          <w:rFonts w:eastAsia="Times New Roman" w:cstheme="minorHAnsi"/>
          <w:sz w:val="24"/>
          <w:szCs w:val="24"/>
          <w:lang w:eastAsia="pl-PL"/>
        </w:rPr>
        <w:t>Dz. U. z 2018 poz. 2057).</w:t>
      </w:r>
    </w:p>
    <w:p w14:paraId="7E4979CE" w14:textId="180A202F" w:rsidR="00C034EE" w:rsidRPr="00AF5673" w:rsidRDefault="00C034EE" w:rsidP="00AF5673">
      <w:pPr>
        <w:pStyle w:val="Akapitzlist"/>
        <w:numPr>
          <w:ilvl w:val="0"/>
          <w:numId w:val="31"/>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Do oferty należy dołączyć:</w:t>
      </w:r>
    </w:p>
    <w:p w14:paraId="63D2D9F5" w14:textId="717EEE0F" w:rsidR="00C034EE" w:rsidRPr="00AF5673" w:rsidRDefault="00C034EE" w:rsidP="00AF5673">
      <w:pPr>
        <w:numPr>
          <w:ilvl w:val="0"/>
          <w:numId w:val="32"/>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jeśli oferent nie podlega wpisowi do Krajowego Rejestru Sądowego – kopię </w:t>
      </w:r>
      <w:r w:rsidRPr="00AF5673">
        <w:rPr>
          <w:rFonts w:eastAsia="Times New Roman" w:cstheme="minorHAnsi"/>
          <w:bCs/>
          <w:sz w:val="24"/>
          <w:szCs w:val="24"/>
          <w:lang w:eastAsia="pl-PL"/>
        </w:rPr>
        <w:br/>
        <w:t xml:space="preserve">z aktualnego wyciągu z innego rejestru/ewidencji lub inny dokument potwierdzający status prawny </w:t>
      </w:r>
      <w:r w:rsidR="00631E1A" w:rsidRPr="00AF5673">
        <w:rPr>
          <w:rFonts w:eastAsia="Times New Roman" w:cstheme="minorHAnsi"/>
          <w:bCs/>
          <w:sz w:val="24"/>
          <w:szCs w:val="24"/>
          <w:lang w:eastAsia="pl-PL"/>
        </w:rPr>
        <w:t>oferen</w:t>
      </w:r>
      <w:r w:rsidR="00B84597" w:rsidRPr="00AF5673">
        <w:rPr>
          <w:rFonts w:eastAsia="Times New Roman" w:cstheme="minorHAnsi"/>
          <w:bCs/>
          <w:sz w:val="24"/>
          <w:szCs w:val="24"/>
          <w:lang w:eastAsia="pl-PL"/>
        </w:rPr>
        <w:t>ta oraz cele działania oferenta;</w:t>
      </w:r>
    </w:p>
    <w:p w14:paraId="4A1ED7D4" w14:textId="724D2969" w:rsidR="00C034EE" w:rsidRPr="00AF5673" w:rsidRDefault="00C034EE" w:rsidP="00AF5673">
      <w:pPr>
        <w:numPr>
          <w:ilvl w:val="0"/>
          <w:numId w:val="32"/>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w przypadku oferty wspólnej – </w:t>
      </w:r>
      <w:r w:rsidR="00B84597" w:rsidRPr="00AF5673">
        <w:rPr>
          <w:rFonts w:eastAsia="Times New Roman" w:cstheme="minorHAnsi"/>
          <w:bCs/>
          <w:sz w:val="24"/>
          <w:szCs w:val="24"/>
          <w:lang w:eastAsia="pl-PL"/>
        </w:rPr>
        <w:t>umowę zawartą między partnerami;</w:t>
      </w:r>
    </w:p>
    <w:p w14:paraId="1C4AC399" w14:textId="77777777" w:rsidR="00C034EE" w:rsidRPr="00AF5673" w:rsidRDefault="00C034EE" w:rsidP="00AF5673">
      <w:pPr>
        <w:numPr>
          <w:ilvl w:val="0"/>
          <w:numId w:val="32"/>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dokument upoważniający do działania w imieniu oferenta, jeśli oferent wybiera inny sposób reprezentacji niż wynikający z Krajowego Rejestru Sądowego.</w:t>
      </w:r>
    </w:p>
    <w:p w14:paraId="7B3E876A" w14:textId="3E2FF70D" w:rsidR="00C034EE" w:rsidRPr="00AF5673" w:rsidRDefault="00C034EE" w:rsidP="00AF5673">
      <w:pPr>
        <w:pStyle w:val="Akapitzlist"/>
        <w:numPr>
          <w:ilvl w:val="0"/>
          <w:numId w:val="31"/>
        </w:numPr>
        <w:tabs>
          <w:tab w:val="left" w:pos="0"/>
        </w:tabs>
        <w:spacing w:after="0" w:line="240" w:lineRule="auto"/>
        <w:rPr>
          <w:rFonts w:eastAsia="Times New Roman" w:cstheme="minorHAnsi"/>
          <w:bCs/>
          <w:sz w:val="24"/>
          <w:szCs w:val="24"/>
          <w:u w:val="single"/>
          <w:lang w:eastAsia="pl-PL"/>
        </w:rPr>
      </w:pPr>
      <w:r w:rsidRPr="00AF5673">
        <w:rPr>
          <w:rFonts w:eastAsia="Times New Roman" w:cstheme="minorHAnsi"/>
          <w:bCs/>
          <w:sz w:val="24"/>
          <w:szCs w:val="24"/>
          <w:lang w:eastAsia="pl-PL"/>
        </w:rPr>
        <w:t xml:space="preserve">Wszystkie składane dokumenty muszą być oryginałami lub kopiami poświadczonymi </w:t>
      </w:r>
      <w:r w:rsidRPr="00AF5673">
        <w:rPr>
          <w:rFonts w:eastAsia="Times New Roman" w:cstheme="minorHAnsi"/>
          <w:bCs/>
          <w:sz w:val="24"/>
          <w:szCs w:val="24"/>
          <w:lang w:eastAsia="pl-PL"/>
        </w:rPr>
        <w:br/>
        <w:t>za zgodność z oryginałem przez osoby uprawnione do reprezentacji podmiotu.</w:t>
      </w:r>
    </w:p>
    <w:p w14:paraId="28DDEE9C" w14:textId="0EDE8678" w:rsidR="00C034EE" w:rsidRPr="00AF5673" w:rsidRDefault="00C034EE" w:rsidP="00AF5673">
      <w:pPr>
        <w:pStyle w:val="Akapitzlist"/>
        <w:numPr>
          <w:ilvl w:val="0"/>
          <w:numId w:val="3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Ofertę należy złożyć do Prezydenta Miasta Białegostoku za pośrednictwem systemu Witkac.pl., następnie wydrukować potwierdzenie złożenia oferty (z jednakową sumą kontrolną jak wersja elektroniczna), podpisać przez uprawnione osoby oraz:</w:t>
      </w:r>
    </w:p>
    <w:p w14:paraId="6517AF4F" w14:textId="4BA8FC5C" w:rsidR="00C034EE" w:rsidRPr="00AF5673" w:rsidRDefault="00C034EE" w:rsidP="00AF5673">
      <w:pPr>
        <w:numPr>
          <w:ilvl w:val="0"/>
          <w:numId w:val="33"/>
        </w:numPr>
        <w:spacing w:after="0" w:line="240" w:lineRule="auto"/>
        <w:rPr>
          <w:rFonts w:eastAsia="Times New Roman" w:cstheme="minorHAnsi"/>
          <w:sz w:val="24"/>
          <w:szCs w:val="24"/>
          <w:lang w:eastAsia="pl-PL"/>
        </w:rPr>
      </w:pPr>
      <w:r w:rsidRPr="00AF5673">
        <w:rPr>
          <w:rFonts w:eastAsia="Times New Roman" w:cstheme="minorHAnsi"/>
          <w:bCs/>
          <w:sz w:val="24"/>
          <w:szCs w:val="24"/>
          <w:lang w:eastAsia="pl-PL"/>
        </w:rPr>
        <w:t xml:space="preserve">złożyć potwierdzenie złożenia oferty w Kancelarii Ogólnej Urzędu Miejskiego </w:t>
      </w:r>
      <w:r w:rsidR="00082C1D" w:rsidRPr="00AF5673">
        <w:rPr>
          <w:rFonts w:eastAsia="Times New Roman" w:cstheme="minorHAnsi"/>
          <w:bCs/>
          <w:sz w:val="24"/>
          <w:szCs w:val="24"/>
          <w:lang w:eastAsia="pl-PL"/>
        </w:rPr>
        <w:br/>
      </w:r>
      <w:r w:rsidRPr="00AF5673">
        <w:rPr>
          <w:rFonts w:eastAsia="Times New Roman" w:cstheme="minorHAnsi"/>
          <w:bCs/>
          <w:sz w:val="24"/>
          <w:szCs w:val="24"/>
          <w:lang w:eastAsia="pl-PL"/>
        </w:rPr>
        <w:t xml:space="preserve">w Białymstoku </w:t>
      </w:r>
      <w:r w:rsidRPr="00AF5673">
        <w:rPr>
          <w:rFonts w:eastAsia="Times New Roman" w:cstheme="minorHAnsi"/>
          <w:sz w:val="24"/>
          <w:szCs w:val="24"/>
          <w:lang w:eastAsia="pl-PL"/>
        </w:rPr>
        <w:t>przy ul. S</w:t>
      </w:r>
      <w:r w:rsidR="009A035C" w:rsidRPr="00AF5673">
        <w:rPr>
          <w:rFonts w:eastAsia="Times New Roman" w:cstheme="minorHAnsi"/>
          <w:sz w:val="24"/>
          <w:szCs w:val="24"/>
          <w:lang w:eastAsia="pl-PL"/>
        </w:rPr>
        <w:t>łonimskiej 1, 15-950 Białystok;</w:t>
      </w:r>
    </w:p>
    <w:p w14:paraId="58AD6554" w14:textId="0069B373" w:rsidR="00C034EE" w:rsidRPr="00AF5673" w:rsidRDefault="00C034EE" w:rsidP="00AF5673">
      <w:pPr>
        <w:numPr>
          <w:ilvl w:val="0"/>
          <w:numId w:val="33"/>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przesłać potwierdzenie złożenia oferty za pośrednictwem operatora pocztowego </w:t>
      </w:r>
      <w:r w:rsidR="00082C1D" w:rsidRPr="00AF5673">
        <w:rPr>
          <w:rFonts w:eastAsia="Times New Roman" w:cstheme="minorHAnsi"/>
          <w:sz w:val="24"/>
          <w:szCs w:val="24"/>
          <w:lang w:eastAsia="pl-PL"/>
        </w:rPr>
        <w:br/>
      </w:r>
      <w:r w:rsidRPr="00AF5673">
        <w:rPr>
          <w:rFonts w:eastAsia="Times New Roman" w:cstheme="minorHAnsi"/>
          <w:sz w:val="24"/>
          <w:szCs w:val="24"/>
          <w:lang w:eastAsia="pl-PL"/>
        </w:rPr>
        <w:t>na adres Kancelarii Ogólnej Urzędu Miejskiego w Białymstoku lub</w:t>
      </w:r>
    </w:p>
    <w:p w14:paraId="0F153C7B" w14:textId="13BA4FD6" w:rsidR="00C034EE" w:rsidRPr="00AF5673" w:rsidRDefault="00C034EE" w:rsidP="00AF5673">
      <w:pPr>
        <w:numPr>
          <w:ilvl w:val="0"/>
          <w:numId w:val="33"/>
        </w:numPr>
        <w:spacing w:after="0" w:line="240" w:lineRule="auto"/>
        <w:rPr>
          <w:rFonts w:eastAsia="Times New Roman" w:cstheme="minorHAnsi"/>
          <w:bCs/>
          <w:sz w:val="24"/>
          <w:szCs w:val="24"/>
          <w:lang w:eastAsia="pl-PL"/>
        </w:rPr>
      </w:pPr>
      <w:r w:rsidRPr="00AF5673">
        <w:rPr>
          <w:rFonts w:eastAsia="Times New Roman" w:cstheme="minorHAnsi"/>
          <w:sz w:val="24"/>
          <w:szCs w:val="24"/>
          <w:lang w:eastAsia="pl-PL"/>
        </w:rPr>
        <w:t xml:space="preserve">przesłać za pośrednictwem </w:t>
      </w:r>
      <w:r w:rsidRPr="00AF5673">
        <w:rPr>
          <w:rFonts w:eastAsia="Times New Roman" w:cstheme="minorHAnsi"/>
          <w:bCs/>
          <w:sz w:val="24"/>
          <w:szCs w:val="24"/>
          <w:lang w:eastAsia="pl-PL"/>
        </w:rPr>
        <w:t>elektronicznej skrz</w:t>
      </w:r>
      <w:r w:rsidR="00CD2ABA" w:rsidRPr="00AF5673">
        <w:rPr>
          <w:rFonts w:eastAsia="Times New Roman" w:cstheme="minorHAnsi"/>
          <w:bCs/>
          <w:sz w:val="24"/>
          <w:szCs w:val="24"/>
          <w:lang w:eastAsia="pl-PL"/>
        </w:rPr>
        <w:t xml:space="preserve">ynki podawczej. Oferta złożona </w:t>
      </w:r>
      <w:r w:rsidRPr="00AF5673">
        <w:rPr>
          <w:rFonts w:eastAsia="Times New Roman" w:cstheme="minorHAnsi"/>
          <w:bCs/>
          <w:sz w:val="24"/>
          <w:szCs w:val="24"/>
          <w:lang w:eastAsia="pl-PL"/>
        </w:rPr>
        <w:t xml:space="preserve">w postaci dokumentu elektronicznego musi być podpisana bezpiecznym podpisem elektronicznym weryfikowanym przy pomocy ważnego kwalifikowanego certyfikatu lub podpisem potwierdzonym profilem zaufanym </w:t>
      </w:r>
      <w:proofErr w:type="spellStart"/>
      <w:r w:rsidRPr="00AF5673">
        <w:rPr>
          <w:rFonts w:eastAsia="Times New Roman" w:cstheme="minorHAnsi"/>
          <w:bCs/>
          <w:sz w:val="24"/>
          <w:szCs w:val="24"/>
          <w:lang w:eastAsia="pl-PL"/>
        </w:rPr>
        <w:t>ePUAP</w:t>
      </w:r>
      <w:proofErr w:type="spellEnd"/>
      <w:r w:rsidRPr="00AF5673">
        <w:rPr>
          <w:rFonts w:eastAsia="Times New Roman" w:cstheme="minorHAnsi"/>
          <w:bCs/>
          <w:sz w:val="24"/>
          <w:szCs w:val="24"/>
          <w:lang w:eastAsia="pl-PL"/>
        </w:rPr>
        <w:t>.</w:t>
      </w:r>
    </w:p>
    <w:p w14:paraId="3CBE02EA" w14:textId="4F4A5DDB" w:rsidR="00C034EE" w:rsidRPr="00AF5673" w:rsidRDefault="00C034EE" w:rsidP="00AF5673">
      <w:pPr>
        <w:pStyle w:val="Akapitzlist"/>
        <w:numPr>
          <w:ilvl w:val="0"/>
          <w:numId w:val="3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Termin składania ofert w wersji elektronicznej i potwierdzenia złożenia oferty w wersji papierowej upływa 21 dnia o godzinie 15.30 od daty ukazania się ogłoszenia o konkursie zamieszczonego w Biuletynie Informacji Publicznej Urzędu Miejskiego w Białymstoku, na portalu miejskim www.bialystok.pl oraz na tablicy ogłoszeń w siedzibie Urzędu Miejskiego </w:t>
      </w:r>
      <w:r w:rsidR="00CD2ABA" w:rsidRPr="00AF5673">
        <w:rPr>
          <w:rFonts w:eastAsia="Times New Roman" w:cstheme="minorHAnsi"/>
          <w:bCs/>
          <w:sz w:val="24"/>
          <w:szCs w:val="24"/>
          <w:lang w:eastAsia="pl-PL"/>
        </w:rPr>
        <w:br/>
      </w:r>
      <w:r w:rsidRPr="00AF5673">
        <w:rPr>
          <w:rFonts w:eastAsia="Times New Roman" w:cstheme="minorHAnsi"/>
          <w:bCs/>
          <w:sz w:val="24"/>
          <w:szCs w:val="24"/>
          <w:lang w:eastAsia="pl-PL"/>
        </w:rPr>
        <w:lastRenderedPageBreak/>
        <w:t>w Białymstoku przy ul. Słonimskiej 1. Oferty, które wpłyną po tym terminie nie będą rozpatrywane.</w:t>
      </w:r>
    </w:p>
    <w:p w14:paraId="6082A8BE" w14:textId="6FC15EFB" w:rsidR="00C034EE" w:rsidRPr="00AF5673" w:rsidRDefault="00C034EE" w:rsidP="00AF5673">
      <w:pPr>
        <w:pStyle w:val="Akapitzlist"/>
        <w:numPr>
          <w:ilvl w:val="0"/>
          <w:numId w:val="31"/>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O zachowaniu terminu decyduje data wpływu potwierdzenia złożenia oferty w </w:t>
      </w:r>
      <w:r w:rsidRPr="00AF5673">
        <w:rPr>
          <w:rFonts w:eastAsia="Times New Roman" w:cstheme="minorHAnsi"/>
          <w:sz w:val="24"/>
          <w:szCs w:val="24"/>
          <w:lang w:eastAsia="pl-PL"/>
        </w:rPr>
        <w:t xml:space="preserve">wersji papierowej </w:t>
      </w:r>
      <w:r w:rsidRPr="00AF5673">
        <w:rPr>
          <w:rFonts w:eastAsia="Times New Roman" w:cstheme="minorHAnsi"/>
          <w:bCs/>
          <w:sz w:val="24"/>
          <w:szCs w:val="24"/>
          <w:lang w:eastAsia="pl-PL"/>
        </w:rPr>
        <w:t xml:space="preserve">do </w:t>
      </w:r>
      <w:r w:rsidRPr="00AF5673">
        <w:rPr>
          <w:rFonts w:eastAsia="Times New Roman" w:cstheme="minorHAnsi"/>
          <w:sz w:val="24"/>
          <w:szCs w:val="24"/>
          <w:lang w:eastAsia="pl-PL"/>
        </w:rPr>
        <w:t>Urzędu Miejskiego w Białymstoku.</w:t>
      </w:r>
    </w:p>
    <w:p w14:paraId="0F9063C8" w14:textId="7E25DCEF" w:rsidR="00C034EE" w:rsidRPr="00AF5673" w:rsidRDefault="00C034EE" w:rsidP="00AF5673">
      <w:pPr>
        <w:pStyle w:val="Akapitzlist"/>
        <w:numPr>
          <w:ilvl w:val="0"/>
          <w:numId w:val="31"/>
        </w:numPr>
        <w:spacing w:after="0" w:line="240" w:lineRule="auto"/>
        <w:rPr>
          <w:rFonts w:eastAsia="Times New Roman" w:cstheme="minorHAnsi"/>
          <w:sz w:val="24"/>
          <w:szCs w:val="24"/>
          <w:lang w:eastAsia="pl-PL"/>
        </w:rPr>
      </w:pPr>
      <w:r w:rsidRPr="00AF5673">
        <w:rPr>
          <w:rFonts w:eastAsia="Times New Roman" w:cstheme="minorHAnsi"/>
          <w:bCs/>
          <w:sz w:val="24"/>
          <w:szCs w:val="24"/>
          <w:lang w:eastAsia="pl-PL"/>
        </w:rPr>
        <w:t xml:space="preserve">Oferty przesłane pocztą elektroniczną nie będą rozpatrywane. </w:t>
      </w:r>
    </w:p>
    <w:p w14:paraId="3150B292" w14:textId="10B77B5A" w:rsidR="00C034EE" w:rsidRPr="00AF5673" w:rsidRDefault="00C034EE" w:rsidP="00AF5673">
      <w:pPr>
        <w:pStyle w:val="Akapitzlist"/>
        <w:numPr>
          <w:ilvl w:val="0"/>
          <w:numId w:val="31"/>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Oferty nie będą zwracane oferentom.</w:t>
      </w:r>
    </w:p>
    <w:p w14:paraId="7FDF4661" w14:textId="5458834C" w:rsidR="00C034EE" w:rsidRPr="00AF5673" w:rsidRDefault="00C034EE" w:rsidP="00AF5673">
      <w:pPr>
        <w:pStyle w:val="Akapitzlist"/>
        <w:numPr>
          <w:ilvl w:val="0"/>
          <w:numId w:val="31"/>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Złożenie oferty realizacji zadania publicznego nie jest równoznaczne z zapewnieniem przyznania dotacji lub z przyznaniem dotacji we wskazanej wysokości. </w:t>
      </w:r>
    </w:p>
    <w:p w14:paraId="339BF20C" w14:textId="7DCC3F57" w:rsidR="00C034EE" w:rsidRPr="00AF5673" w:rsidRDefault="00C034EE" w:rsidP="00AF5673">
      <w:pPr>
        <w:pStyle w:val="Akapitzlist"/>
        <w:numPr>
          <w:ilvl w:val="0"/>
          <w:numId w:val="31"/>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Istnieje możliwość skonsultowania oferty pod względem wymogów formalnych przed jej złożeniem. Konsultacje odbywają się w siedzibie</w:t>
      </w:r>
      <w:r w:rsidR="00CD2ABA" w:rsidRPr="00AF5673">
        <w:rPr>
          <w:rFonts w:eastAsia="Times New Roman" w:cstheme="minorHAnsi"/>
          <w:bCs/>
          <w:sz w:val="24"/>
          <w:szCs w:val="24"/>
          <w:lang w:eastAsia="pl-PL"/>
        </w:rPr>
        <w:t xml:space="preserve"> Centrum Aktywności Społecznej </w:t>
      </w:r>
      <w:r w:rsidR="00CD2ABA" w:rsidRPr="00AF5673">
        <w:rPr>
          <w:rFonts w:eastAsia="Times New Roman" w:cstheme="minorHAnsi"/>
          <w:bCs/>
          <w:sz w:val="24"/>
          <w:szCs w:val="24"/>
          <w:lang w:eastAsia="pl-PL"/>
        </w:rPr>
        <w:br/>
      </w:r>
      <w:r w:rsidRPr="00AF5673">
        <w:rPr>
          <w:rFonts w:eastAsia="Times New Roman" w:cstheme="minorHAnsi"/>
          <w:bCs/>
          <w:sz w:val="24"/>
          <w:szCs w:val="24"/>
          <w:lang w:eastAsia="pl-PL"/>
        </w:rPr>
        <w:t xml:space="preserve">po telefonicznym umówieniu spotkania: (85) 879 74 46 lub 879 74 48 lub elektronicznie: </w:t>
      </w:r>
      <w:r w:rsidRPr="00AF5673">
        <w:rPr>
          <w:rFonts w:eastAsia="Times New Roman" w:cstheme="minorHAnsi"/>
          <w:bCs/>
          <w:sz w:val="24"/>
          <w:szCs w:val="24"/>
          <w:lang w:eastAsia="pl-PL"/>
        </w:rPr>
        <w:br/>
        <w:t>e-mail: centrum@um.bialystok.pl.</w:t>
      </w:r>
    </w:p>
    <w:p w14:paraId="00A1851D" w14:textId="44760376" w:rsidR="00C034EE" w:rsidRPr="00AF5673" w:rsidRDefault="00C034EE" w:rsidP="00AF5673">
      <w:pPr>
        <w:tabs>
          <w:tab w:val="left" w:pos="0"/>
        </w:tabs>
        <w:spacing w:after="0" w:line="240" w:lineRule="auto"/>
        <w:rPr>
          <w:rFonts w:eastAsia="Times New Roman" w:cstheme="minorHAnsi"/>
          <w:bCs/>
          <w:sz w:val="24"/>
          <w:szCs w:val="24"/>
          <w:lang w:eastAsia="pl-PL"/>
        </w:rPr>
      </w:pPr>
      <w:r w:rsidRPr="00AF5673">
        <w:rPr>
          <w:rFonts w:eastAsia="Times New Roman" w:cstheme="minorHAnsi"/>
          <w:sz w:val="24"/>
          <w:szCs w:val="24"/>
          <w:lang w:eastAsia="pl-PL"/>
        </w:rPr>
        <w:br/>
      </w:r>
      <w:r w:rsidR="007F44EB" w:rsidRPr="00AF5673">
        <w:rPr>
          <w:rFonts w:eastAsia="Times New Roman" w:cstheme="minorHAnsi"/>
          <w:bCs/>
          <w:sz w:val="24"/>
          <w:szCs w:val="24"/>
          <w:lang w:eastAsia="pl-PL"/>
        </w:rPr>
        <w:t>IX</w:t>
      </w:r>
      <w:r w:rsidRPr="00AF5673">
        <w:rPr>
          <w:rFonts w:eastAsia="Times New Roman" w:cstheme="minorHAnsi"/>
          <w:bCs/>
          <w:sz w:val="24"/>
          <w:szCs w:val="24"/>
          <w:lang w:eastAsia="pl-PL"/>
        </w:rPr>
        <w:t xml:space="preserve"> Termin, tryb wyboru ofert oraz kryteria stosowane przy wyborze ofert</w:t>
      </w:r>
    </w:p>
    <w:p w14:paraId="4F7C5957"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707C3419" w14:textId="5D4275B2" w:rsidR="00C034EE"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Do zaopiniowania złożonych ofert Prezydent Miasta Białegostoku powoła komisję konkursową. </w:t>
      </w:r>
    </w:p>
    <w:p w14:paraId="67E7920C" w14:textId="77A32F43" w:rsidR="00C034EE"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Skład komisji oraz regulamin jej pracy określi odrębne zarządzenie Prezydenta Miasta Białegostoku.</w:t>
      </w:r>
    </w:p>
    <w:p w14:paraId="39DAD703" w14:textId="03450B8F" w:rsidR="00C034EE"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Po zapoznaniu się z  opinią  komisji konkursowej, konkurs rozstrzyga Prezydent Miasta Białegostoku, który dokonuje wyboru oferty jego zdaniem najlepiej służącej realizacji zadania. Rozstrzygnięcie konkursu nastąpi w ciągu 30 dni po upływie terminu składania ofert.</w:t>
      </w:r>
    </w:p>
    <w:p w14:paraId="648DD002" w14:textId="77777777" w:rsidR="00CD2ABA"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Wybór oferty nastąpi w oparciu o kryteria formalne i merytoryczne.</w:t>
      </w:r>
    </w:p>
    <w:p w14:paraId="4E25CF48" w14:textId="25345AD8" w:rsidR="00C034EE"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Za spełnienie wymogów formalnych przyjmuje się łączne spełnienie poniższych warunków:</w:t>
      </w:r>
    </w:p>
    <w:p w14:paraId="1B8DCDA2" w14:textId="0405A9EC"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złożenie oferty w terminie, miejscu i w formach w</w:t>
      </w:r>
      <w:r w:rsidR="009A035C" w:rsidRPr="00AF5673">
        <w:rPr>
          <w:rFonts w:eastAsia="Times New Roman" w:cstheme="minorHAnsi"/>
          <w:bCs/>
          <w:sz w:val="24"/>
          <w:szCs w:val="24"/>
          <w:lang w:eastAsia="pl-PL"/>
        </w:rPr>
        <w:t>skazanych w ogłoszeniu konkursu;</w:t>
      </w:r>
    </w:p>
    <w:p w14:paraId="2A16767A" w14:textId="4CD7A5B7"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złożenie o</w:t>
      </w:r>
      <w:r w:rsidR="009A035C" w:rsidRPr="00AF5673">
        <w:rPr>
          <w:rFonts w:eastAsia="Times New Roman" w:cstheme="minorHAnsi"/>
          <w:bCs/>
          <w:sz w:val="24"/>
          <w:szCs w:val="24"/>
          <w:lang w:eastAsia="pl-PL"/>
        </w:rPr>
        <w:t>ferty przez uprawniony podmiot;</w:t>
      </w:r>
    </w:p>
    <w:p w14:paraId="3ACBE9C2" w14:textId="6BC445DC"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zgodność okresu realizacji zadania zawartego w ofercie z przedziałem</w:t>
      </w:r>
      <w:r w:rsidR="009A035C" w:rsidRPr="00AF5673">
        <w:rPr>
          <w:rFonts w:eastAsia="Times New Roman" w:cstheme="minorHAnsi"/>
          <w:bCs/>
          <w:sz w:val="24"/>
          <w:szCs w:val="24"/>
          <w:lang w:eastAsia="pl-PL"/>
        </w:rPr>
        <w:t xml:space="preserve"> czasowym określonym w konkursie;</w:t>
      </w:r>
    </w:p>
    <w:p w14:paraId="3BD37D3C" w14:textId="4BF6420E"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zgodność celów statutowych oferenta z</w:t>
      </w:r>
      <w:r w:rsidR="009A035C" w:rsidRPr="00AF5673">
        <w:rPr>
          <w:rFonts w:eastAsia="Times New Roman" w:cstheme="minorHAnsi"/>
          <w:bCs/>
          <w:sz w:val="24"/>
          <w:szCs w:val="24"/>
          <w:lang w:eastAsia="pl-PL"/>
        </w:rPr>
        <w:t xml:space="preserve"> rodzajem proponowanego zadania;</w:t>
      </w:r>
    </w:p>
    <w:p w14:paraId="3B7844C2" w14:textId="41FD6E92"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złożenie oferty podpisanej przez os</w:t>
      </w:r>
      <w:r w:rsidR="009A035C" w:rsidRPr="00AF5673">
        <w:rPr>
          <w:rFonts w:eastAsia="Times New Roman" w:cstheme="minorHAnsi"/>
          <w:bCs/>
          <w:sz w:val="24"/>
          <w:szCs w:val="24"/>
          <w:lang w:eastAsia="pl-PL"/>
        </w:rPr>
        <w:t>oby uprawnione do reprezentacji;</w:t>
      </w:r>
      <w:r w:rsidRPr="00AF5673">
        <w:rPr>
          <w:rFonts w:eastAsia="Times New Roman" w:cstheme="minorHAnsi"/>
          <w:bCs/>
          <w:sz w:val="24"/>
          <w:szCs w:val="24"/>
          <w:lang w:eastAsia="pl-PL"/>
        </w:rPr>
        <w:t xml:space="preserve"> </w:t>
      </w:r>
    </w:p>
    <w:p w14:paraId="0FF297C7" w14:textId="3E623CF2"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dysponowanie przez oferenta </w:t>
      </w:r>
      <w:r w:rsidR="009A035C" w:rsidRPr="00AF5673">
        <w:rPr>
          <w:rFonts w:eastAsia="Times New Roman" w:cstheme="minorHAnsi"/>
          <w:bCs/>
          <w:sz w:val="24"/>
          <w:szCs w:val="24"/>
          <w:lang w:eastAsia="pl-PL"/>
        </w:rPr>
        <w:t>własną stroną internetową;</w:t>
      </w:r>
    </w:p>
    <w:p w14:paraId="68B563D7" w14:textId="7F7E95FC"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dołączenie wymaganych załączników, </w:t>
      </w:r>
      <w:r w:rsidR="008E082C" w:rsidRPr="00AF5673">
        <w:rPr>
          <w:rFonts w:eastAsia="Times New Roman" w:cstheme="minorHAnsi"/>
          <w:bCs/>
          <w:sz w:val="24"/>
          <w:szCs w:val="24"/>
          <w:lang w:eastAsia="pl-PL"/>
        </w:rPr>
        <w:t>które dotyczą</w:t>
      </w:r>
      <w:r w:rsidR="009A035C" w:rsidRPr="00AF5673">
        <w:rPr>
          <w:rFonts w:eastAsia="Times New Roman" w:cstheme="minorHAnsi"/>
          <w:bCs/>
          <w:sz w:val="24"/>
          <w:szCs w:val="24"/>
          <w:lang w:eastAsia="pl-PL"/>
        </w:rPr>
        <w:t>;</w:t>
      </w:r>
    </w:p>
    <w:p w14:paraId="29F0EE12" w14:textId="77777777" w:rsidR="00C034EE" w:rsidRPr="00AF5673" w:rsidRDefault="00C034EE" w:rsidP="00AF5673">
      <w:pPr>
        <w:numPr>
          <w:ilvl w:val="0"/>
          <w:numId w:val="35"/>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brak innego błędu formalnego wskazanego przez komisję konkursową.</w:t>
      </w:r>
    </w:p>
    <w:p w14:paraId="2CF03109" w14:textId="423BA326" w:rsidR="00CD2ABA" w:rsidRPr="00AF5673" w:rsidRDefault="00CD2ABA"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Karta oceny formalnej oferty stanowi </w:t>
      </w:r>
      <w:r w:rsidR="0022026E" w:rsidRPr="00AF5673">
        <w:rPr>
          <w:rFonts w:eastAsia="Times New Roman" w:cstheme="minorHAnsi"/>
          <w:bCs/>
          <w:sz w:val="24"/>
          <w:szCs w:val="24"/>
          <w:lang w:eastAsia="pl-PL"/>
        </w:rPr>
        <w:t>Z</w:t>
      </w:r>
      <w:r w:rsidRPr="00AF5673">
        <w:rPr>
          <w:rFonts w:eastAsia="Times New Roman" w:cstheme="minorHAnsi"/>
          <w:bCs/>
          <w:sz w:val="24"/>
          <w:szCs w:val="24"/>
          <w:lang w:eastAsia="pl-PL"/>
        </w:rPr>
        <w:t>ałącznik Nr 2 do Regulaminu konkursu.</w:t>
      </w:r>
    </w:p>
    <w:p w14:paraId="1AE9DFC4" w14:textId="6E221799" w:rsidR="00C034EE"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Oferty nie spełniające wymogów formalnych nie będą poddawane ocenie merytorycznej. </w:t>
      </w:r>
    </w:p>
    <w:p w14:paraId="193A10A9" w14:textId="46941BFD" w:rsidR="00C034EE" w:rsidRPr="00AF5673" w:rsidRDefault="00C034EE" w:rsidP="00AF5673">
      <w:pPr>
        <w:pStyle w:val="Akapitzlist"/>
        <w:numPr>
          <w:ilvl w:val="0"/>
          <w:numId w:val="34"/>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Kryteria merytoryczne:</w:t>
      </w:r>
    </w:p>
    <w:p w14:paraId="639DEE8C" w14:textId="43C3338B" w:rsidR="00C034EE" w:rsidRPr="00AF5673" w:rsidRDefault="009A035C" w:rsidP="00AF5673">
      <w:pPr>
        <w:numPr>
          <w:ilvl w:val="0"/>
          <w:numId w:val="36"/>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jakość wykonania zadania;</w:t>
      </w:r>
    </w:p>
    <w:p w14:paraId="3CD551D1" w14:textId="35015046" w:rsidR="00C034EE" w:rsidRPr="00AF5673" w:rsidRDefault="00C034EE" w:rsidP="00AF5673">
      <w:pPr>
        <w:numPr>
          <w:ilvl w:val="0"/>
          <w:numId w:val="36"/>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możliwość realizacji zad</w:t>
      </w:r>
      <w:r w:rsidR="009A035C" w:rsidRPr="00AF5673">
        <w:rPr>
          <w:rFonts w:eastAsia="Times New Roman" w:cstheme="minorHAnsi"/>
          <w:bCs/>
          <w:sz w:val="24"/>
          <w:szCs w:val="24"/>
          <w:lang w:eastAsia="pl-PL"/>
        </w:rPr>
        <w:t>ania publicznego przez oferenta;</w:t>
      </w:r>
    </w:p>
    <w:p w14:paraId="5EB09A69" w14:textId="20CF8CFA" w:rsidR="00C034EE" w:rsidRPr="00AF5673" w:rsidRDefault="00C034EE" w:rsidP="00AF5673">
      <w:pPr>
        <w:numPr>
          <w:ilvl w:val="0"/>
          <w:numId w:val="36"/>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kwalifikacje osób, przy udziale których będzie realizowane z</w:t>
      </w:r>
      <w:r w:rsidR="009A035C" w:rsidRPr="00AF5673">
        <w:rPr>
          <w:rFonts w:eastAsia="Times New Roman" w:cstheme="minorHAnsi"/>
          <w:bCs/>
          <w:sz w:val="24"/>
          <w:szCs w:val="24"/>
          <w:lang w:eastAsia="pl-PL"/>
        </w:rPr>
        <w:t>adanie;</w:t>
      </w:r>
    </w:p>
    <w:p w14:paraId="3820A608" w14:textId="63044B7C" w:rsidR="00C034EE" w:rsidRPr="00AF5673" w:rsidRDefault="00C034EE" w:rsidP="00AF5673">
      <w:pPr>
        <w:numPr>
          <w:ilvl w:val="0"/>
          <w:numId w:val="36"/>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kalkul</w:t>
      </w:r>
      <w:r w:rsidR="009A035C" w:rsidRPr="00AF5673">
        <w:rPr>
          <w:rFonts w:eastAsia="Times New Roman" w:cstheme="minorHAnsi"/>
          <w:bCs/>
          <w:sz w:val="24"/>
          <w:szCs w:val="24"/>
          <w:lang w:eastAsia="pl-PL"/>
        </w:rPr>
        <w:t>acja kosztów realizacji zadania;</w:t>
      </w:r>
    </w:p>
    <w:p w14:paraId="578E4C5C" w14:textId="77777777" w:rsidR="00C034EE" w:rsidRPr="00AF5673" w:rsidRDefault="00C034EE" w:rsidP="00AF5673">
      <w:pPr>
        <w:numPr>
          <w:ilvl w:val="0"/>
          <w:numId w:val="36"/>
        </w:num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analiza i ocena realizacji zleconych zadań miejskich.</w:t>
      </w:r>
    </w:p>
    <w:p w14:paraId="1D0A3D08" w14:textId="193A5BE4" w:rsidR="00CD2ABA" w:rsidRPr="00AF5673" w:rsidRDefault="00CD2ABA"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Karta oceny merytorycznej oferty stanowi </w:t>
      </w:r>
      <w:r w:rsidR="0022026E" w:rsidRPr="00AF5673">
        <w:rPr>
          <w:rFonts w:eastAsia="Times New Roman" w:cstheme="minorHAnsi"/>
          <w:bCs/>
          <w:sz w:val="24"/>
          <w:szCs w:val="24"/>
          <w:lang w:eastAsia="pl-PL"/>
        </w:rPr>
        <w:t>Z</w:t>
      </w:r>
      <w:r w:rsidRPr="00AF5673">
        <w:rPr>
          <w:rFonts w:eastAsia="Times New Roman" w:cstheme="minorHAnsi"/>
          <w:bCs/>
          <w:sz w:val="24"/>
          <w:szCs w:val="24"/>
          <w:lang w:eastAsia="pl-PL"/>
        </w:rPr>
        <w:t>ałącznik Nr 3 do Regulaminu konkursu.</w:t>
      </w:r>
    </w:p>
    <w:p w14:paraId="09143BE5" w14:textId="3605F163" w:rsidR="00C034EE"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lastRenderedPageBreak/>
        <w:t>Postępowanie o udzielenie dotacji jest jawne. Nazwa wyłonionego podmiotu oraz wysokość przyznanej dotacji zostaną zamieszczone:</w:t>
      </w:r>
    </w:p>
    <w:p w14:paraId="684A64D4" w14:textId="41BB7861" w:rsidR="00C034EE" w:rsidRPr="00AF5673" w:rsidRDefault="00C034EE" w:rsidP="00AF5673">
      <w:pPr>
        <w:numPr>
          <w:ilvl w:val="0"/>
          <w:numId w:val="37"/>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w Biuletynie Informacji </w:t>
      </w:r>
      <w:r w:rsidR="009A035C" w:rsidRPr="00AF5673">
        <w:rPr>
          <w:rFonts w:eastAsia="Times New Roman" w:cstheme="minorHAnsi"/>
          <w:bCs/>
          <w:sz w:val="24"/>
          <w:szCs w:val="24"/>
          <w:lang w:eastAsia="pl-PL"/>
        </w:rPr>
        <w:t>Publicznej;</w:t>
      </w:r>
      <w:r w:rsidRPr="00AF5673">
        <w:rPr>
          <w:rFonts w:eastAsia="Times New Roman" w:cstheme="minorHAnsi"/>
          <w:bCs/>
          <w:sz w:val="24"/>
          <w:szCs w:val="24"/>
          <w:lang w:eastAsia="pl-PL"/>
        </w:rPr>
        <w:t xml:space="preserve"> </w:t>
      </w:r>
    </w:p>
    <w:p w14:paraId="090B1267" w14:textId="7B00508A" w:rsidR="00C034EE" w:rsidRPr="00AF5673" w:rsidRDefault="00C034EE" w:rsidP="00AF5673">
      <w:pPr>
        <w:numPr>
          <w:ilvl w:val="0"/>
          <w:numId w:val="37"/>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na portalu miejskim</w:t>
      </w:r>
      <w:r w:rsidR="009A035C" w:rsidRPr="00AF5673">
        <w:rPr>
          <w:rFonts w:eastAsia="Times New Roman" w:cstheme="minorHAnsi"/>
          <w:bCs/>
          <w:sz w:val="24"/>
          <w:szCs w:val="24"/>
          <w:lang w:eastAsia="pl-PL"/>
        </w:rPr>
        <w:t>;</w:t>
      </w:r>
    </w:p>
    <w:p w14:paraId="08CDB6CA" w14:textId="59CB8254" w:rsidR="00C034EE" w:rsidRPr="00AF5673" w:rsidRDefault="00C034EE" w:rsidP="00AF5673">
      <w:pPr>
        <w:numPr>
          <w:ilvl w:val="0"/>
          <w:numId w:val="37"/>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 siedzibie Urzędu Miejskiego w Białymstoku w miejscu przeznacz</w:t>
      </w:r>
      <w:r w:rsidR="00CD2ABA" w:rsidRPr="00AF5673">
        <w:rPr>
          <w:rFonts w:eastAsia="Times New Roman" w:cstheme="minorHAnsi"/>
          <w:bCs/>
          <w:sz w:val="24"/>
          <w:szCs w:val="24"/>
          <w:lang w:eastAsia="pl-PL"/>
        </w:rPr>
        <w:t xml:space="preserve">onym </w:t>
      </w:r>
      <w:r w:rsidR="00CD2ABA" w:rsidRPr="00AF5673">
        <w:rPr>
          <w:rFonts w:eastAsia="Times New Roman" w:cstheme="minorHAnsi"/>
          <w:bCs/>
          <w:sz w:val="24"/>
          <w:szCs w:val="24"/>
          <w:lang w:eastAsia="pl-PL"/>
        </w:rPr>
        <w:br/>
      </w:r>
      <w:r w:rsidR="009A035C" w:rsidRPr="00AF5673">
        <w:rPr>
          <w:rFonts w:eastAsia="Times New Roman" w:cstheme="minorHAnsi"/>
          <w:bCs/>
          <w:sz w:val="24"/>
          <w:szCs w:val="24"/>
          <w:lang w:eastAsia="pl-PL"/>
        </w:rPr>
        <w:t>na zamieszczenie ogłoszeń;</w:t>
      </w:r>
      <w:r w:rsidRPr="00AF5673">
        <w:rPr>
          <w:rFonts w:eastAsia="Times New Roman" w:cstheme="minorHAnsi"/>
          <w:bCs/>
          <w:sz w:val="24"/>
          <w:szCs w:val="24"/>
          <w:lang w:eastAsia="pl-PL"/>
        </w:rPr>
        <w:t xml:space="preserve"> </w:t>
      </w:r>
    </w:p>
    <w:p w14:paraId="56EA0DCB" w14:textId="77777777" w:rsidR="00C034EE" w:rsidRPr="00AF5673" w:rsidRDefault="00C034EE" w:rsidP="00AF5673">
      <w:pPr>
        <w:numPr>
          <w:ilvl w:val="0"/>
          <w:numId w:val="37"/>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 systemie Witkac.pl.</w:t>
      </w:r>
    </w:p>
    <w:p w14:paraId="6C1FF73D" w14:textId="104E9553" w:rsidR="00C034EE" w:rsidRPr="00AF5673" w:rsidRDefault="00C034EE" w:rsidP="00AF5673">
      <w:pPr>
        <w:pStyle w:val="Akapitzlist"/>
        <w:numPr>
          <w:ilvl w:val="0"/>
          <w:numId w:val="34"/>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Od rozstrzygnięcia w sprawie wyboru oferty i udzielenia dotacji nie stosuje się trybu odwoławczego.</w:t>
      </w:r>
    </w:p>
    <w:p w14:paraId="215CDED7" w14:textId="77777777" w:rsidR="00C034EE" w:rsidRPr="00AF5673" w:rsidRDefault="00C034EE" w:rsidP="00AF5673">
      <w:pPr>
        <w:tabs>
          <w:tab w:val="left" w:pos="0"/>
        </w:tabs>
        <w:spacing w:after="0" w:line="240" w:lineRule="auto"/>
        <w:rPr>
          <w:rFonts w:eastAsia="Times New Roman" w:cstheme="minorHAnsi"/>
          <w:sz w:val="24"/>
          <w:szCs w:val="24"/>
          <w:lang w:eastAsia="pl-PL"/>
        </w:rPr>
      </w:pPr>
    </w:p>
    <w:p w14:paraId="02DDA55E" w14:textId="7187DAC9" w:rsidR="00C034EE" w:rsidRPr="00AF5673" w:rsidRDefault="00C034EE" w:rsidP="00AF5673">
      <w:pPr>
        <w:tabs>
          <w:tab w:val="left" w:pos="0"/>
        </w:tabs>
        <w:spacing w:after="0" w:line="240" w:lineRule="auto"/>
        <w:rPr>
          <w:rFonts w:eastAsia="Times New Roman" w:cstheme="minorHAnsi"/>
          <w:bCs/>
          <w:sz w:val="24"/>
          <w:szCs w:val="24"/>
          <w:lang w:eastAsia="pl-PL"/>
        </w:rPr>
      </w:pPr>
      <w:r w:rsidRPr="00AF5673">
        <w:rPr>
          <w:rFonts w:eastAsia="Times New Roman" w:cstheme="minorHAnsi"/>
          <w:sz w:val="24"/>
          <w:szCs w:val="24"/>
          <w:lang w:eastAsia="pl-PL"/>
        </w:rPr>
        <w:t xml:space="preserve">X </w:t>
      </w:r>
      <w:r w:rsidRPr="00AF5673">
        <w:rPr>
          <w:rFonts w:eastAsia="Times New Roman" w:cstheme="minorHAnsi"/>
          <w:bCs/>
          <w:sz w:val="24"/>
          <w:szCs w:val="24"/>
          <w:lang w:eastAsia="pl-PL"/>
        </w:rPr>
        <w:t>Informacja o tego samego rodzaju zadani</w:t>
      </w:r>
      <w:r w:rsidR="00CD2ABA" w:rsidRPr="00AF5673">
        <w:rPr>
          <w:rFonts w:eastAsia="Times New Roman" w:cstheme="minorHAnsi"/>
          <w:bCs/>
          <w:sz w:val="24"/>
          <w:szCs w:val="24"/>
          <w:lang w:eastAsia="pl-PL"/>
        </w:rPr>
        <w:t xml:space="preserve">ach publicznych zrealizowanych </w:t>
      </w:r>
      <w:r w:rsidRPr="00AF5673">
        <w:rPr>
          <w:rFonts w:eastAsia="Times New Roman" w:cstheme="minorHAnsi"/>
          <w:bCs/>
          <w:sz w:val="24"/>
          <w:szCs w:val="24"/>
          <w:lang w:eastAsia="pl-PL"/>
        </w:rPr>
        <w:t>przez Miasto Białystok w roku ogłoszenia konkursu i w roku poprzednim oraz związanych z nimi kosztach</w:t>
      </w:r>
    </w:p>
    <w:p w14:paraId="0C1DB0AA"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6A0F0EFF" w14:textId="6D3890F6" w:rsidR="00C034EE" w:rsidRPr="00AF5673" w:rsidRDefault="00C034EE" w:rsidP="00AF5673">
      <w:pPr>
        <w:numPr>
          <w:ilvl w:val="0"/>
          <w:numId w:val="11"/>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 budżecie Miasta Białystok na 2023 r</w:t>
      </w:r>
      <w:r w:rsidR="00CD2ABA" w:rsidRPr="00AF5673">
        <w:rPr>
          <w:rFonts w:eastAsia="Times New Roman" w:cstheme="minorHAnsi"/>
          <w:bCs/>
          <w:sz w:val="24"/>
          <w:szCs w:val="24"/>
          <w:lang w:eastAsia="pl-PL"/>
        </w:rPr>
        <w:t xml:space="preserve">ok suma środków przeznaczonych </w:t>
      </w:r>
      <w:r w:rsidRPr="00AF5673">
        <w:rPr>
          <w:rFonts w:eastAsia="Times New Roman" w:cstheme="minorHAnsi"/>
          <w:bCs/>
          <w:sz w:val="24"/>
          <w:szCs w:val="24"/>
          <w:lang w:eastAsia="pl-PL"/>
        </w:rPr>
        <w:t xml:space="preserve">na realizację zadania wynosi 100.000 zł. </w:t>
      </w:r>
    </w:p>
    <w:p w14:paraId="5EBF4808" w14:textId="4C658653" w:rsidR="00C034EE" w:rsidRPr="00AF5673" w:rsidRDefault="00C034EE" w:rsidP="00AF5673">
      <w:pPr>
        <w:numPr>
          <w:ilvl w:val="0"/>
          <w:numId w:val="11"/>
        </w:numPr>
        <w:tabs>
          <w:tab w:val="left" w:pos="0"/>
        </w:tabs>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W budżecie Miasta Białystok na 2022 r</w:t>
      </w:r>
      <w:r w:rsidR="00CD2ABA" w:rsidRPr="00AF5673">
        <w:rPr>
          <w:rFonts w:eastAsia="Times New Roman" w:cstheme="minorHAnsi"/>
          <w:bCs/>
          <w:sz w:val="24"/>
          <w:szCs w:val="24"/>
          <w:lang w:eastAsia="pl-PL"/>
        </w:rPr>
        <w:t xml:space="preserve">ok </w:t>
      </w:r>
      <w:r w:rsidR="007211DD" w:rsidRPr="00AF5673">
        <w:rPr>
          <w:rFonts w:eastAsia="Times New Roman" w:cstheme="minorHAnsi"/>
          <w:bCs/>
          <w:sz w:val="24"/>
          <w:szCs w:val="24"/>
          <w:lang w:eastAsia="pl-PL"/>
        </w:rPr>
        <w:t>przeznaczono</w:t>
      </w:r>
      <w:r w:rsidR="00CD2ABA" w:rsidRPr="00AF5673">
        <w:rPr>
          <w:rFonts w:eastAsia="Times New Roman" w:cstheme="minorHAnsi"/>
          <w:bCs/>
          <w:sz w:val="24"/>
          <w:szCs w:val="24"/>
          <w:lang w:eastAsia="pl-PL"/>
        </w:rPr>
        <w:t xml:space="preserve"> </w:t>
      </w:r>
      <w:r w:rsidRPr="00AF5673">
        <w:rPr>
          <w:rFonts w:eastAsia="Times New Roman" w:cstheme="minorHAnsi"/>
          <w:bCs/>
          <w:sz w:val="24"/>
          <w:szCs w:val="24"/>
          <w:lang w:eastAsia="pl-PL"/>
        </w:rPr>
        <w:t xml:space="preserve">na realizację zadania 50.000 zł. </w:t>
      </w:r>
    </w:p>
    <w:p w14:paraId="23F51D3B" w14:textId="3AB6F1D3" w:rsidR="0076649E" w:rsidRPr="00AF5673" w:rsidRDefault="0076649E" w:rsidP="00AF5673">
      <w:pPr>
        <w:tabs>
          <w:tab w:val="left" w:pos="0"/>
        </w:tabs>
        <w:spacing w:after="0" w:line="240" w:lineRule="auto"/>
        <w:rPr>
          <w:rFonts w:eastAsia="Times New Roman" w:cstheme="minorHAnsi"/>
          <w:sz w:val="24"/>
          <w:szCs w:val="24"/>
          <w:lang w:eastAsia="pl-PL"/>
        </w:rPr>
      </w:pPr>
    </w:p>
    <w:p w14:paraId="404EB52A" w14:textId="7954AF0A" w:rsidR="00C034EE" w:rsidRPr="00AF5673" w:rsidRDefault="00C034EE" w:rsidP="00AF5673">
      <w:pPr>
        <w:tabs>
          <w:tab w:val="left" w:pos="0"/>
        </w:tabs>
        <w:spacing w:after="0" w:line="240" w:lineRule="auto"/>
        <w:rPr>
          <w:rFonts w:eastAsia="Times New Roman" w:cstheme="minorHAnsi"/>
          <w:bCs/>
          <w:sz w:val="24"/>
          <w:szCs w:val="24"/>
          <w:lang w:eastAsia="pl-PL"/>
        </w:rPr>
      </w:pPr>
      <w:r w:rsidRPr="00AF5673">
        <w:rPr>
          <w:rFonts w:eastAsia="Times New Roman" w:cstheme="minorHAnsi"/>
          <w:sz w:val="24"/>
          <w:szCs w:val="24"/>
          <w:lang w:eastAsia="pl-PL"/>
        </w:rPr>
        <w:t>X</w:t>
      </w:r>
      <w:r w:rsidR="006D660A" w:rsidRPr="00AF5673">
        <w:rPr>
          <w:rFonts w:eastAsia="Times New Roman" w:cstheme="minorHAnsi"/>
          <w:sz w:val="24"/>
          <w:szCs w:val="24"/>
          <w:lang w:eastAsia="pl-PL"/>
        </w:rPr>
        <w:t>I</w:t>
      </w:r>
      <w:r w:rsidRPr="00AF5673">
        <w:rPr>
          <w:rFonts w:eastAsia="Times New Roman" w:cstheme="minorHAnsi"/>
          <w:sz w:val="24"/>
          <w:szCs w:val="24"/>
          <w:lang w:eastAsia="pl-PL"/>
        </w:rPr>
        <w:t xml:space="preserve"> </w:t>
      </w:r>
      <w:r w:rsidRPr="00AF5673">
        <w:rPr>
          <w:rFonts w:eastAsia="Times New Roman" w:cstheme="minorHAnsi"/>
          <w:bCs/>
          <w:sz w:val="24"/>
          <w:szCs w:val="24"/>
          <w:lang w:eastAsia="pl-PL"/>
        </w:rPr>
        <w:t>Informacje o ogłoszeniu konkursu</w:t>
      </w:r>
    </w:p>
    <w:p w14:paraId="502097A0" w14:textId="77777777" w:rsidR="00186FFD" w:rsidRPr="00AF5673" w:rsidRDefault="00186FFD" w:rsidP="00AF5673">
      <w:pPr>
        <w:tabs>
          <w:tab w:val="left" w:pos="0"/>
        </w:tabs>
        <w:spacing w:after="0" w:line="240" w:lineRule="auto"/>
        <w:rPr>
          <w:rFonts w:eastAsia="Times New Roman" w:cstheme="minorHAnsi"/>
          <w:bCs/>
          <w:sz w:val="24"/>
          <w:szCs w:val="24"/>
          <w:lang w:eastAsia="pl-PL"/>
        </w:rPr>
      </w:pPr>
    </w:p>
    <w:p w14:paraId="61F9D4AD" w14:textId="6CEE8365" w:rsidR="00DE1F15" w:rsidRPr="00AF5673" w:rsidRDefault="00C034EE" w:rsidP="00AF5673">
      <w:pPr>
        <w:tabs>
          <w:tab w:val="left" w:pos="0"/>
        </w:tabs>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Ogłoszenie konkursu zamieszcza się w Biuletynie Informacji Publicznej, na portalu miejskim, </w:t>
      </w:r>
      <w:r w:rsidR="00A33FD4" w:rsidRPr="00AF5673">
        <w:rPr>
          <w:rFonts w:eastAsia="Times New Roman" w:cstheme="minorHAnsi"/>
          <w:sz w:val="24"/>
          <w:szCs w:val="24"/>
          <w:lang w:eastAsia="pl-PL"/>
        </w:rPr>
        <w:br/>
      </w:r>
      <w:r w:rsidRPr="00AF5673">
        <w:rPr>
          <w:rFonts w:eastAsia="Times New Roman" w:cstheme="minorHAnsi"/>
          <w:sz w:val="24"/>
          <w:szCs w:val="24"/>
          <w:lang w:eastAsia="pl-PL"/>
        </w:rPr>
        <w:t>w siedzibie Urzędu Miejskiego w Białymstoku w miejscu przeznaczonym na zamieszczanie ogłoszeń oraz w systemie Witkac.pl.</w:t>
      </w:r>
    </w:p>
    <w:p w14:paraId="21E1F95D" w14:textId="088E1036" w:rsidR="008E082C" w:rsidRPr="00AF5673" w:rsidRDefault="008E082C" w:rsidP="00AF5673">
      <w:pPr>
        <w:spacing w:after="0" w:line="240" w:lineRule="auto"/>
        <w:rPr>
          <w:rFonts w:eastAsia="Times New Roman" w:cstheme="minorHAnsi"/>
          <w:bCs/>
          <w:sz w:val="24"/>
          <w:szCs w:val="24"/>
          <w:lang w:eastAsia="pl-PL"/>
        </w:rPr>
      </w:pPr>
    </w:p>
    <w:p w14:paraId="44852261" w14:textId="77777777" w:rsidR="00AF5673" w:rsidRDefault="00AF5673" w:rsidP="00AF5673">
      <w:pPr>
        <w:spacing w:after="0" w:line="240" w:lineRule="auto"/>
        <w:ind w:left="6372"/>
        <w:rPr>
          <w:rFonts w:eastAsia="Times New Roman" w:cstheme="minorHAnsi"/>
          <w:bCs/>
          <w:sz w:val="24"/>
          <w:szCs w:val="24"/>
          <w:lang w:eastAsia="pl-PL"/>
        </w:rPr>
      </w:pPr>
    </w:p>
    <w:p w14:paraId="7BF9FB8B" w14:textId="77777777" w:rsidR="00AF5673" w:rsidRDefault="00AF5673" w:rsidP="00AF5673">
      <w:pPr>
        <w:spacing w:after="0" w:line="240" w:lineRule="auto"/>
        <w:ind w:left="6372"/>
        <w:rPr>
          <w:rFonts w:eastAsia="Times New Roman" w:cstheme="minorHAnsi"/>
          <w:bCs/>
          <w:sz w:val="24"/>
          <w:szCs w:val="24"/>
          <w:lang w:eastAsia="pl-PL"/>
        </w:rPr>
      </w:pPr>
    </w:p>
    <w:p w14:paraId="25062CA5" w14:textId="77777777" w:rsidR="00AF5673" w:rsidRDefault="00AF5673" w:rsidP="00AF5673">
      <w:pPr>
        <w:spacing w:after="0" w:line="240" w:lineRule="auto"/>
        <w:ind w:left="6372"/>
        <w:rPr>
          <w:rFonts w:eastAsia="Times New Roman" w:cstheme="minorHAnsi"/>
          <w:bCs/>
          <w:sz w:val="24"/>
          <w:szCs w:val="24"/>
          <w:lang w:eastAsia="pl-PL"/>
        </w:rPr>
      </w:pPr>
    </w:p>
    <w:p w14:paraId="7A911B88" w14:textId="77777777" w:rsidR="00AF5673" w:rsidRDefault="00AF5673" w:rsidP="00AF5673">
      <w:pPr>
        <w:spacing w:after="0" w:line="240" w:lineRule="auto"/>
        <w:ind w:left="6372"/>
        <w:rPr>
          <w:rFonts w:eastAsia="Times New Roman" w:cstheme="minorHAnsi"/>
          <w:bCs/>
          <w:sz w:val="24"/>
          <w:szCs w:val="24"/>
          <w:lang w:eastAsia="pl-PL"/>
        </w:rPr>
      </w:pPr>
    </w:p>
    <w:p w14:paraId="6A9378EB" w14:textId="77777777" w:rsidR="00AF5673" w:rsidRDefault="00AF5673" w:rsidP="00AF5673">
      <w:pPr>
        <w:spacing w:after="0" w:line="240" w:lineRule="auto"/>
        <w:ind w:left="6372"/>
        <w:rPr>
          <w:rFonts w:eastAsia="Times New Roman" w:cstheme="minorHAnsi"/>
          <w:bCs/>
          <w:sz w:val="24"/>
          <w:szCs w:val="24"/>
          <w:lang w:eastAsia="pl-PL"/>
        </w:rPr>
      </w:pPr>
    </w:p>
    <w:p w14:paraId="3865F542" w14:textId="77777777" w:rsidR="00AF5673" w:rsidRDefault="00AF5673" w:rsidP="00AF5673">
      <w:pPr>
        <w:spacing w:after="0" w:line="240" w:lineRule="auto"/>
        <w:ind w:left="6372"/>
        <w:rPr>
          <w:rFonts w:eastAsia="Times New Roman" w:cstheme="minorHAnsi"/>
          <w:bCs/>
          <w:sz w:val="24"/>
          <w:szCs w:val="24"/>
          <w:lang w:eastAsia="pl-PL"/>
        </w:rPr>
      </w:pPr>
    </w:p>
    <w:p w14:paraId="2934E314" w14:textId="77777777" w:rsidR="00AF5673" w:rsidRDefault="00AF5673" w:rsidP="00AF5673">
      <w:pPr>
        <w:spacing w:after="0" w:line="240" w:lineRule="auto"/>
        <w:ind w:left="6372"/>
        <w:rPr>
          <w:rFonts w:eastAsia="Times New Roman" w:cstheme="minorHAnsi"/>
          <w:bCs/>
          <w:sz w:val="24"/>
          <w:szCs w:val="24"/>
          <w:lang w:eastAsia="pl-PL"/>
        </w:rPr>
      </w:pPr>
    </w:p>
    <w:p w14:paraId="084385BE" w14:textId="77777777" w:rsidR="00AF5673" w:rsidRDefault="00AF5673" w:rsidP="00AF5673">
      <w:pPr>
        <w:spacing w:after="0" w:line="240" w:lineRule="auto"/>
        <w:ind w:left="6372"/>
        <w:rPr>
          <w:rFonts w:eastAsia="Times New Roman" w:cstheme="minorHAnsi"/>
          <w:bCs/>
          <w:sz w:val="24"/>
          <w:szCs w:val="24"/>
          <w:lang w:eastAsia="pl-PL"/>
        </w:rPr>
      </w:pPr>
    </w:p>
    <w:p w14:paraId="25337BCC" w14:textId="77777777" w:rsidR="00AF5673" w:rsidRDefault="00AF5673" w:rsidP="00AF5673">
      <w:pPr>
        <w:spacing w:after="0" w:line="240" w:lineRule="auto"/>
        <w:ind w:left="6372"/>
        <w:rPr>
          <w:rFonts w:eastAsia="Times New Roman" w:cstheme="minorHAnsi"/>
          <w:bCs/>
          <w:sz w:val="24"/>
          <w:szCs w:val="24"/>
          <w:lang w:eastAsia="pl-PL"/>
        </w:rPr>
      </w:pPr>
    </w:p>
    <w:p w14:paraId="64F491E6" w14:textId="77777777" w:rsidR="00AF5673" w:rsidRDefault="00AF5673" w:rsidP="00AF5673">
      <w:pPr>
        <w:spacing w:after="0" w:line="240" w:lineRule="auto"/>
        <w:ind w:left="6372"/>
        <w:rPr>
          <w:rFonts w:eastAsia="Times New Roman" w:cstheme="minorHAnsi"/>
          <w:bCs/>
          <w:sz w:val="24"/>
          <w:szCs w:val="24"/>
          <w:lang w:eastAsia="pl-PL"/>
        </w:rPr>
      </w:pPr>
    </w:p>
    <w:p w14:paraId="084A81FB" w14:textId="77777777" w:rsidR="00AF5673" w:rsidRDefault="00AF5673" w:rsidP="00AF5673">
      <w:pPr>
        <w:spacing w:after="0" w:line="240" w:lineRule="auto"/>
        <w:ind w:left="6372"/>
        <w:rPr>
          <w:rFonts w:eastAsia="Times New Roman" w:cstheme="minorHAnsi"/>
          <w:bCs/>
          <w:sz w:val="24"/>
          <w:szCs w:val="24"/>
          <w:lang w:eastAsia="pl-PL"/>
        </w:rPr>
      </w:pPr>
    </w:p>
    <w:p w14:paraId="37E9B3FB" w14:textId="77777777" w:rsidR="00AF5673" w:rsidRDefault="00AF5673" w:rsidP="00AF5673">
      <w:pPr>
        <w:spacing w:after="0" w:line="240" w:lineRule="auto"/>
        <w:ind w:left="6372"/>
        <w:rPr>
          <w:rFonts w:eastAsia="Times New Roman" w:cstheme="minorHAnsi"/>
          <w:bCs/>
          <w:sz w:val="24"/>
          <w:szCs w:val="24"/>
          <w:lang w:eastAsia="pl-PL"/>
        </w:rPr>
      </w:pPr>
    </w:p>
    <w:p w14:paraId="747297B7" w14:textId="77777777" w:rsidR="00AF5673" w:rsidRDefault="00AF5673" w:rsidP="00AF5673">
      <w:pPr>
        <w:spacing w:after="0" w:line="240" w:lineRule="auto"/>
        <w:ind w:left="6372"/>
        <w:rPr>
          <w:rFonts w:eastAsia="Times New Roman" w:cstheme="minorHAnsi"/>
          <w:bCs/>
          <w:sz w:val="24"/>
          <w:szCs w:val="24"/>
          <w:lang w:eastAsia="pl-PL"/>
        </w:rPr>
      </w:pPr>
    </w:p>
    <w:p w14:paraId="2649B93E" w14:textId="77777777" w:rsidR="00AF5673" w:rsidRDefault="00AF5673" w:rsidP="00AF5673">
      <w:pPr>
        <w:spacing w:after="0" w:line="240" w:lineRule="auto"/>
        <w:ind w:left="6372"/>
        <w:rPr>
          <w:rFonts w:eastAsia="Times New Roman" w:cstheme="minorHAnsi"/>
          <w:bCs/>
          <w:sz w:val="24"/>
          <w:szCs w:val="24"/>
          <w:lang w:eastAsia="pl-PL"/>
        </w:rPr>
      </w:pPr>
    </w:p>
    <w:p w14:paraId="3B380D08" w14:textId="77777777" w:rsidR="00AF5673" w:rsidRDefault="00AF5673" w:rsidP="00AF5673">
      <w:pPr>
        <w:spacing w:after="0" w:line="240" w:lineRule="auto"/>
        <w:ind w:left="6372"/>
        <w:rPr>
          <w:rFonts w:eastAsia="Times New Roman" w:cstheme="minorHAnsi"/>
          <w:bCs/>
          <w:sz w:val="24"/>
          <w:szCs w:val="24"/>
          <w:lang w:eastAsia="pl-PL"/>
        </w:rPr>
      </w:pPr>
    </w:p>
    <w:p w14:paraId="1A7E6CDA" w14:textId="77777777" w:rsidR="00AF5673" w:rsidRDefault="00AF5673" w:rsidP="00AF5673">
      <w:pPr>
        <w:spacing w:after="0" w:line="240" w:lineRule="auto"/>
        <w:ind w:left="6372"/>
        <w:rPr>
          <w:rFonts w:eastAsia="Times New Roman" w:cstheme="minorHAnsi"/>
          <w:bCs/>
          <w:sz w:val="24"/>
          <w:szCs w:val="24"/>
          <w:lang w:eastAsia="pl-PL"/>
        </w:rPr>
      </w:pPr>
    </w:p>
    <w:p w14:paraId="6FBC7153" w14:textId="77777777" w:rsidR="00AF5673" w:rsidRDefault="00AF5673" w:rsidP="00AF5673">
      <w:pPr>
        <w:spacing w:after="0" w:line="240" w:lineRule="auto"/>
        <w:ind w:left="6372"/>
        <w:rPr>
          <w:rFonts w:eastAsia="Times New Roman" w:cstheme="minorHAnsi"/>
          <w:bCs/>
          <w:sz w:val="24"/>
          <w:szCs w:val="24"/>
          <w:lang w:eastAsia="pl-PL"/>
        </w:rPr>
      </w:pPr>
    </w:p>
    <w:p w14:paraId="5FB687B5" w14:textId="77777777" w:rsidR="00AF5673" w:rsidRDefault="00AF5673" w:rsidP="00AF5673">
      <w:pPr>
        <w:spacing w:after="0" w:line="240" w:lineRule="auto"/>
        <w:ind w:left="6372"/>
        <w:rPr>
          <w:rFonts w:eastAsia="Times New Roman" w:cstheme="minorHAnsi"/>
          <w:bCs/>
          <w:sz w:val="24"/>
          <w:szCs w:val="24"/>
          <w:lang w:eastAsia="pl-PL"/>
        </w:rPr>
      </w:pPr>
    </w:p>
    <w:p w14:paraId="0874AE93" w14:textId="77777777" w:rsidR="00AF5673" w:rsidRDefault="00AF5673" w:rsidP="00AF5673">
      <w:pPr>
        <w:spacing w:after="0" w:line="240" w:lineRule="auto"/>
        <w:ind w:left="6372"/>
        <w:rPr>
          <w:rFonts w:eastAsia="Times New Roman" w:cstheme="minorHAnsi"/>
          <w:bCs/>
          <w:sz w:val="24"/>
          <w:szCs w:val="24"/>
          <w:lang w:eastAsia="pl-PL"/>
        </w:rPr>
      </w:pPr>
    </w:p>
    <w:p w14:paraId="3AB3DFCE" w14:textId="77777777" w:rsidR="00AF5673" w:rsidRDefault="00AF5673" w:rsidP="00AF5673">
      <w:pPr>
        <w:spacing w:after="0" w:line="240" w:lineRule="auto"/>
        <w:ind w:left="6372"/>
        <w:rPr>
          <w:rFonts w:eastAsia="Times New Roman" w:cstheme="minorHAnsi"/>
          <w:bCs/>
          <w:sz w:val="24"/>
          <w:szCs w:val="24"/>
          <w:lang w:eastAsia="pl-PL"/>
        </w:rPr>
      </w:pPr>
    </w:p>
    <w:p w14:paraId="24263398" w14:textId="7F59FFB6" w:rsidR="00DF3F62" w:rsidRPr="00AF5673" w:rsidRDefault="00DF3F62" w:rsidP="00AF5673">
      <w:pPr>
        <w:spacing w:after="0" w:line="240" w:lineRule="auto"/>
        <w:ind w:left="6372"/>
        <w:rPr>
          <w:rFonts w:eastAsia="Times New Roman" w:cstheme="minorHAnsi"/>
          <w:bCs/>
          <w:sz w:val="24"/>
          <w:szCs w:val="24"/>
          <w:lang w:eastAsia="pl-PL"/>
        </w:rPr>
      </w:pPr>
      <w:r w:rsidRPr="00AF5673">
        <w:rPr>
          <w:rFonts w:eastAsia="Times New Roman" w:cstheme="minorHAnsi"/>
          <w:bCs/>
          <w:sz w:val="24"/>
          <w:szCs w:val="24"/>
          <w:lang w:eastAsia="pl-PL"/>
        </w:rPr>
        <w:lastRenderedPageBreak/>
        <w:t xml:space="preserve">Załącznik Nr 1 </w:t>
      </w:r>
      <w:r w:rsidRPr="00AF5673">
        <w:rPr>
          <w:rFonts w:eastAsia="Times New Roman" w:cstheme="minorHAnsi"/>
          <w:bCs/>
          <w:sz w:val="24"/>
          <w:szCs w:val="24"/>
          <w:lang w:eastAsia="pl-PL"/>
        </w:rPr>
        <w:br/>
        <w:t>do Regulaminu konkursu</w:t>
      </w:r>
    </w:p>
    <w:p w14:paraId="6BC5B603" w14:textId="77777777" w:rsidR="008E082C" w:rsidRPr="00AF5673" w:rsidRDefault="008E082C" w:rsidP="00AF5673">
      <w:pPr>
        <w:spacing w:after="0" w:line="240" w:lineRule="auto"/>
        <w:rPr>
          <w:rFonts w:eastAsia="Times New Roman" w:cstheme="minorHAnsi"/>
          <w:bCs/>
          <w:sz w:val="24"/>
          <w:szCs w:val="24"/>
          <w:lang w:eastAsia="pl-PL"/>
        </w:rPr>
      </w:pPr>
    </w:p>
    <w:p w14:paraId="3134F842" w14:textId="7341ECE4" w:rsidR="0076649E" w:rsidRPr="00AF5673" w:rsidRDefault="0076649E" w:rsidP="00AF5673">
      <w:pPr>
        <w:spacing w:after="0" w:line="240" w:lineRule="auto"/>
        <w:rPr>
          <w:rFonts w:eastAsia="Times New Roman" w:cstheme="minorHAnsi"/>
          <w:bCs/>
          <w:sz w:val="24"/>
          <w:szCs w:val="24"/>
          <w:lang w:eastAsia="pl-PL"/>
        </w:rPr>
      </w:pPr>
    </w:p>
    <w:p w14:paraId="414722B7" w14:textId="77777777" w:rsidR="005B4DF5" w:rsidRPr="00AF5673" w:rsidRDefault="005B4DF5" w:rsidP="00AF5673">
      <w:pPr>
        <w:pStyle w:val="Tekstpodstawowy"/>
        <w:tabs>
          <w:tab w:val="left" w:pos="426"/>
        </w:tabs>
        <w:spacing w:before="6"/>
        <w:rPr>
          <w:rFonts w:asciiTheme="minorHAnsi" w:hAnsiTheme="minorHAnsi" w:cstheme="minorHAnsi"/>
          <w:b w:val="0"/>
          <w:sz w:val="24"/>
        </w:rPr>
      </w:pPr>
    </w:p>
    <w:p w14:paraId="610B9AA0" w14:textId="43D022F1" w:rsidR="005B4DF5" w:rsidRPr="00AF5673" w:rsidRDefault="007211DD" w:rsidP="00AF5673">
      <w:pPr>
        <w:pStyle w:val="Tekstpodstawowy"/>
        <w:tabs>
          <w:tab w:val="left" w:pos="426"/>
        </w:tabs>
        <w:spacing w:before="6"/>
        <w:rPr>
          <w:rFonts w:asciiTheme="minorHAnsi" w:hAnsiTheme="minorHAnsi" w:cstheme="minorHAnsi"/>
          <w:b w:val="0"/>
          <w:sz w:val="24"/>
        </w:rPr>
      </w:pPr>
      <w:r w:rsidRPr="00AF5673">
        <w:rPr>
          <w:rFonts w:asciiTheme="minorHAnsi" w:hAnsiTheme="minorHAnsi" w:cstheme="minorHAnsi"/>
          <w:b w:val="0"/>
          <w:sz w:val="24"/>
        </w:rPr>
        <w:t>„</w:t>
      </w:r>
      <w:r w:rsidR="00CD30A2" w:rsidRPr="00AF5673">
        <w:rPr>
          <w:rFonts w:asciiTheme="minorHAnsi" w:hAnsiTheme="minorHAnsi" w:cstheme="minorHAnsi"/>
          <w:b w:val="0"/>
          <w:sz w:val="24"/>
        </w:rPr>
        <w:t>Warunki ogólne</w:t>
      </w:r>
      <w:r w:rsidR="005B4DF5" w:rsidRPr="00AF5673">
        <w:rPr>
          <w:rFonts w:asciiTheme="minorHAnsi" w:hAnsiTheme="minorHAnsi" w:cstheme="minorHAnsi"/>
          <w:b w:val="0"/>
          <w:sz w:val="24"/>
        </w:rPr>
        <w:t xml:space="preserve"> UNICEF</w:t>
      </w:r>
    </w:p>
    <w:p w14:paraId="1537C54B" w14:textId="77777777" w:rsidR="005B4DF5" w:rsidRPr="00AF5673" w:rsidRDefault="005B4DF5" w:rsidP="00AF5673">
      <w:pPr>
        <w:pStyle w:val="Tekstpodstawowy"/>
        <w:tabs>
          <w:tab w:val="left" w:pos="426"/>
        </w:tabs>
        <w:spacing w:before="6"/>
        <w:rPr>
          <w:rFonts w:asciiTheme="minorHAnsi" w:hAnsiTheme="minorHAnsi" w:cstheme="minorHAnsi"/>
          <w:b w:val="0"/>
          <w:sz w:val="24"/>
        </w:rPr>
      </w:pPr>
    </w:p>
    <w:p w14:paraId="17988792" w14:textId="039BD775" w:rsidR="005B4DF5" w:rsidRPr="00AF5673" w:rsidRDefault="005B4DF5" w:rsidP="00AF5673">
      <w:pPr>
        <w:pStyle w:val="Tekstpodstawowy"/>
        <w:tabs>
          <w:tab w:val="left" w:pos="426"/>
        </w:tabs>
        <w:spacing w:before="6"/>
        <w:rPr>
          <w:rFonts w:asciiTheme="minorHAnsi" w:hAnsiTheme="minorHAnsi" w:cstheme="minorHAnsi"/>
          <w:b w:val="0"/>
          <w:sz w:val="24"/>
        </w:rPr>
      </w:pPr>
      <w:r w:rsidRPr="00AF5673">
        <w:rPr>
          <w:rFonts w:asciiTheme="minorHAnsi" w:hAnsiTheme="minorHAnsi" w:cstheme="minorHAnsi"/>
          <w:b w:val="0"/>
          <w:sz w:val="24"/>
        </w:rPr>
        <w:t>ZASADY I WARUNKI PARTNERSTWA</w:t>
      </w:r>
    </w:p>
    <w:p w14:paraId="51959DCA" w14:textId="1333F79C" w:rsidR="005B4DF5" w:rsidRPr="00AF5673" w:rsidRDefault="00CD30A2" w:rsidP="00AF5673">
      <w:pPr>
        <w:pStyle w:val="Tekstpodstawowy"/>
        <w:tabs>
          <w:tab w:val="left" w:pos="426"/>
        </w:tabs>
        <w:spacing w:before="6"/>
        <w:rPr>
          <w:rFonts w:asciiTheme="minorHAnsi" w:hAnsiTheme="minorHAnsi" w:cstheme="minorHAnsi"/>
          <w:b w:val="0"/>
          <w:sz w:val="24"/>
        </w:rPr>
      </w:pPr>
      <w:r w:rsidRPr="00AF5673">
        <w:rPr>
          <w:rFonts w:asciiTheme="minorHAnsi" w:hAnsiTheme="minorHAnsi" w:cstheme="minorHAnsi"/>
          <w:b w:val="0"/>
          <w:sz w:val="24"/>
        </w:rPr>
        <w:t>p</w:t>
      </w:r>
      <w:r w:rsidR="005B4DF5" w:rsidRPr="00AF5673">
        <w:rPr>
          <w:rFonts w:asciiTheme="minorHAnsi" w:hAnsiTheme="minorHAnsi" w:cstheme="minorHAnsi"/>
          <w:b w:val="0"/>
          <w:sz w:val="24"/>
        </w:rPr>
        <w:t>omiędzy UNICEF oraz Gminami Partnerskimi w Polsce („Partnerem”)</w:t>
      </w:r>
      <w:r w:rsidRPr="00AF5673">
        <w:rPr>
          <w:rFonts w:asciiTheme="minorHAnsi" w:hAnsiTheme="minorHAnsi" w:cstheme="minorHAnsi"/>
          <w:b w:val="0"/>
          <w:sz w:val="24"/>
        </w:rPr>
        <w:t>”</w:t>
      </w:r>
    </w:p>
    <w:p w14:paraId="73D33F99" w14:textId="77777777" w:rsidR="005B4DF5" w:rsidRPr="00AF5673" w:rsidRDefault="005B4DF5" w:rsidP="00AF5673">
      <w:pPr>
        <w:pStyle w:val="Tekstpodstawowy"/>
        <w:tabs>
          <w:tab w:val="left" w:pos="426"/>
        </w:tabs>
        <w:spacing w:before="6"/>
        <w:rPr>
          <w:rFonts w:asciiTheme="minorHAnsi" w:hAnsiTheme="minorHAnsi" w:cstheme="minorHAnsi"/>
          <w:b w:val="0"/>
          <w:sz w:val="24"/>
        </w:rPr>
      </w:pPr>
    </w:p>
    <w:p w14:paraId="0A3BBC08" w14:textId="77777777" w:rsidR="005B4DF5" w:rsidRPr="00AF5673" w:rsidRDefault="005B4DF5" w:rsidP="00AF5673">
      <w:pPr>
        <w:pStyle w:val="Tekstpodstawowy"/>
        <w:tabs>
          <w:tab w:val="left" w:pos="426"/>
        </w:tabs>
        <w:spacing w:before="6"/>
        <w:rPr>
          <w:rFonts w:asciiTheme="minorHAnsi" w:hAnsiTheme="minorHAnsi" w:cstheme="minorHAnsi"/>
          <w:b w:val="0"/>
          <w:sz w:val="24"/>
        </w:rPr>
      </w:pPr>
    </w:p>
    <w:p w14:paraId="30A944AA" w14:textId="7BD60610" w:rsidR="005B4DF5" w:rsidRPr="00AF5673" w:rsidRDefault="005B4DF5" w:rsidP="00AF5673">
      <w:pPr>
        <w:pStyle w:val="Tekstpodstawowy"/>
        <w:tabs>
          <w:tab w:val="left" w:pos="426"/>
          <w:tab w:val="left" w:pos="1167"/>
        </w:tabs>
        <w:spacing w:line="249" w:lineRule="auto"/>
        <w:rPr>
          <w:rFonts w:asciiTheme="minorHAnsi" w:hAnsiTheme="minorHAnsi" w:cstheme="minorHAnsi"/>
          <w:b w:val="0"/>
          <w:sz w:val="24"/>
        </w:rPr>
      </w:pPr>
      <w:r w:rsidRPr="00AF5673">
        <w:rPr>
          <w:rFonts w:asciiTheme="minorHAnsi" w:hAnsiTheme="minorHAnsi" w:cstheme="minorHAnsi"/>
          <w:b w:val="0"/>
          <w:sz w:val="24"/>
        </w:rPr>
        <w:t xml:space="preserve">1.0 </w:t>
      </w:r>
      <w:r w:rsidRPr="00AF5673">
        <w:rPr>
          <w:rFonts w:asciiTheme="minorHAnsi" w:hAnsiTheme="minorHAnsi" w:cstheme="minorHAnsi"/>
          <w:b w:val="0"/>
          <w:sz w:val="24"/>
        </w:rPr>
        <w:tab/>
        <w:t xml:space="preserve">ODPOWIEDZIALNOŚĆ PARTNERA ZA PRACOWNIKÓW, PERSONEL </w:t>
      </w:r>
      <w:r w:rsidRPr="00AF5673">
        <w:rPr>
          <w:rFonts w:asciiTheme="minorHAnsi" w:hAnsiTheme="minorHAnsi" w:cstheme="minorHAnsi"/>
          <w:b w:val="0"/>
          <w:sz w:val="24"/>
        </w:rPr>
        <w:br/>
        <w:t xml:space="preserve">I PODWYKONAWCÓW: Partner ponosi odpowiedzialność za kompetencje zawodowe </w:t>
      </w:r>
      <w:r w:rsidR="00CD30A2" w:rsidRPr="00AF5673">
        <w:rPr>
          <w:rFonts w:asciiTheme="minorHAnsi" w:hAnsiTheme="minorHAnsi" w:cstheme="minorHAnsi"/>
          <w:b w:val="0"/>
          <w:sz w:val="24"/>
        </w:rPr>
        <w:br/>
      </w:r>
      <w:r w:rsidRPr="00AF5673">
        <w:rPr>
          <w:rFonts w:asciiTheme="minorHAnsi" w:hAnsiTheme="minorHAnsi" w:cstheme="minorHAnsi"/>
          <w:b w:val="0"/>
          <w:sz w:val="24"/>
        </w:rPr>
        <w:t>i techniczne swoich pracowników, personelu i podwykonawców oraz wybierze do pracy w ramach niniejszego Partnerstwa osoby godne zaufania, które będą efektywnie wykonywać zadania związane z realizacją niniejszego porozumienia o partnerstwie, będą szanować miejscowe zwyczaje i zachowywać wysokie standardy moralne i etyczne.</w:t>
      </w:r>
    </w:p>
    <w:p w14:paraId="68BC0BB7" w14:textId="77777777" w:rsidR="005B4DF5" w:rsidRPr="00AF5673" w:rsidRDefault="005B4DF5" w:rsidP="00AF5673">
      <w:pPr>
        <w:pStyle w:val="Tekstpodstawowy"/>
        <w:tabs>
          <w:tab w:val="left" w:pos="426"/>
        </w:tabs>
        <w:spacing w:before="2"/>
        <w:rPr>
          <w:rFonts w:asciiTheme="minorHAnsi" w:hAnsiTheme="minorHAnsi" w:cstheme="minorHAnsi"/>
          <w:b w:val="0"/>
          <w:sz w:val="24"/>
        </w:rPr>
      </w:pPr>
    </w:p>
    <w:p w14:paraId="111A6325" w14:textId="47128A0D" w:rsidR="005B4DF5" w:rsidRPr="00AF5673" w:rsidRDefault="005B4DF5" w:rsidP="00AF5673">
      <w:pPr>
        <w:pStyle w:val="Tekstpodstawowy"/>
        <w:tabs>
          <w:tab w:val="left" w:pos="426"/>
          <w:tab w:val="left" w:pos="1167"/>
        </w:tabs>
        <w:spacing w:line="249" w:lineRule="auto"/>
        <w:rPr>
          <w:rFonts w:asciiTheme="minorHAnsi" w:hAnsiTheme="minorHAnsi" w:cstheme="minorHAnsi"/>
          <w:b w:val="0"/>
          <w:sz w:val="24"/>
        </w:rPr>
      </w:pPr>
      <w:r w:rsidRPr="00AF5673">
        <w:rPr>
          <w:rFonts w:asciiTheme="minorHAnsi" w:hAnsiTheme="minorHAnsi" w:cstheme="minorHAnsi"/>
          <w:b w:val="0"/>
          <w:sz w:val="24"/>
        </w:rPr>
        <w:t xml:space="preserve">2.0 </w:t>
      </w:r>
      <w:r w:rsidRPr="00AF5673">
        <w:rPr>
          <w:rFonts w:asciiTheme="minorHAnsi" w:hAnsiTheme="minorHAnsi" w:cstheme="minorHAnsi"/>
          <w:b w:val="0"/>
          <w:sz w:val="24"/>
        </w:rPr>
        <w:tab/>
        <w:t>CESJA: Partner nie dokona cesji, przeniesienia, zastawu ani nie będzie w inny sposób rozporządzać aspektami niniejszego porozumienia o Partnerstwie lub jakimikolwiek prawami, roszczeniami lub obowiązkami Partnera w ramach niniejszego porozumienia o Partnerstwie bez uzyskania uprzednio pisemnej zgody UNICEF.</w:t>
      </w:r>
    </w:p>
    <w:p w14:paraId="3C5A38FD" w14:textId="77777777" w:rsidR="005B4DF5" w:rsidRPr="00AF5673" w:rsidRDefault="005B4DF5" w:rsidP="00AF5673">
      <w:pPr>
        <w:pStyle w:val="Tekstpodstawowy"/>
        <w:tabs>
          <w:tab w:val="left" w:pos="426"/>
        </w:tabs>
        <w:rPr>
          <w:rFonts w:asciiTheme="minorHAnsi" w:hAnsiTheme="minorHAnsi" w:cstheme="minorHAnsi"/>
          <w:b w:val="0"/>
          <w:sz w:val="24"/>
        </w:rPr>
      </w:pPr>
    </w:p>
    <w:p w14:paraId="6C4924BD" w14:textId="77777777" w:rsidR="005B4DF5" w:rsidRPr="00AF5673" w:rsidRDefault="005B4DF5" w:rsidP="00AF5673">
      <w:pPr>
        <w:pStyle w:val="Nagwek1"/>
        <w:keepNext w:val="0"/>
        <w:widowControl w:val="0"/>
        <w:numPr>
          <w:ilvl w:val="1"/>
          <w:numId w:val="29"/>
        </w:numPr>
        <w:tabs>
          <w:tab w:val="left" w:pos="426"/>
          <w:tab w:val="left" w:pos="1167"/>
          <w:tab w:val="left" w:pos="1168"/>
        </w:tabs>
        <w:autoSpaceDE w:val="0"/>
        <w:autoSpaceDN w:val="0"/>
        <w:spacing w:line="254" w:lineRule="auto"/>
        <w:ind w:left="0" w:firstLine="0"/>
        <w:rPr>
          <w:rFonts w:asciiTheme="minorHAnsi" w:hAnsiTheme="minorHAnsi" w:cstheme="minorHAnsi"/>
          <w:b w:val="0"/>
        </w:rPr>
      </w:pPr>
      <w:r w:rsidRPr="00AF5673">
        <w:rPr>
          <w:rFonts w:asciiTheme="minorHAnsi" w:hAnsiTheme="minorHAnsi" w:cstheme="minorHAnsi"/>
          <w:b w:val="0"/>
        </w:rPr>
        <w:t>PRAWA AUTORSKIE, PATENTY I POZOSTAŁE PRAWA WŁASNOŚCI; POUFNOŚĆ:</w:t>
      </w:r>
    </w:p>
    <w:p w14:paraId="4D1356E7" w14:textId="77777777" w:rsidR="005B4DF5" w:rsidRPr="00AF5673" w:rsidRDefault="005B4DF5" w:rsidP="00AF5673">
      <w:pPr>
        <w:pStyle w:val="Tekstpodstawowy"/>
        <w:tabs>
          <w:tab w:val="left" w:pos="426"/>
        </w:tabs>
        <w:spacing w:before="2"/>
        <w:rPr>
          <w:rFonts w:asciiTheme="minorHAnsi" w:hAnsiTheme="minorHAnsi" w:cstheme="minorHAnsi"/>
          <w:b w:val="0"/>
          <w:sz w:val="24"/>
        </w:rPr>
      </w:pPr>
    </w:p>
    <w:p w14:paraId="79F9B9A6" w14:textId="77777777" w:rsidR="005B4DF5" w:rsidRPr="00AF5673" w:rsidRDefault="005B4DF5" w:rsidP="00AF5673">
      <w:pPr>
        <w:pStyle w:val="Akapitzlist"/>
        <w:widowControl w:val="0"/>
        <w:numPr>
          <w:ilvl w:val="1"/>
          <w:numId w:val="29"/>
        </w:numPr>
        <w:tabs>
          <w:tab w:val="left" w:pos="426"/>
          <w:tab w:val="left" w:pos="1167"/>
          <w:tab w:val="left" w:pos="1168"/>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 xml:space="preserve">Strony potwierdzają, że tytuł własności i interes prawny (w tym prawa własności intelektualnej i prawa własności) odnośnie wszelkich danych programowych zebranych lub wytworzonych </w:t>
      </w:r>
      <w:r w:rsidRPr="00AF5673">
        <w:rPr>
          <w:rFonts w:cstheme="minorHAnsi"/>
          <w:sz w:val="24"/>
          <w:szCs w:val="24"/>
        </w:rPr>
        <w:br/>
        <w:t>w ramach programu Rządu Przyjmującego jest własnością tego Rządu Przyjmującego. Jeśli będzie to konieczne, aby móc opublikować jakiekolwiek dane lub jeśli UNICEF w inny sposób uzna to za stosowne, UNICEF dołoży wszelkich starań, aby uzyskać od Rządu Przyjmującego dla UNICEF licencję na takie dane programowe.</w:t>
      </w:r>
    </w:p>
    <w:p w14:paraId="7C541E6C" w14:textId="77777777" w:rsidR="005B4DF5" w:rsidRPr="00AF5673" w:rsidRDefault="005B4DF5" w:rsidP="00AF5673">
      <w:pPr>
        <w:pStyle w:val="Tekstpodstawowy"/>
        <w:tabs>
          <w:tab w:val="left" w:pos="426"/>
        </w:tabs>
        <w:spacing w:before="3"/>
        <w:rPr>
          <w:rFonts w:asciiTheme="minorHAnsi" w:hAnsiTheme="minorHAnsi" w:cstheme="minorHAnsi"/>
          <w:b w:val="0"/>
          <w:sz w:val="24"/>
        </w:rPr>
      </w:pPr>
    </w:p>
    <w:p w14:paraId="421FFEA9" w14:textId="57320C1B" w:rsidR="005B4DF5" w:rsidRPr="00AF5673" w:rsidRDefault="005B4DF5" w:rsidP="00AF5673">
      <w:pPr>
        <w:pStyle w:val="Akapitzlist"/>
        <w:widowControl w:val="0"/>
        <w:numPr>
          <w:ilvl w:val="1"/>
          <w:numId w:val="29"/>
        </w:numPr>
        <w:tabs>
          <w:tab w:val="left" w:pos="426"/>
          <w:tab w:val="left" w:pos="1167"/>
          <w:tab w:val="left" w:pos="1168"/>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 xml:space="preserve">Ani UNICEF, ani Partner nie mają prawa do jakiejkolwiek własności intelektualnej lub innych praw własności drugiej strony, które istniały przed wykonaniem przez Partnera jego zobowiązań w ramach niniejszego porozumienia o partnerstwie, lub które zostały opracowane lub nabyte niezależnie od wykonania zobowiązań w ramach niniejszego porozumienia o partnerstwie. </w:t>
      </w:r>
      <w:r w:rsidR="0078388E" w:rsidRPr="00AF5673">
        <w:rPr>
          <w:rFonts w:cstheme="minorHAnsi"/>
          <w:sz w:val="24"/>
          <w:szCs w:val="24"/>
        </w:rPr>
        <w:br/>
      </w:r>
      <w:r w:rsidRPr="00AF5673">
        <w:rPr>
          <w:rFonts w:cstheme="minorHAnsi"/>
          <w:sz w:val="24"/>
          <w:szCs w:val="24"/>
        </w:rPr>
        <w:t>W zakresie, w jakim wcześniej istniejąca własność intelektualna jednej ze Stron zostanie włączona do partnerstwa, Strona ta udziela drugiej Stronie niewyłącznej, nieodpłatnej, obowiązującej na całym świecie, bezterminowej i niezbywalnej licencji na wykorzystanie, powielanie i adaptację takiej wcześniej istniejącej własności intelektualnej do celów niekomercyjnych.</w:t>
      </w:r>
    </w:p>
    <w:p w14:paraId="607962BF" w14:textId="77777777" w:rsidR="005B4DF5" w:rsidRPr="00AF5673" w:rsidRDefault="005B4DF5" w:rsidP="00AF5673">
      <w:pPr>
        <w:pStyle w:val="Tekstpodstawowy"/>
        <w:tabs>
          <w:tab w:val="left" w:pos="426"/>
        </w:tabs>
        <w:spacing w:before="5"/>
        <w:rPr>
          <w:rFonts w:asciiTheme="minorHAnsi" w:hAnsiTheme="minorHAnsi" w:cstheme="minorHAnsi"/>
          <w:b w:val="0"/>
          <w:sz w:val="24"/>
        </w:rPr>
      </w:pPr>
    </w:p>
    <w:p w14:paraId="2BCE32EC" w14:textId="77777777" w:rsidR="005B4DF5" w:rsidRPr="00AF5673" w:rsidRDefault="005B4DF5" w:rsidP="00AF5673">
      <w:pPr>
        <w:pStyle w:val="Akapitzlist"/>
        <w:widowControl w:val="0"/>
        <w:numPr>
          <w:ilvl w:val="1"/>
          <w:numId w:val="29"/>
        </w:numPr>
        <w:tabs>
          <w:tab w:val="left" w:pos="426"/>
          <w:tab w:val="left" w:pos="1167"/>
          <w:tab w:val="left" w:pos="1168"/>
        </w:tabs>
        <w:autoSpaceDE w:val="0"/>
        <w:autoSpaceDN w:val="0"/>
        <w:spacing w:before="1" w:after="0" w:line="249" w:lineRule="auto"/>
        <w:ind w:left="0" w:firstLine="0"/>
        <w:contextualSpacing w:val="0"/>
        <w:rPr>
          <w:rFonts w:cstheme="minorHAnsi"/>
          <w:sz w:val="24"/>
          <w:szCs w:val="24"/>
        </w:rPr>
      </w:pPr>
      <w:r w:rsidRPr="00AF5673">
        <w:rPr>
          <w:rFonts w:cstheme="minorHAnsi"/>
          <w:sz w:val="24"/>
          <w:szCs w:val="24"/>
        </w:rPr>
        <w:lastRenderedPageBreak/>
        <w:t>Partner jest zobowiązany zachować poufność wszystkich informacji, które UNICEF uznaje za poufne, i będzie je traktować nie mniej poufnie niż najbardziej poufne informacje własne. Jeśli prawo wymaga od Partnera ujawnienia poufnych informacji UNICEF, Partner powiadomi UNICEF o żądaniu ujawnienia informacji z odpowiednim wyprzedzeniem, aby umożliwić UNICEF podjęcie środków ochronnych lub innych odpowiednich działań przed ujawnieniem informacji.</w:t>
      </w:r>
    </w:p>
    <w:p w14:paraId="2084530A" w14:textId="77777777" w:rsidR="005B4DF5" w:rsidRPr="00AF5673" w:rsidRDefault="005B4DF5" w:rsidP="00AF5673">
      <w:pPr>
        <w:pStyle w:val="Tekstpodstawowy"/>
        <w:tabs>
          <w:tab w:val="left" w:pos="426"/>
        </w:tabs>
        <w:spacing w:before="2"/>
        <w:rPr>
          <w:rFonts w:asciiTheme="minorHAnsi" w:hAnsiTheme="minorHAnsi" w:cstheme="minorHAnsi"/>
          <w:b w:val="0"/>
          <w:sz w:val="24"/>
        </w:rPr>
      </w:pPr>
    </w:p>
    <w:p w14:paraId="0F726F2B" w14:textId="77777777" w:rsidR="005B4DF5" w:rsidRPr="00AF5673" w:rsidRDefault="005B4DF5" w:rsidP="00AF5673">
      <w:pPr>
        <w:pStyle w:val="Akapitzlist"/>
        <w:widowControl w:val="0"/>
        <w:numPr>
          <w:ilvl w:val="1"/>
          <w:numId w:val="29"/>
        </w:numPr>
        <w:tabs>
          <w:tab w:val="left" w:pos="426"/>
          <w:tab w:val="left" w:pos="1167"/>
          <w:tab w:val="left" w:pos="1168"/>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 xml:space="preserve">Jeżeli gromadzenie i wykorzystywanie danych dotyczących beneficjentów (czyli wszelkich danych osobowych, w tym informacji umożliwiających identyfikację osoby, takich jak imię </w:t>
      </w:r>
      <w:r w:rsidRPr="00AF5673">
        <w:rPr>
          <w:rFonts w:cstheme="minorHAnsi"/>
          <w:sz w:val="24"/>
          <w:szCs w:val="24"/>
        </w:rPr>
        <w:br/>
        <w:t xml:space="preserve">i nazwisko, numer dokumentu tożsamości lub numer paszportu, numer telefonu komórkowego, adres e-mail, szczegóły transakcji gotówkowych) wchodzi w zakres obowiązków Partnera </w:t>
      </w:r>
      <w:r w:rsidRPr="00AF5673">
        <w:rPr>
          <w:rFonts w:cstheme="minorHAnsi"/>
          <w:sz w:val="24"/>
          <w:szCs w:val="24"/>
        </w:rPr>
        <w:br/>
        <w:t>w ramach niniejszego porozumienia o partnerstwie, informacje takie uznaje się za informacje poufne. Partner będzie wykorzystywać te dane wyłącznie w celu realizacji partnerstwa. Partner niezwłocznie powiadomi UNICEF o każdym rzeczywistym lub podejrzewanym bądź grożącym zdarzeniu przypadkowego lub bezprawnego zniszczenia lub przypadkowej utraty, zmiany, nieuprawnionego lub przypadkowego ujawnienia lub dostępu do takich danych.</w:t>
      </w:r>
    </w:p>
    <w:p w14:paraId="341F7181" w14:textId="77777777" w:rsidR="005B4DF5" w:rsidRPr="00AF5673" w:rsidRDefault="005B4DF5" w:rsidP="00AF5673">
      <w:pPr>
        <w:pStyle w:val="Tekstpodstawowy"/>
        <w:tabs>
          <w:tab w:val="left" w:pos="426"/>
        </w:tabs>
        <w:spacing w:before="1"/>
        <w:rPr>
          <w:rFonts w:asciiTheme="minorHAnsi" w:hAnsiTheme="minorHAnsi" w:cstheme="minorHAnsi"/>
          <w:b w:val="0"/>
          <w:sz w:val="24"/>
        </w:rPr>
      </w:pPr>
    </w:p>
    <w:p w14:paraId="35523423" w14:textId="36074791" w:rsidR="005B4DF5" w:rsidRPr="00AF5673" w:rsidRDefault="005B4DF5" w:rsidP="00AF5673">
      <w:pPr>
        <w:pStyle w:val="Tekstpodstawowy"/>
        <w:tabs>
          <w:tab w:val="left" w:pos="426"/>
          <w:tab w:val="left" w:pos="1166"/>
        </w:tabs>
        <w:spacing w:line="252" w:lineRule="auto"/>
        <w:rPr>
          <w:rFonts w:asciiTheme="minorHAnsi" w:hAnsiTheme="minorHAnsi" w:cstheme="minorHAnsi"/>
          <w:b w:val="0"/>
          <w:sz w:val="24"/>
        </w:rPr>
      </w:pPr>
      <w:r w:rsidRPr="00AF5673">
        <w:rPr>
          <w:rFonts w:asciiTheme="minorHAnsi" w:hAnsiTheme="minorHAnsi" w:cstheme="minorHAnsi"/>
          <w:b w:val="0"/>
          <w:sz w:val="24"/>
        </w:rPr>
        <w:t xml:space="preserve">4.0 </w:t>
      </w:r>
      <w:r w:rsidRPr="00AF5673">
        <w:rPr>
          <w:rFonts w:asciiTheme="minorHAnsi" w:hAnsiTheme="minorHAnsi" w:cstheme="minorHAnsi"/>
          <w:b w:val="0"/>
          <w:sz w:val="24"/>
        </w:rPr>
        <w:tab/>
        <w:t xml:space="preserve">WYKORZYSTANIE NAZWY, LOGO I GODŁA UNICEFU I PARTNERA: Każda ze Stron ma prawo używać nazwy, logo i godła drugiej Strony, w zależności od przypadku, wyłącznie </w:t>
      </w:r>
      <w:r w:rsidR="0078388E" w:rsidRPr="00AF5673">
        <w:rPr>
          <w:rFonts w:asciiTheme="minorHAnsi" w:hAnsiTheme="minorHAnsi" w:cstheme="minorHAnsi"/>
          <w:b w:val="0"/>
          <w:sz w:val="24"/>
        </w:rPr>
        <w:br/>
      </w:r>
      <w:r w:rsidRPr="00AF5673">
        <w:rPr>
          <w:rFonts w:asciiTheme="minorHAnsi" w:hAnsiTheme="minorHAnsi" w:cstheme="minorHAnsi"/>
          <w:b w:val="0"/>
          <w:sz w:val="24"/>
        </w:rPr>
        <w:t xml:space="preserve">w związku z niniejszym porozumieniem o Partnerstwie i jego realizacją, chyba że w danym przypadku jedna ze Stron wycofa swoją zgodę i powiadomi o tym drugą Stronę na piśmie. </w:t>
      </w:r>
      <w:r w:rsidRPr="00AF5673">
        <w:rPr>
          <w:rFonts w:asciiTheme="minorHAnsi" w:hAnsiTheme="minorHAnsi" w:cstheme="minorHAnsi"/>
          <w:b w:val="0"/>
          <w:sz w:val="24"/>
        </w:rPr>
        <w:br/>
        <w:t>W przypadku sprawozdań dla stron trzecich i/lub opinii publicznej Partner oznaczy raportowane wyniki jako sfinansowane przez UNICEF. Na prośbę UNICEF Partner zapewni widoczność, zgodnie z wytycznymi UNICEF, darczyńcom UNICEF, którzy przekazują fundusze na rzecz Partnerstwa. Jeśli taka widoczność zagrażałaby bezpieczeństwu i ochronie personelu Partnera, Partner zaproponuje odpowiednie rozwiązania alternatywne.</w:t>
      </w:r>
    </w:p>
    <w:p w14:paraId="2DA6E720" w14:textId="77777777" w:rsidR="005B4DF5" w:rsidRPr="00AF5673" w:rsidRDefault="005B4DF5" w:rsidP="00AF5673">
      <w:pPr>
        <w:pStyle w:val="Tekstpodstawowy"/>
        <w:tabs>
          <w:tab w:val="left" w:pos="426"/>
        </w:tabs>
        <w:spacing w:before="2"/>
        <w:rPr>
          <w:rFonts w:asciiTheme="minorHAnsi" w:hAnsiTheme="minorHAnsi" w:cstheme="minorHAnsi"/>
          <w:b w:val="0"/>
          <w:sz w:val="24"/>
        </w:rPr>
      </w:pPr>
    </w:p>
    <w:p w14:paraId="76FD8A3E" w14:textId="77777777" w:rsidR="005B4DF5" w:rsidRPr="00AF5673" w:rsidRDefault="005B4DF5" w:rsidP="00AF5673">
      <w:pPr>
        <w:pStyle w:val="Nagwek1"/>
        <w:keepNext w:val="0"/>
        <w:widowControl w:val="0"/>
        <w:numPr>
          <w:ilvl w:val="1"/>
          <w:numId w:val="28"/>
        </w:numPr>
        <w:tabs>
          <w:tab w:val="left" w:pos="426"/>
          <w:tab w:val="left" w:pos="1167"/>
          <w:tab w:val="left" w:pos="1168"/>
        </w:tabs>
        <w:autoSpaceDE w:val="0"/>
        <w:autoSpaceDN w:val="0"/>
        <w:spacing w:before="1"/>
        <w:ind w:left="0" w:firstLine="0"/>
        <w:rPr>
          <w:rFonts w:asciiTheme="minorHAnsi" w:hAnsiTheme="minorHAnsi" w:cstheme="minorHAnsi"/>
          <w:b w:val="0"/>
        </w:rPr>
      </w:pPr>
      <w:r w:rsidRPr="00AF5673">
        <w:rPr>
          <w:rFonts w:asciiTheme="minorHAnsi" w:hAnsiTheme="minorHAnsi" w:cstheme="minorHAnsi"/>
          <w:b w:val="0"/>
        </w:rPr>
        <w:t>SIŁA WYŻSZA; INNE ZMIANY WARUNKÓW:</w:t>
      </w:r>
    </w:p>
    <w:p w14:paraId="77AD61A2" w14:textId="77777777" w:rsidR="005B4DF5" w:rsidRPr="00AF5673" w:rsidRDefault="005B4DF5" w:rsidP="00AF5673">
      <w:pPr>
        <w:pStyle w:val="Tekstpodstawowy"/>
        <w:tabs>
          <w:tab w:val="left" w:pos="426"/>
        </w:tabs>
        <w:spacing w:before="8"/>
        <w:rPr>
          <w:rFonts w:asciiTheme="minorHAnsi" w:hAnsiTheme="minorHAnsi" w:cstheme="minorHAnsi"/>
          <w:b w:val="0"/>
          <w:sz w:val="24"/>
        </w:rPr>
      </w:pPr>
    </w:p>
    <w:p w14:paraId="51878075" w14:textId="77777777" w:rsidR="005B4DF5" w:rsidRPr="00AF5673" w:rsidRDefault="005B4DF5" w:rsidP="00AF5673">
      <w:pPr>
        <w:pStyle w:val="Akapitzlist"/>
        <w:widowControl w:val="0"/>
        <w:numPr>
          <w:ilvl w:val="1"/>
          <w:numId w:val="28"/>
        </w:numPr>
        <w:tabs>
          <w:tab w:val="left" w:pos="426"/>
          <w:tab w:val="left" w:pos="1166"/>
          <w:tab w:val="left" w:pos="1167"/>
        </w:tabs>
        <w:autoSpaceDE w:val="0"/>
        <w:autoSpaceDN w:val="0"/>
        <w:spacing w:before="1" w:after="0" w:line="252" w:lineRule="auto"/>
        <w:ind w:left="0" w:firstLine="0"/>
        <w:contextualSpacing w:val="0"/>
        <w:rPr>
          <w:rFonts w:cstheme="minorHAnsi"/>
          <w:sz w:val="24"/>
          <w:szCs w:val="24"/>
        </w:rPr>
      </w:pPr>
      <w:r w:rsidRPr="00AF5673">
        <w:rPr>
          <w:rFonts w:cstheme="minorHAnsi"/>
          <w:sz w:val="24"/>
          <w:szCs w:val="24"/>
        </w:rPr>
        <w:t xml:space="preserve">W przypadku i możliwie jak najszybciej po zaistnieniu jakiejkolwiek przyczyny stanowiącej siłę wyższą, Partner powiadomi UNICEF na piśmie o zaistnieniu takiej przyczyny lub zmianie, jeśli z tego powodu Partner nie będzie w stanie, w całości lub w części, wypełniać swoich obowiązków i wywiązywać się ze zobowiązań wynikających z niniejszego porozumienia </w:t>
      </w:r>
      <w:r w:rsidRPr="00AF5673">
        <w:rPr>
          <w:rFonts w:cstheme="minorHAnsi"/>
          <w:sz w:val="24"/>
          <w:szCs w:val="24"/>
        </w:rPr>
        <w:br/>
        <w:t>o partnerstwie. Partner powiadomi UNICEF o wszelkich innych zmianach warunków lub wystąpieniu jakiegokolwiek zdarzenia, które zakłóca lub grozi zakłóceniem wykonywania przez niego zobowiązań wynikających z niniejszego porozumienia o partnerstwie. Po otrzymaniu zawiadomienia wymaganego na mocy niniejszego zapisu, UNICEF podejmie działania, które uzna za stosowne lub konieczne w zaistniałych okolicznościach, łącznie z udzieleniem zgody na rozsądne przedłużenie terminu na wykonanie zobowiązań Partnera wynikających z niniejszego porozumienia o partnerstwie.</w:t>
      </w:r>
    </w:p>
    <w:p w14:paraId="5657E50A" w14:textId="77777777" w:rsidR="005B4DF5" w:rsidRPr="00AF5673" w:rsidRDefault="005B4DF5" w:rsidP="00AF5673">
      <w:pPr>
        <w:pStyle w:val="Tekstpodstawowy"/>
        <w:tabs>
          <w:tab w:val="left" w:pos="426"/>
        </w:tabs>
        <w:spacing w:before="8"/>
        <w:rPr>
          <w:rFonts w:asciiTheme="minorHAnsi" w:hAnsiTheme="minorHAnsi" w:cstheme="minorHAnsi"/>
          <w:b w:val="0"/>
          <w:sz w:val="24"/>
        </w:rPr>
      </w:pPr>
    </w:p>
    <w:p w14:paraId="04FA96FD" w14:textId="77777777" w:rsidR="005B4DF5" w:rsidRPr="00AF5673" w:rsidRDefault="005B4DF5" w:rsidP="00AF5673">
      <w:pPr>
        <w:pStyle w:val="Akapitzlist"/>
        <w:widowControl w:val="0"/>
        <w:numPr>
          <w:ilvl w:val="1"/>
          <w:numId w:val="28"/>
        </w:numPr>
        <w:tabs>
          <w:tab w:val="left" w:pos="426"/>
          <w:tab w:val="left" w:pos="1166"/>
          <w:tab w:val="left" w:pos="1167"/>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 xml:space="preserve">W sytuacji trwałej, całkowitej lub częściowej niezdolności Partnera do wypełniania swoich obowiązków i wywiązywania się ze zobowiązań wynikających z niniejszego porozumienia </w:t>
      </w:r>
      <w:r w:rsidRPr="00AF5673">
        <w:rPr>
          <w:rFonts w:cstheme="minorHAnsi"/>
          <w:sz w:val="24"/>
          <w:szCs w:val="24"/>
        </w:rPr>
        <w:br/>
      </w:r>
      <w:r w:rsidRPr="00AF5673">
        <w:rPr>
          <w:rFonts w:cstheme="minorHAnsi"/>
          <w:sz w:val="24"/>
          <w:szCs w:val="24"/>
        </w:rPr>
        <w:lastRenderedPageBreak/>
        <w:t>o partnerstwie z powodu siły wyższej, UNICEF ma prawo zawiesić lub rozwiązać niniejsze porozumienie o partnerstwie.</w:t>
      </w:r>
    </w:p>
    <w:p w14:paraId="1C7F2009" w14:textId="77777777" w:rsidR="005B4DF5" w:rsidRPr="00AF5673" w:rsidRDefault="005B4DF5" w:rsidP="00AF5673">
      <w:pPr>
        <w:pStyle w:val="Tekstpodstawowy"/>
        <w:tabs>
          <w:tab w:val="left" w:pos="426"/>
        </w:tabs>
        <w:spacing w:before="7"/>
        <w:rPr>
          <w:rFonts w:asciiTheme="minorHAnsi" w:hAnsiTheme="minorHAnsi" w:cstheme="minorHAnsi"/>
          <w:b w:val="0"/>
          <w:sz w:val="24"/>
        </w:rPr>
      </w:pPr>
    </w:p>
    <w:p w14:paraId="53FCAE9E" w14:textId="77777777" w:rsidR="005B4DF5" w:rsidRPr="00AF5673" w:rsidRDefault="005B4DF5" w:rsidP="00AF5673">
      <w:pPr>
        <w:pStyle w:val="Akapitzlist"/>
        <w:widowControl w:val="0"/>
        <w:numPr>
          <w:ilvl w:val="1"/>
          <w:numId w:val="28"/>
        </w:numPr>
        <w:tabs>
          <w:tab w:val="left" w:pos="426"/>
          <w:tab w:val="left" w:pos="1167"/>
          <w:tab w:val="left" w:pos="1168"/>
        </w:tabs>
        <w:autoSpaceDE w:val="0"/>
        <w:autoSpaceDN w:val="0"/>
        <w:spacing w:before="1" w:after="0" w:line="249" w:lineRule="auto"/>
        <w:ind w:left="0" w:firstLine="0"/>
        <w:contextualSpacing w:val="0"/>
        <w:rPr>
          <w:rFonts w:cstheme="minorHAnsi"/>
          <w:sz w:val="24"/>
          <w:szCs w:val="24"/>
        </w:rPr>
      </w:pPr>
      <w:r w:rsidRPr="00AF5673">
        <w:rPr>
          <w:rFonts w:cstheme="minorHAnsi"/>
          <w:sz w:val="24"/>
          <w:szCs w:val="24"/>
        </w:rPr>
        <w:t xml:space="preserve">Termin siła wyższa użyty w niniejszym Artykule oznacza wszelkie nieprzewidywalne </w:t>
      </w:r>
      <w:r w:rsidRPr="00AF5673">
        <w:rPr>
          <w:rFonts w:cstheme="minorHAnsi"/>
          <w:sz w:val="24"/>
          <w:szCs w:val="24"/>
        </w:rPr>
        <w:br/>
        <w:t xml:space="preserve">i nieuniknione działanie sił natury, działania wojenne (niezależnie od tego, czy wojna została wypowiedziana, czy nie), inwazję, rewolucję, powstanie, akty terroryzmu lub inne działania </w:t>
      </w:r>
      <w:r w:rsidRPr="00AF5673">
        <w:rPr>
          <w:rFonts w:cstheme="minorHAnsi"/>
          <w:sz w:val="24"/>
          <w:szCs w:val="24"/>
        </w:rPr>
        <w:br/>
        <w:t>o podobnej sile lub charakterze, pod warunkiem że działania te wynikają z przyczyn pozostających poza kontrolą i zaistniały bez winy lub zaniedbania danej Strony.</w:t>
      </w:r>
    </w:p>
    <w:p w14:paraId="1FC3C9D4" w14:textId="77777777" w:rsidR="005B4DF5" w:rsidRPr="00AF5673" w:rsidRDefault="005B4DF5" w:rsidP="00AF5673">
      <w:pPr>
        <w:pStyle w:val="Tekstpodstawowy"/>
        <w:tabs>
          <w:tab w:val="left" w:pos="426"/>
        </w:tabs>
        <w:rPr>
          <w:rFonts w:asciiTheme="minorHAnsi" w:hAnsiTheme="minorHAnsi" w:cstheme="minorHAnsi"/>
          <w:b w:val="0"/>
          <w:sz w:val="24"/>
        </w:rPr>
      </w:pPr>
    </w:p>
    <w:p w14:paraId="3522891B" w14:textId="77777777" w:rsidR="005B4DF5" w:rsidRPr="00AF5673" w:rsidRDefault="005B4DF5" w:rsidP="00AF5673">
      <w:pPr>
        <w:pStyle w:val="Akapitzlist"/>
        <w:widowControl w:val="0"/>
        <w:numPr>
          <w:ilvl w:val="1"/>
          <w:numId w:val="28"/>
        </w:numPr>
        <w:tabs>
          <w:tab w:val="left" w:pos="426"/>
          <w:tab w:val="left" w:pos="1166"/>
          <w:tab w:val="left" w:pos="1167"/>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 xml:space="preserve">Partner przyjmuje do wiadomości i zgadza się, że w odniesieniu do wszelkich zobowiązań wynikających z niniejszego porozumienia o partnerstwie, które Partner musi wykonać na obszarach, na których UNICEF prowadzi, przygotowuje się do prowadzenia lub wycofuje się </w:t>
      </w:r>
      <w:r w:rsidRPr="00AF5673">
        <w:rPr>
          <w:rFonts w:cstheme="minorHAnsi"/>
          <w:sz w:val="24"/>
          <w:szCs w:val="24"/>
        </w:rPr>
        <w:br/>
        <w:t>z operacji pokojowych, humanitarnych lub podobnych, wszelkie opóźnienia lub niewykonanie takich zobowiązań wynikające z lub związane z trudnymi warunkami panującymi na takich obszarach lub z jakimikolwiek przypadkami niepokojów społecznych występującymi na takich obszarach nie stanowią same w sobie siły wyższej.</w:t>
      </w:r>
    </w:p>
    <w:p w14:paraId="08F2A867" w14:textId="77777777" w:rsidR="005B4DF5" w:rsidRPr="00AF5673" w:rsidRDefault="005B4DF5" w:rsidP="00AF5673">
      <w:pPr>
        <w:pStyle w:val="Tekstpodstawowy"/>
        <w:tabs>
          <w:tab w:val="left" w:pos="426"/>
        </w:tabs>
        <w:spacing w:before="1"/>
        <w:rPr>
          <w:rFonts w:asciiTheme="minorHAnsi" w:hAnsiTheme="minorHAnsi" w:cstheme="minorHAnsi"/>
          <w:b w:val="0"/>
          <w:sz w:val="24"/>
        </w:rPr>
      </w:pPr>
    </w:p>
    <w:p w14:paraId="603337DB" w14:textId="77777777" w:rsidR="005B4DF5" w:rsidRPr="00AF5673" w:rsidRDefault="005B4DF5" w:rsidP="00AF5673">
      <w:pPr>
        <w:pStyle w:val="Tekstpodstawowy"/>
        <w:tabs>
          <w:tab w:val="left" w:pos="426"/>
          <w:tab w:val="left" w:pos="1167"/>
        </w:tabs>
        <w:spacing w:line="252" w:lineRule="auto"/>
        <w:rPr>
          <w:rFonts w:asciiTheme="minorHAnsi" w:hAnsiTheme="minorHAnsi" w:cstheme="minorHAnsi"/>
          <w:b w:val="0"/>
          <w:sz w:val="24"/>
        </w:rPr>
      </w:pPr>
      <w:r w:rsidRPr="00AF5673">
        <w:rPr>
          <w:rFonts w:asciiTheme="minorHAnsi" w:hAnsiTheme="minorHAnsi" w:cstheme="minorHAnsi"/>
          <w:b w:val="0"/>
          <w:sz w:val="24"/>
        </w:rPr>
        <w:t xml:space="preserve">6.0 </w:t>
      </w:r>
      <w:r w:rsidRPr="00AF5673">
        <w:rPr>
          <w:rFonts w:asciiTheme="minorHAnsi" w:hAnsiTheme="minorHAnsi" w:cstheme="minorHAnsi"/>
          <w:b w:val="0"/>
          <w:sz w:val="24"/>
        </w:rPr>
        <w:tab/>
        <w:t xml:space="preserve">EWALUACJA: Ewaluacja działań prowadzonych w ramach niniejszego porozumienia </w:t>
      </w:r>
      <w:r w:rsidRPr="00AF5673">
        <w:rPr>
          <w:rFonts w:asciiTheme="minorHAnsi" w:hAnsiTheme="minorHAnsi" w:cstheme="minorHAnsi"/>
          <w:b w:val="0"/>
          <w:sz w:val="24"/>
        </w:rPr>
        <w:br/>
        <w:t>o partnerstwie będzie podlegać postanowieniom Polityki Oceny UNICEF, okresowo zatwierdzanej lub zmienianej przez Radę Wykonawczą UNICEF.</w:t>
      </w:r>
    </w:p>
    <w:p w14:paraId="27F2AE7E" w14:textId="77777777" w:rsidR="005B4DF5" w:rsidRPr="00AF5673" w:rsidRDefault="005B4DF5" w:rsidP="00AF5673">
      <w:pPr>
        <w:pStyle w:val="Tekstpodstawowy"/>
        <w:tabs>
          <w:tab w:val="left" w:pos="426"/>
        </w:tabs>
        <w:spacing w:before="7"/>
        <w:rPr>
          <w:rFonts w:asciiTheme="minorHAnsi" w:hAnsiTheme="minorHAnsi" w:cstheme="minorHAnsi"/>
          <w:b w:val="0"/>
          <w:sz w:val="24"/>
        </w:rPr>
      </w:pPr>
    </w:p>
    <w:p w14:paraId="241CDAC3" w14:textId="77777777" w:rsidR="005B4DF5" w:rsidRPr="00AF5673" w:rsidRDefault="005B4DF5" w:rsidP="00AF5673">
      <w:pPr>
        <w:pStyle w:val="Akapitzlist"/>
        <w:widowControl w:val="0"/>
        <w:numPr>
          <w:ilvl w:val="1"/>
          <w:numId w:val="27"/>
        </w:numPr>
        <w:tabs>
          <w:tab w:val="left" w:pos="426"/>
          <w:tab w:val="left" w:pos="1167"/>
          <w:tab w:val="left" w:pos="1168"/>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ZGODNOŚĆ Z POLITYKĄ UNICEF: Partner oraz pracownicy, personel i podwykonawcy Partnera są zobowiązani do przestrzegania następujących dokumentów:</w:t>
      </w:r>
    </w:p>
    <w:p w14:paraId="02012D28" w14:textId="77777777" w:rsidR="005B4DF5" w:rsidRPr="00AF5673" w:rsidRDefault="005B4DF5" w:rsidP="00AF5673">
      <w:pPr>
        <w:pStyle w:val="Tekstpodstawowy"/>
        <w:tabs>
          <w:tab w:val="left" w:pos="426"/>
        </w:tabs>
        <w:spacing w:before="11"/>
        <w:rPr>
          <w:rFonts w:asciiTheme="minorHAnsi" w:hAnsiTheme="minorHAnsi" w:cstheme="minorHAnsi"/>
          <w:b w:val="0"/>
          <w:sz w:val="24"/>
        </w:rPr>
      </w:pPr>
    </w:p>
    <w:p w14:paraId="022E017F" w14:textId="77777777" w:rsidR="005B4DF5" w:rsidRPr="00AF5673" w:rsidRDefault="005B4DF5" w:rsidP="00AF5673">
      <w:pPr>
        <w:pStyle w:val="Akapitzlist"/>
        <w:widowControl w:val="0"/>
        <w:numPr>
          <w:ilvl w:val="2"/>
          <w:numId w:val="27"/>
        </w:numPr>
        <w:tabs>
          <w:tab w:val="left" w:pos="426"/>
          <w:tab w:val="left" w:pos="1843"/>
          <w:tab w:val="left" w:pos="1844"/>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 xml:space="preserve">przepisy ST/SGB/2003/13 zatytułowane „Specjalne środki ochrony przed wykorzystywaniem seksualnym i niegodziwym traktowaniem w celach seksualnych”, dostępne pod adresem https://undocs.org/ST/SGB/2003/13; </w:t>
      </w:r>
    </w:p>
    <w:p w14:paraId="39FC0DD3" w14:textId="77777777" w:rsidR="005B4DF5" w:rsidRPr="00AF5673" w:rsidRDefault="005B4DF5" w:rsidP="00AF5673">
      <w:pPr>
        <w:pStyle w:val="Tekstpodstawowy"/>
        <w:tabs>
          <w:tab w:val="left" w:pos="426"/>
        </w:tabs>
        <w:rPr>
          <w:rFonts w:asciiTheme="minorHAnsi" w:hAnsiTheme="minorHAnsi" w:cstheme="minorHAnsi"/>
          <w:b w:val="0"/>
          <w:sz w:val="24"/>
        </w:rPr>
      </w:pPr>
    </w:p>
    <w:p w14:paraId="15AB3A55" w14:textId="77777777" w:rsidR="005B4DF5" w:rsidRPr="00AF5673" w:rsidRDefault="005B4DF5" w:rsidP="00AF5673">
      <w:pPr>
        <w:pStyle w:val="Akapitzlist"/>
        <w:widowControl w:val="0"/>
        <w:numPr>
          <w:ilvl w:val="2"/>
          <w:numId w:val="27"/>
        </w:numPr>
        <w:tabs>
          <w:tab w:val="left" w:pos="426"/>
          <w:tab w:val="left" w:pos="1843"/>
          <w:tab w:val="left" w:pos="1844"/>
        </w:tabs>
        <w:autoSpaceDE w:val="0"/>
        <w:autoSpaceDN w:val="0"/>
        <w:spacing w:before="1" w:after="0" w:line="252" w:lineRule="auto"/>
        <w:ind w:left="0" w:firstLine="0"/>
        <w:contextualSpacing w:val="0"/>
        <w:rPr>
          <w:rFonts w:cstheme="minorHAnsi"/>
          <w:sz w:val="24"/>
          <w:szCs w:val="24"/>
        </w:rPr>
      </w:pPr>
      <w:r w:rsidRPr="00AF5673">
        <w:rPr>
          <w:rFonts w:cstheme="minorHAnsi"/>
          <w:sz w:val="24"/>
          <w:szCs w:val="24"/>
        </w:rPr>
        <w:t>stosowne przepisy merytoryczne zawarte w Polityce UNICEF w sprawie postępowania promującego ochronę i zabezpieczenie dzieci, dostępnej pod adresem https://</w:t>
      </w:r>
      <w:hyperlink r:id="rId8">
        <w:r w:rsidRPr="00AF5673">
          <w:rPr>
            <w:rFonts w:cstheme="minorHAnsi"/>
            <w:sz w:val="24"/>
            <w:szCs w:val="24"/>
          </w:rPr>
          <w:t xml:space="preserve">www.unicef.org/supply/media/886/file/Policy on </w:t>
        </w:r>
        <w:proofErr w:type="spellStart"/>
        <w:r w:rsidRPr="00AF5673">
          <w:rPr>
            <w:rFonts w:cstheme="minorHAnsi"/>
            <w:sz w:val="24"/>
            <w:szCs w:val="24"/>
          </w:rPr>
          <w:t>Conduct</w:t>
        </w:r>
        <w:proofErr w:type="spellEnd"/>
        <w:r w:rsidRPr="00AF5673">
          <w:rPr>
            <w:rFonts w:cstheme="minorHAnsi"/>
            <w:sz w:val="24"/>
            <w:szCs w:val="24"/>
          </w:rPr>
          <w:t xml:space="preserve"> </w:t>
        </w:r>
        <w:proofErr w:type="spellStart"/>
        <w:r w:rsidRPr="00AF5673">
          <w:rPr>
            <w:rFonts w:cstheme="minorHAnsi"/>
            <w:sz w:val="24"/>
            <w:szCs w:val="24"/>
          </w:rPr>
          <w:t>Promoti</w:t>
        </w:r>
      </w:hyperlink>
      <w:r w:rsidRPr="00AF5673">
        <w:rPr>
          <w:rFonts w:cstheme="minorHAnsi"/>
          <w:sz w:val="24"/>
          <w:szCs w:val="24"/>
        </w:rPr>
        <w:t>ng</w:t>
      </w:r>
      <w:proofErr w:type="spellEnd"/>
      <w:r w:rsidRPr="00AF5673">
        <w:rPr>
          <w:rFonts w:cstheme="minorHAnsi"/>
          <w:sz w:val="24"/>
          <w:szCs w:val="24"/>
        </w:rPr>
        <w:t xml:space="preserve"> the </w:t>
      </w:r>
      <w:proofErr w:type="spellStart"/>
      <w:r w:rsidRPr="00AF5673">
        <w:rPr>
          <w:rFonts w:cstheme="minorHAnsi"/>
          <w:sz w:val="24"/>
          <w:szCs w:val="24"/>
        </w:rPr>
        <w:t>Protection</w:t>
      </w:r>
      <w:proofErr w:type="spellEnd"/>
      <w:r w:rsidRPr="00AF5673">
        <w:rPr>
          <w:rFonts w:cstheme="minorHAnsi"/>
          <w:sz w:val="24"/>
          <w:szCs w:val="24"/>
        </w:rPr>
        <w:t xml:space="preserve"> and </w:t>
      </w:r>
      <w:proofErr w:type="spellStart"/>
      <w:r w:rsidRPr="00AF5673">
        <w:rPr>
          <w:rFonts w:cstheme="minorHAnsi"/>
          <w:sz w:val="24"/>
          <w:szCs w:val="24"/>
        </w:rPr>
        <w:t>Safeguarding</w:t>
      </w:r>
      <w:proofErr w:type="spellEnd"/>
      <w:r w:rsidRPr="00AF5673">
        <w:rPr>
          <w:rFonts w:cstheme="minorHAnsi"/>
          <w:sz w:val="24"/>
          <w:szCs w:val="24"/>
        </w:rPr>
        <w:t xml:space="preserve"> of Children.pdf oraz innych politykach UNICEF dotyczących ochrony dzieci, </w:t>
      </w:r>
      <w:r w:rsidRPr="00AF5673">
        <w:rPr>
          <w:rFonts w:cstheme="minorHAnsi"/>
          <w:sz w:val="24"/>
          <w:szCs w:val="24"/>
        </w:rPr>
        <w:br/>
        <w:t xml:space="preserve">o których UNICEF może informować od czasu do czasu, lub własnej polityce Partnera, która jest zgodna ze standardami określonymi w dokumencie </w:t>
      </w:r>
      <w:proofErr w:type="spellStart"/>
      <w:r w:rsidRPr="00AF5673">
        <w:rPr>
          <w:rFonts w:cstheme="minorHAnsi"/>
          <w:sz w:val="24"/>
          <w:szCs w:val="24"/>
        </w:rPr>
        <w:t>Keeping</w:t>
      </w:r>
      <w:proofErr w:type="spellEnd"/>
      <w:r w:rsidRPr="00AF5673">
        <w:rPr>
          <w:rFonts w:cstheme="minorHAnsi"/>
          <w:sz w:val="24"/>
          <w:szCs w:val="24"/>
        </w:rPr>
        <w:t xml:space="preserve"> </w:t>
      </w:r>
      <w:proofErr w:type="spellStart"/>
      <w:r w:rsidRPr="00AF5673">
        <w:rPr>
          <w:rFonts w:cstheme="minorHAnsi"/>
          <w:sz w:val="24"/>
          <w:szCs w:val="24"/>
        </w:rPr>
        <w:t>Children</w:t>
      </w:r>
      <w:proofErr w:type="spellEnd"/>
      <w:r w:rsidRPr="00AF5673">
        <w:rPr>
          <w:rFonts w:cstheme="minorHAnsi"/>
          <w:sz w:val="24"/>
          <w:szCs w:val="24"/>
        </w:rPr>
        <w:t xml:space="preserve"> </w:t>
      </w:r>
      <w:proofErr w:type="spellStart"/>
      <w:r w:rsidRPr="00AF5673">
        <w:rPr>
          <w:rFonts w:cstheme="minorHAnsi"/>
          <w:sz w:val="24"/>
          <w:szCs w:val="24"/>
        </w:rPr>
        <w:t>Safe</w:t>
      </w:r>
      <w:proofErr w:type="spellEnd"/>
      <w:r w:rsidRPr="00AF5673">
        <w:rPr>
          <w:rFonts w:cstheme="minorHAnsi"/>
          <w:sz w:val="24"/>
          <w:szCs w:val="24"/>
        </w:rPr>
        <w:t>. „Ochrona dzieci" (ang. „</w:t>
      </w:r>
      <w:proofErr w:type="spellStart"/>
      <w:r w:rsidRPr="00AF5673">
        <w:rPr>
          <w:rFonts w:cstheme="minorHAnsi"/>
          <w:sz w:val="24"/>
          <w:szCs w:val="24"/>
        </w:rPr>
        <w:t>child</w:t>
      </w:r>
      <w:proofErr w:type="spellEnd"/>
      <w:r w:rsidRPr="00AF5673">
        <w:rPr>
          <w:rFonts w:cstheme="minorHAnsi"/>
          <w:sz w:val="24"/>
          <w:szCs w:val="24"/>
        </w:rPr>
        <w:t xml:space="preserve"> </w:t>
      </w:r>
      <w:proofErr w:type="spellStart"/>
      <w:r w:rsidRPr="00AF5673">
        <w:rPr>
          <w:rFonts w:cstheme="minorHAnsi"/>
          <w:sz w:val="24"/>
          <w:szCs w:val="24"/>
        </w:rPr>
        <w:t>safeguarding</w:t>
      </w:r>
      <w:proofErr w:type="spellEnd"/>
      <w:r w:rsidRPr="00AF5673">
        <w:rPr>
          <w:rFonts w:cstheme="minorHAnsi"/>
          <w:sz w:val="24"/>
          <w:szCs w:val="24"/>
        </w:rPr>
        <w:t xml:space="preserve">”) lub „ochranianie dzieci” (ang. </w:t>
      </w:r>
      <w:proofErr w:type="spellStart"/>
      <w:r w:rsidRPr="00AF5673">
        <w:rPr>
          <w:rFonts w:cstheme="minorHAnsi"/>
          <w:sz w:val="24"/>
          <w:szCs w:val="24"/>
        </w:rPr>
        <w:t>safeguarding</w:t>
      </w:r>
      <w:proofErr w:type="spellEnd"/>
      <w:r w:rsidRPr="00AF5673">
        <w:rPr>
          <w:rFonts w:cstheme="minorHAnsi"/>
          <w:sz w:val="24"/>
          <w:szCs w:val="24"/>
        </w:rPr>
        <w:t xml:space="preserve"> of </w:t>
      </w:r>
      <w:proofErr w:type="spellStart"/>
      <w:r w:rsidRPr="00AF5673">
        <w:rPr>
          <w:rFonts w:cstheme="minorHAnsi"/>
          <w:sz w:val="24"/>
          <w:szCs w:val="24"/>
        </w:rPr>
        <w:t>children</w:t>
      </w:r>
      <w:proofErr w:type="spellEnd"/>
      <w:r w:rsidRPr="00AF5673">
        <w:rPr>
          <w:rFonts w:cstheme="minorHAnsi"/>
          <w:sz w:val="24"/>
          <w:szCs w:val="24"/>
        </w:rPr>
        <w:t>”) oznacza zmniejszenie ryzyka wyrządzenia krzywdy dzieciom w związku z pracą Strony, jej pracowników, personelu lub podwykonawców; oraz</w:t>
      </w:r>
    </w:p>
    <w:p w14:paraId="64E9832D" w14:textId="77777777" w:rsidR="005B4DF5" w:rsidRPr="00AF5673" w:rsidRDefault="005B4DF5" w:rsidP="00AF5673">
      <w:pPr>
        <w:pStyle w:val="Tekstpodstawowy"/>
        <w:tabs>
          <w:tab w:val="left" w:pos="426"/>
        </w:tabs>
        <w:spacing w:before="2"/>
        <w:rPr>
          <w:rFonts w:asciiTheme="minorHAnsi" w:hAnsiTheme="minorHAnsi" w:cstheme="minorHAnsi"/>
          <w:b w:val="0"/>
          <w:sz w:val="24"/>
        </w:rPr>
      </w:pPr>
    </w:p>
    <w:p w14:paraId="6D5A4D4E" w14:textId="77777777" w:rsidR="005B4DF5" w:rsidRPr="00AF5673" w:rsidRDefault="005B4DF5" w:rsidP="00AF5673">
      <w:pPr>
        <w:pStyle w:val="Akapitzlist"/>
        <w:widowControl w:val="0"/>
        <w:numPr>
          <w:ilvl w:val="2"/>
          <w:numId w:val="27"/>
        </w:numPr>
        <w:tabs>
          <w:tab w:val="left" w:pos="426"/>
          <w:tab w:val="left" w:pos="1843"/>
          <w:tab w:val="left" w:pos="1844"/>
        </w:tabs>
        <w:autoSpaceDE w:val="0"/>
        <w:autoSpaceDN w:val="0"/>
        <w:spacing w:before="1" w:after="0" w:line="249" w:lineRule="auto"/>
        <w:ind w:left="0" w:firstLine="0"/>
        <w:contextualSpacing w:val="0"/>
        <w:rPr>
          <w:rFonts w:cstheme="minorHAnsi"/>
          <w:sz w:val="24"/>
          <w:szCs w:val="24"/>
        </w:rPr>
      </w:pPr>
      <w:r w:rsidRPr="00AF5673">
        <w:rPr>
          <w:rFonts w:cstheme="minorHAnsi"/>
          <w:sz w:val="24"/>
          <w:szCs w:val="24"/>
        </w:rPr>
        <w:t>odpowiednie postanowienia Polityki UNICEF dotyczącej zakazu i zwalczania nadużyć finansowych i korupcji, dostępnej pod adresem https://</w:t>
      </w:r>
      <w:hyperlink r:id="rId9">
        <w:r w:rsidRPr="00AF5673">
          <w:rPr>
            <w:rFonts w:cstheme="minorHAnsi"/>
            <w:sz w:val="24"/>
            <w:szCs w:val="24"/>
          </w:rPr>
          <w:t>www.unicef.org/supply/media/6806/file/Policy-</w:t>
        </w:r>
      </w:hyperlink>
      <w:r w:rsidRPr="00AF5673">
        <w:rPr>
          <w:rFonts w:cstheme="minorHAnsi"/>
          <w:sz w:val="24"/>
          <w:szCs w:val="24"/>
        </w:rPr>
        <w:t>Pozakaz-zwalczania-nadużyć-korupcji-sierpień2013.pdf lub innym adresem URL, o którym od czasu do czasu decyduje UNICEF.</w:t>
      </w:r>
    </w:p>
    <w:p w14:paraId="3C54A21F" w14:textId="77777777" w:rsidR="005B4DF5" w:rsidRPr="00AF5673" w:rsidRDefault="005B4DF5" w:rsidP="00AF5673">
      <w:pPr>
        <w:tabs>
          <w:tab w:val="left" w:pos="426"/>
        </w:tabs>
        <w:spacing w:line="249" w:lineRule="auto"/>
        <w:rPr>
          <w:rFonts w:cstheme="minorHAnsi"/>
          <w:sz w:val="24"/>
          <w:szCs w:val="24"/>
        </w:rPr>
        <w:sectPr w:rsidR="005B4DF5" w:rsidRPr="00AF5673" w:rsidSect="005B4DF5">
          <w:headerReference w:type="default" r:id="rId10"/>
          <w:footerReference w:type="default" r:id="rId11"/>
          <w:pgSz w:w="12240" w:h="15840"/>
          <w:pgMar w:top="1417" w:right="1417" w:bottom="1417" w:left="1417" w:header="0" w:footer="934" w:gutter="0"/>
          <w:cols w:space="708"/>
          <w:docGrid w:linePitch="299"/>
        </w:sectPr>
      </w:pPr>
    </w:p>
    <w:p w14:paraId="15DC519C" w14:textId="77777777" w:rsidR="005B4DF5" w:rsidRPr="00AF5673" w:rsidRDefault="005B4DF5" w:rsidP="00AF5673">
      <w:pPr>
        <w:pStyle w:val="Nagwek1"/>
        <w:keepNext w:val="0"/>
        <w:widowControl w:val="0"/>
        <w:numPr>
          <w:ilvl w:val="1"/>
          <w:numId w:val="26"/>
        </w:numPr>
        <w:tabs>
          <w:tab w:val="left" w:pos="426"/>
          <w:tab w:val="left" w:pos="1167"/>
          <w:tab w:val="left" w:pos="1168"/>
        </w:tabs>
        <w:autoSpaceDE w:val="0"/>
        <w:autoSpaceDN w:val="0"/>
        <w:spacing w:before="80"/>
        <w:ind w:left="0" w:firstLine="0"/>
        <w:jc w:val="left"/>
        <w:rPr>
          <w:rFonts w:asciiTheme="minorHAnsi" w:hAnsiTheme="minorHAnsi" w:cstheme="minorHAnsi"/>
          <w:b w:val="0"/>
        </w:rPr>
      </w:pPr>
      <w:r w:rsidRPr="00AF5673">
        <w:rPr>
          <w:rFonts w:asciiTheme="minorHAnsi" w:hAnsiTheme="minorHAnsi" w:cstheme="minorHAnsi"/>
          <w:b w:val="0"/>
        </w:rPr>
        <w:lastRenderedPageBreak/>
        <w:t>WYKORZYSTYWANIE I NIEGODZIWE TRAKTOWANIE W CELACH SEKSUALNYCH; NARUSZENIA ZASAD OCHRONY DZIECI:</w:t>
      </w:r>
    </w:p>
    <w:p w14:paraId="4033990D" w14:textId="77777777" w:rsidR="005B4DF5" w:rsidRPr="00AF5673" w:rsidRDefault="005B4DF5" w:rsidP="00AF5673">
      <w:pPr>
        <w:pStyle w:val="Tekstpodstawowy"/>
        <w:tabs>
          <w:tab w:val="left" w:pos="426"/>
        </w:tabs>
        <w:spacing w:before="7"/>
        <w:rPr>
          <w:rFonts w:asciiTheme="minorHAnsi" w:hAnsiTheme="minorHAnsi" w:cstheme="minorHAnsi"/>
          <w:b w:val="0"/>
          <w:sz w:val="24"/>
        </w:rPr>
      </w:pPr>
    </w:p>
    <w:p w14:paraId="16835739" w14:textId="77777777" w:rsidR="005B4DF5" w:rsidRPr="00AF5673" w:rsidRDefault="005B4DF5" w:rsidP="00AF5673">
      <w:pPr>
        <w:pStyle w:val="Akapitzlist"/>
        <w:widowControl w:val="0"/>
        <w:numPr>
          <w:ilvl w:val="1"/>
          <w:numId w:val="26"/>
        </w:numPr>
        <w:tabs>
          <w:tab w:val="left" w:pos="426"/>
          <w:tab w:val="left" w:pos="1759"/>
          <w:tab w:val="left" w:pos="1760"/>
        </w:tabs>
        <w:autoSpaceDE w:val="0"/>
        <w:autoSpaceDN w:val="0"/>
        <w:spacing w:after="0" w:line="252" w:lineRule="auto"/>
        <w:ind w:left="0" w:firstLine="0"/>
        <w:contextualSpacing w:val="0"/>
        <w:jc w:val="left"/>
        <w:rPr>
          <w:rFonts w:cstheme="minorHAnsi"/>
          <w:sz w:val="24"/>
          <w:szCs w:val="24"/>
        </w:rPr>
      </w:pPr>
      <w:r w:rsidRPr="00AF5673">
        <w:rPr>
          <w:rFonts w:cstheme="minorHAnsi"/>
          <w:sz w:val="24"/>
          <w:szCs w:val="24"/>
        </w:rPr>
        <w:t>Partner oraz pracownicy, personel i podwykonawcy Partnera nie będą dopuszczać się wykorzystywania seksualnego i nadużyć seksualnych ani naruszania zasad ochrony dzieci. Partner przyjmuje do wiadomości i zgadza się, że UNICEF będzie stosować politykę „zerowej tolerancji” w odniesieniu do wykorzystywania seksualnego i nadużyć seksualnych oraz naruszeń zasad ochrony dzieci. Do celów niniejszego Partnerstwa stosuje się następujące definicje:</w:t>
      </w:r>
    </w:p>
    <w:p w14:paraId="47B5F4D5" w14:textId="77777777" w:rsidR="005B4DF5" w:rsidRPr="00AF5673" w:rsidRDefault="005B4DF5" w:rsidP="00AF5673">
      <w:pPr>
        <w:pStyle w:val="Tekstpodstawowy"/>
        <w:tabs>
          <w:tab w:val="left" w:pos="426"/>
        </w:tabs>
        <w:spacing w:before="2"/>
        <w:rPr>
          <w:rFonts w:asciiTheme="minorHAnsi" w:hAnsiTheme="minorHAnsi" w:cstheme="minorHAnsi"/>
          <w:b w:val="0"/>
          <w:sz w:val="24"/>
        </w:rPr>
      </w:pPr>
    </w:p>
    <w:p w14:paraId="2A7E6207" w14:textId="45FF486F" w:rsidR="005B4DF5" w:rsidRPr="00AF5673" w:rsidRDefault="005B4DF5" w:rsidP="00AF5673">
      <w:pPr>
        <w:pStyle w:val="Akapitzlist"/>
        <w:widowControl w:val="0"/>
        <w:numPr>
          <w:ilvl w:val="2"/>
          <w:numId w:val="26"/>
        </w:numPr>
        <w:tabs>
          <w:tab w:val="left" w:pos="426"/>
          <w:tab w:val="left" w:pos="2435"/>
          <w:tab w:val="left" w:pos="2436"/>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„wykorzystywanie seksualne” oznacza faktyczne lub zamierzone wykorzystywanie bezbronności, nierównego stosunku władzy lub zaufania do celów seksualnych, w tym między innymi czerpanie korzyści finansowych, społecznych lub politycznych z seksualnego wykorzystywania innych osób;</w:t>
      </w:r>
    </w:p>
    <w:p w14:paraId="4D83676E" w14:textId="77777777" w:rsidR="005B4DF5" w:rsidRPr="00AF5673" w:rsidRDefault="005B4DF5" w:rsidP="00AF5673">
      <w:pPr>
        <w:pStyle w:val="Tekstpodstawowy"/>
        <w:tabs>
          <w:tab w:val="left" w:pos="426"/>
        </w:tabs>
        <w:spacing w:before="9"/>
        <w:rPr>
          <w:rFonts w:asciiTheme="minorHAnsi" w:hAnsiTheme="minorHAnsi" w:cstheme="minorHAnsi"/>
          <w:b w:val="0"/>
          <w:sz w:val="24"/>
        </w:rPr>
      </w:pPr>
    </w:p>
    <w:p w14:paraId="4523CC57" w14:textId="77777777" w:rsidR="005B4DF5" w:rsidRPr="00AF5673" w:rsidRDefault="005B4DF5" w:rsidP="00AF5673">
      <w:pPr>
        <w:pStyle w:val="Akapitzlist"/>
        <w:widowControl w:val="0"/>
        <w:numPr>
          <w:ilvl w:val="2"/>
          <w:numId w:val="26"/>
        </w:numPr>
        <w:tabs>
          <w:tab w:val="left" w:pos="426"/>
          <w:tab w:val="left" w:pos="2436"/>
          <w:tab w:val="left" w:pos="2438"/>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 xml:space="preserve">„nadużycie seksualne” oznacza rzeczywistą lub grożącą fizyczną ingerencję </w:t>
      </w:r>
      <w:r w:rsidRPr="00AF5673">
        <w:rPr>
          <w:rFonts w:cstheme="minorHAnsi"/>
          <w:sz w:val="24"/>
          <w:szCs w:val="24"/>
        </w:rPr>
        <w:br/>
        <w:t>o charakterze seksualnym, z użyciem siły lub w warunkach nierówności albo pod przymusem. Wykorzystywanie seksualne i nadużycia seksualne są surowo zabronione;</w:t>
      </w:r>
    </w:p>
    <w:p w14:paraId="0962F63B" w14:textId="77777777" w:rsidR="005B4DF5" w:rsidRPr="00AF5673" w:rsidRDefault="005B4DF5" w:rsidP="00AF5673">
      <w:pPr>
        <w:pStyle w:val="Tekstpodstawowy"/>
        <w:tabs>
          <w:tab w:val="left" w:pos="426"/>
        </w:tabs>
        <w:spacing w:before="11"/>
        <w:rPr>
          <w:rFonts w:asciiTheme="minorHAnsi" w:hAnsiTheme="minorHAnsi" w:cstheme="minorHAnsi"/>
          <w:b w:val="0"/>
          <w:sz w:val="24"/>
        </w:rPr>
      </w:pPr>
    </w:p>
    <w:p w14:paraId="348CF9FE" w14:textId="77777777" w:rsidR="005B4DF5" w:rsidRPr="00AF5673" w:rsidRDefault="005B4DF5" w:rsidP="00AF5673">
      <w:pPr>
        <w:pStyle w:val="Akapitzlist"/>
        <w:widowControl w:val="0"/>
        <w:numPr>
          <w:ilvl w:val="2"/>
          <w:numId w:val="26"/>
        </w:numPr>
        <w:tabs>
          <w:tab w:val="left" w:pos="426"/>
          <w:tab w:val="left" w:pos="2435"/>
          <w:tab w:val="left" w:pos="2436"/>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„dziecko” oznacza każdą osobę poniżej osiemnastego (18) roku życia, niezależnie od przepisów dotyczących wymaganych zgód lub pełnoletności.</w:t>
      </w:r>
    </w:p>
    <w:p w14:paraId="1F5F66D5" w14:textId="77777777" w:rsidR="005B4DF5" w:rsidRPr="00AF5673" w:rsidRDefault="005B4DF5" w:rsidP="00AF5673">
      <w:pPr>
        <w:pStyle w:val="Tekstpodstawowy"/>
        <w:tabs>
          <w:tab w:val="left" w:pos="426"/>
        </w:tabs>
        <w:spacing w:before="8"/>
        <w:rPr>
          <w:rFonts w:asciiTheme="minorHAnsi" w:hAnsiTheme="minorHAnsi" w:cstheme="minorHAnsi"/>
          <w:b w:val="0"/>
          <w:sz w:val="24"/>
        </w:rPr>
      </w:pPr>
    </w:p>
    <w:p w14:paraId="29F8BFE3" w14:textId="77777777" w:rsidR="005B4DF5" w:rsidRPr="00AF5673" w:rsidRDefault="005B4DF5" w:rsidP="00AF5673">
      <w:pPr>
        <w:pStyle w:val="Akapitzlist"/>
        <w:widowControl w:val="0"/>
        <w:numPr>
          <w:ilvl w:val="2"/>
          <w:numId w:val="26"/>
        </w:numPr>
        <w:tabs>
          <w:tab w:val="left" w:pos="426"/>
          <w:tab w:val="left" w:pos="2436"/>
          <w:tab w:val="left" w:pos="2438"/>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„naruszenie zasad ochrony dzieci” to postępowanie pracowników, personelu lub podwykonawców strony, które faktycznie lub prawdopodobnie powoduje znaczną krzywdę dziecka, w tym wszelkiego rodzaju fizyczne, emocjonalne lub seksualne wykorzystywanie, zaniedbywanie lub wyzysk.</w:t>
      </w:r>
    </w:p>
    <w:p w14:paraId="46E63E62" w14:textId="77777777" w:rsidR="005B4DF5" w:rsidRPr="00AF5673" w:rsidRDefault="005B4DF5" w:rsidP="00AF5673">
      <w:pPr>
        <w:pStyle w:val="Tekstpodstawowy"/>
        <w:tabs>
          <w:tab w:val="left" w:pos="426"/>
        </w:tabs>
        <w:spacing w:before="6"/>
        <w:rPr>
          <w:rFonts w:asciiTheme="minorHAnsi" w:hAnsiTheme="minorHAnsi" w:cstheme="minorHAnsi"/>
          <w:b w:val="0"/>
          <w:sz w:val="24"/>
        </w:rPr>
      </w:pPr>
    </w:p>
    <w:p w14:paraId="09F4040E" w14:textId="77777777" w:rsidR="005B4DF5" w:rsidRPr="00AF5673" w:rsidRDefault="005B4DF5" w:rsidP="00AF5673">
      <w:pPr>
        <w:pStyle w:val="Akapitzlist"/>
        <w:widowControl w:val="0"/>
        <w:numPr>
          <w:ilvl w:val="1"/>
          <w:numId w:val="26"/>
        </w:numPr>
        <w:tabs>
          <w:tab w:val="left" w:pos="426"/>
          <w:tab w:val="left" w:pos="1843"/>
          <w:tab w:val="left" w:pos="1844"/>
        </w:tabs>
        <w:autoSpaceDE w:val="0"/>
        <w:autoSpaceDN w:val="0"/>
        <w:spacing w:after="0" w:line="240" w:lineRule="auto"/>
        <w:ind w:left="0" w:firstLine="0"/>
        <w:contextualSpacing w:val="0"/>
        <w:jc w:val="left"/>
        <w:rPr>
          <w:rFonts w:cstheme="minorHAnsi"/>
          <w:sz w:val="24"/>
          <w:szCs w:val="24"/>
        </w:rPr>
      </w:pPr>
      <w:r w:rsidRPr="00AF5673">
        <w:rPr>
          <w:rFonts w:cstheme="minorHAnsi"/>
          <w:sz w:val="24"/>
          <w:szCs w:val="24"/>
        </w:rPr>
        <w:t>Bez uszczerbku dla ogólności powyższego:</w:t>
      </w:r>
    </w:p>
    <w:p w14:paraId="714C4761" w14:textId="77777777" w:rsidR="005B4DF5" w:rsidRPr="00AF5673" w:rsidRDefault="005B4DF5" w:rsidP="00AF5673">
      <w:pPr>
        <w:pStyle w:val="Tekstpodstawowy"/>
        <w:tabs>
          <w:tab w:val="left" w:pos="426"/>
        </w:tabs>
        <w:spacing w:before="7"/>
        <w:rPr>
          <w:rFonts w:asciiTheme="minorHAnsi" w:hAnsiTheme="minorHAnsi" w:cstheme="minorHAnsi"/>
          <w:b w:val="0"/>
          <w:sz w:val="24"/>
        </w:rPr>
      </w:pPr>
    </w:p>
    <w:p w14:paraId="165B3A38" w14:textId="77777777" w:rsidR="005B4DF5" w:rsidRPr="00AF5673" w:rsidRDefault="005B4DF5" w:rsidP="00AF5673">
      <w:pPr>
        <w:pStyle w:val="Akapitzlist"/>
        <w:widowControl w:val="0"/>
        <w:numPr>
          <w:ilvl w:val="2"/>
          <w:numId w:val="25"/>
        </w:numPr>
        <w:tabs>
          <w:tab w:val="left" w:pos="426"/>
          <w:tab w:val="left" w:pos="709"/>
          <w:tab w:val="left" w:pos="2520"/>
          <w:tab w:val="left" w:pos="2521"/>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Czynność seksualna z jakąkolwiek osobą poniżej osiemnastego (18) roku życia, niezależnie od przepisów dotyczących wymaganych zgód lub pełnoletności, stanowi wykorzystywanie seksualne takiej osoby. Błędne przekonanie o wieku dziecka nie stanowi podstawy do obrony w świetle niniejszego porozumienia o partnerstwie.</w:t>
      </w:r>
    </w:p>
    <w:p w14:paraId="44D53210" w14:textId="77777777" w:rsidR="005B4DF5" w:rsidRPr="00AF5673" w:rsidRDefault="005B4DF5" w:rsidP="00AF5673">
      <w:pPr>
        <w:pStyle w:val="Tekstpodstawowy"/>
        <w:tabs>
          <w:tab w:val="left" w:pos="426"/>
          <w:tab w:val="left" w:pos="709"/>
        </w:tabs>
        <w:spacing w:before="3"/>
        <w:rPr>
          <w:rFonts w:asciiTheme="minorHAnsi" w:hAnsiTheme="minorHAnsi" w:cstheme="minorHAnsi"/>
          <w:b w:val="0"/>
          <w:sz w:val="24"/>
        </w:rPr>
      </w:pPr>
    </w:p>
    <w:p w14:paraId="41EE60BC" w14:textId="505164C2" w:rsidR="005B4DF5" w:rsidRPr="00AF5673" w:rsidRDefault="005B4DF5" w:rsidP="00AF5673">
      <w:pPr>
        <w:pStyle w:val="Akapitzlist"/>
        <w:widowControl w:val="0"/>
        <w:numPr>
          <w:ilvl w:val="2"/>
          <w:numId w:val="25"/>
        </w:numPr>
        <w:tabs>
          <w:tab w:val="left" w:pos="426"/>
          <w:tab w:val="left" w:pos="709"/>
          <w:tab w:val="left" w:pos="2520"/>
          <w:tab w:val="left" w:pos="2521"/>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 xml:space="preserve">Za wykorzystywanie seksualne i nadużycie seksualne uznaje się otrzymywanie jakichkolwiek środków pieniężnych, zatrudnienia, towarów, usług lub innych wartościowych rzeczy w zamian za usługi lub działania o charakterze seksualnym, a także angażowanie się </w:t>
      </w:r>
      <w:r w:rsidR="0078388E" w:rsidRPr="00AF5673">
        <w:rPr>
          <w:rFonts w:cstheme="minorHAnsi"/>
          <w:sz w:val="24"/>
          <w:szCs w:val="24"/>
        </w:rPr>
        <w:br/>
      </w:r>
      <w:r w:rsidRPr="00AF5673">
        <w:rPr>
          <w:rFonts w:cstheme="minorHAnsi"/>
          <w:sz w:val="24"/>
          <w:szCs w:val="24"/>
        </w:rPr>
        <w:t>w działania seksualne, które stanowią wykorzystywanie lub są poniżające dla jakiejkolwiek osoby.</w:t>
      </w:r>
    </w:p>
    <w:p w14:paraId="7101ECBA" w14:textId="77777777" w:rsidR="005B4DF5" w:rsidRPr="00AF5673" w:rsidRDefault="005B4DF5" w:rsidP="00AF5673">
      <w:pPr>
        <w:pStyle w:val="Tekstpodstawowy"/>
        <w:tabs>
          <w:tab w:val="left" w:pos="426"/>
          <w:tab w:val="left" w:pos="709"/>
        </w:tabs>
        <w:spacing w:before="6"/>
        <w:rPr>
          <w:rFonts w:asciiTheme="minorHAnsi" w:hAnsiTheme="minorHAnsi" w:cstheme="minorHAnsi"/>
          <w:b w:val="0"/>
          <w:sz w:val="24"/>
        </w:rPr>
      </w:pPr>
    </w:p>
    <w:p w14:paraId="71E39301" w14:textId="77777777" w:rsidR="005B4DF5" w:rsidRPr="00AF5673" w:rsidRDefault="005B4DF5" w:rsidP="00AF5673">
      <w:pPr>
        <w:pStyle w:val="Akapitzlist"/>
        <w:widowControl w:val="0"/>
        <w:numPr>
          <w:ilvl w:val="2"/>
          <w:numId w:val="25"/>
        </w:numPr>
        <w:tabs>
          <w:tab w:val="left" w:pos="426"/>
          <w:tab w:val="left" w:pos="709"/>
          <w:tab w:val="left" w:pos="2520"/>
          <w:tab w:val="left" w:pos="2521"/>
        </w:tabs>
        <w:autoSpaceDE w:val="0"/>
        <w:autoSpaceDN w:val="0"/>
        <w:spacing w:before="1" w:after="0" w:line="249" w:lineRule="auto"/>
        <w:ind w:left="0" w:firstLine="0"/>
        <w:contextualSpacing w:val="0"/>
        <w:rPr>
          <w:rFonts w:cstheme="minorHAnsi"/>
          <w:sz w:val="24"/>
          <w:szCs w:val="24"/>
        </w:rPr>
      </w:pPr>
      <w:r w:rsidRPr="00AF5673">
        <w:rPr>
          <w:rFonts w:cstheme="minorHAnsi"/>
          <w:sz w:val="24"/>
          <w:szCs w:val="24"/>
        </w:rPr>
        <w:t xml:space="preserve">Partner przyjmuje do wiadomości i zgadza się, że stosunki seksualne pomiędzy beneficjentami pomocy a pracownikami, personelem lub podwykonawcami Partnera, jako że opierają się na z natury nierównej dynamice władzy, podważają wiarygodność </w:t>
      </w:r>
      <w:r w:rsidRPr="00AF5673">
        <w:rPr>
          <w:rFonts w:cstheme="minorHAnsi"/>
          <w:sz w:val="24"/>
          <w:szCs w:val="24"/>
        </w:rPr>
        <w:br/>
        <w:t>i integralność pracy UNICEF i są zdecydowanie odradzane.</w:t>
      </w:r>
    </w:p>
    <w:p w14:paraId="428B7BE2" w14:textId="77777777" w:rsidR="005B4DF5" w:rsidRPr="00AF5673" w:rsidRDefault="005B4DF5" w:rsidP="00AF5673">
      <w:pPr>
        <w:pStyle w:val="Tekstpodstawowy"/>
        <w:tabs>
          <w:tab w:val="left" w:pos="426"/>
        </w:tabs>
        <w:rPr>
          <w:rFonts w:asciiTheme="minorHAnsi" w:hAnsiTheme="minorHAnsi" w:cstheme="minorHAnsi"/>
          <w:b w:val="0"/>
          <w:sz w:val="24"/>
        </w:rPr>
      </w:pPr>
    </w:p>
    <w:p w14:paraId="7C1C63F1" w14:textId="77777777" w:rsidR="005B4DF5" w:rsidRPr="00AF5673" w:rsidRDefault="005B4DF5" w:rsidP="00AF5673">
      <w:pPr>
        <w:pStyle w:val="Tekstpodstawowy"/>
        <w:tabs>
          <w:tab w:val="left" w:pos="426"/>
        </w:tabs>
        <w:rPr>
          <w:rFonts w:asciiTheme="minorHAnsi" w:hAnsiTheme="minorHAnsi" w:cstheme="minorHAnsi"/>
          <w:b w:val="0"/>
          <w:sz w:val="24"/>
        </w:rPr>
      </w:pPr>
    </w:p>
    <w:p w14:paraId="68330265" w14:textId="5D935392" w:rsidR="005B4DF5" w:rsidRPr="00AF5673" w:rsidRDefault="005B4DF5" w:rsidP="00AF5673">
      <w:pPr>
        <w:pStyle w:val="Akapitzlist"/>
        <w:widowControl w:val="0"/>
        <w:numPr>
          <w:ilvl w:val="1"/>
          <w:numId w:val="26"/>
        </w:numPr>
        <w:tabs>
          <w:tab w:val="left" w:pos="426"/>
          <w:tab w:val="left" w:pos="1843"/>
          <w:tab w:val="left" w:pos="1844"/>
        </w:tabs>
        <w:autoSpaceDE w:val="0"/>
        <w:autoSpaceDN w:val="0"/>
        <w:spacing w:after="0" w:line="252" w:lineRule="auto"/>
        <w:ind w:left="0" w:firstLine="0"/>
        <w:contextualSpacing w:val="0"/>
        <w:jc w:val="left"/>
        <w:rPr>
          <w:rFonts w:cstheme="minorHAnsi"/>
          <w:sz w:val="24"/>
          <w:szCs w:val="24"/>
        </w:rPr>
      </w:pPr>
      <w:r w:rsidRPr="00AF5673">
        <w:rPr>
          <w:rFonts w:cstheme="minorHAnsi"/>
          <w:sz w:val="24"/>
          <w:szCs w:val="24"/>
        </w:rPr>
        <w:t xml:space="preserve">Zapobieganie. Partner podejmie wszelkie stosowne działania, aby zapobiec </w:t>
      </w:r>
      <w:r w:rsidRPr="00AF5673">
        <w:rPr>
          <w:rFonts w:cstheme="minorHAnsi"/>
          <w:sz w:val="24"/>
          <w:szCs w:val="24"/>
        </w:rPr>
        <w:lastRenderedPageBreak/>
        <w:t xml:space="preserve">wykorzystywaniu seksualnemu i nadużyciom seksualnym oraz naruszeniom zasad ochrony dzieci przez swoich pracowników, personel lub podwykonawców. Partner zapewnia m.in., </w:t>
      </w:r>
      <w:r w:rsidR="0078388E" w:rsidRPr="00AF5673">
        <w:rPr>
          <w:rFonts w:cstheme="minorHAnsi"/>
          <w:sz w:val="24"/>
          <w:szCs w:val="24"/>
        </w:rPr>
        <w:br/>
      </w:r>
      <w:r w:rsidRPr="00AF5673">
        <w:rPr>
          <w:rFonts w:cstheme="minorHAnsi"/>
          <w:sz w:val="24"/>
          <w:szCs w:val="24"/>
        </w:rPr>
        <w:t>że jego pracownicy, personel lub podwykonawcy przeszli i pomyślnie ukończyli odpowiednie szkolenie w zakresie zapobiegania wykorzystywaniu seksualnemu i nadużyciom seksualnym oraz szkolenie w zakresie ochrony dzieci. Szkolenie takie obejmuje między innymi: odniesienie do definicji wykorzystywania seksualnego i nadużycia seksualnego oraz naruszeń zasad ochrony dzieci; jasne i jednoznaczne stwierdzenie, że wszelkie formy wykorzystywania seksualnego i nadużyć seksualnych oraz wszelkie zachowania zagrażające ochronie dzieci są zabronione; wymóg niezwłocznego zgłaszania wszelkich zarzutów wykorzystywania seksualnego i nadużyć seksualnych lub naruszeń zasad ochrony dzieci; oraz wymóg niezwłocznego informowania domniemanych ofiar wykorzystywania seksualnego i nadużyć seksualnych lub naruszeń zasad ochrony dzieci oraz kierowania ich, za ich zgodą, do profesjonalnej pomocy.</w:t>
      </w:r>
    </w:p>
    <w:p w14:paraId="07EFC1A0" w14:textId="77777777" w:rsidR="005B4DF5" w:rsidRPr="00AF5673" w:rsidRDefault="005B4DF5" w:rsidP="00AF5673">
      <w:pPr>
        <w:pStyle w:val="Tekstpodstawowy"/>
        <w:tabs>
          <w:tab w:val="left" w:pos="426"/>
        </w:tabs>
        <w:spacing w:before="7"/>
        <w:rPr>
          <w:rFonts w:asciiTheme="minorHAnsi" w:hAnsiTheme="minorHAnsi" w:cstheme="minorHAnsi"/>
          <w:b w:val="0"/>
          <w:sz w:val="24"/>
        </w:rPr>
      </w:pPr>
    </w:p>
    <w:p w14:paraId="13E3BDF1" w14:textId="77777777" w:rsidR="005B4DF5" w:rsidRPr="00AF5673" w:rsidRDefault="005B4DF5" w:rsidP="00AF5673">
      <w:pPr>
        <w:pStyle w:val="Akapitzlist"/>
        <w:widowControl w:val="0"/>
        <w:numPr>
          <w:ilvl w:val="1"/>
          <w:numId w:val="26"/>
        </w:numPr>
        <w:tabs>
          <w:tab w:val="left" w:pos="426"/>
          <w:tab w:val="left" w:pos="1843"/>
          <w:tab w:val="left" w:pos="1844"/>
        </w:tabs>
        <w:autoSpaceDE w:val="0"/>
        <w:autoSpaceDN w:val="0"/>
        <w:spacing w:before="80" w:after="0" w:line="254" w:lineRule="auto"/>
        <w:ind w:left="0" w:firstLine="0"/>
        <w:contextualSpacing w:val="0"/>
        <w:jc w:val="left"/>
        <w:rPr>
          <w:rFonts w:cstheme="minorHAnsi"/>
          <w:sz w:val="24"/>
          <w:szCs w:val="24"/>
        </w:rPr>
      </w:pPr>
      <w:r w:rsidRPr="00AF5673">
        <w:rPr>
          <w:rFonts w:cstheme="minorHAnsi"/>
          <w:sz w:val="24"/>
          <w:szCs w:val="24"/>
        </w:rPr>
        <w:t xml:space="preserve">Zgłaszanie zarzutów do UNICEF. Partner niezwłocznie i z zachowaniem poufności, </w:t>
      </w:r>
      <w:r w:rsidRPr="00AF5673">
        <w:rPr>
          <w:rFonts w:cstheme="minorHAnsi"/>
          <w:sz w:val="24"/>
          <w:szCs w:val="24"/>
        </w:rPr>
        <w:br/>
        <w:t>w sposób zapewniający bezpieczeństwo wszystkich zaangażowanych stron, zgłasza zarzuty dotyczące wykorzystywania seksualnego i nadużyć seksualnych lub wszelkie uzasadnione podejrzenia (lub zarzuty) dotyczące naruszeń zasad ochrony dzieci w związku z niniejszym porozumieniem o partnerstwie, o których został poinformowany lub w inny sposób się</w:t>
      </w:r>
      <w:r w:rsidRPr="00AF5673">
        <w:rPr>
          <w:rFonts w:cstheme="minorHAnsi"/>
          <w:sz w:val="24"/>
          <w:szCs w:val="24"/>
        </w:rPr>
        <w:br/>
        <w:t xml:space="preserve"> o nich dowiedział, do dyrektora Biura UNICEF w danym kraju lub Dyrektora Biura Audytu Wewnętrznego i Postępowań Wyjaśniających UNICEF (integrity1@unicef.org).</w:t>
      </w:r>
    </w:p>
    <w:p w14:paraId="22FA7D7A" w14:textId="77777777" w:rsidR="005B4DF5" w:rsidRPr="00AF5673" w:rsidRDefault="005B4DF5" w:rsidP="00AF5673">
      <w:pPr>
        <w:pStyle w:val="Tekstpodstawowy"/>
        <w:tabs>
          <w:tab w:val="left" w:pos="426"/>
        </w:tabs>
        <w:spacing w:before="7"/>
        <w:rPr>
          <w:rFonts w:asciiTheme="minorHAnsi" w:hAnsiTheme="minorHAnsi" w:cstheme="minorHAnsi"/>
          <w:b w:val="0"/>
          <w:sz w:val="24"/>
        </w:rPr>
      </w:pPr>
    </w:p>
    <w:p w14:paraId="7EAC6A43" w14:textId="77F9F3DC" w:rsidR="005B4DF5" w:rsidRPr="00AF5673" w:rsidRDefault="005B4DF5" w:rsidP="00AF5673">
      <w:pPr>
        <w:pStyle w:val="Akapitzlist"/>
        <w:widowControl w:val="0"/>
        <w:numPr>
          <w:ilvl w:val="1"/>
          <w:numId w:val="26"/>
        </w:numPr>
        <w:tabs>
          <w:tab w:val="left" w:pos="426"/>
          <w:tab w:val="left" w:pos="1843"/>
          <w:tab w:val="left" w:pos="1844"/>
        </w:tabs>
        <w:autoSpaceDE w:val="0"/>
        <w:autoSpaceDN w:val="0"/>
        <w:spacing w:before="99" w:after="0" w:line="252" w:lineRule="auto"/>
        <w:ind w:left="0" w:firstLine="0"/>
        <w:contextualSpacing w:val="0"/>
        <w:jc w:val="left"/>
        <w:rPr>
          <w:rFonts w:cstheme="minorHAnsi"/>
          <w:sz w:val="24"/>
          <w:szCs w:val="24"/>
        </w:rPr>
      </w:pPr>
      <w:r w:rsidRPr="00AF5673">
        <w:rPr>
          <w:rFonts w:cstheme="minorHAnsi"/>
          <w:sz w:val="24"/>
          <w:szCs w:val="24"/>
        </w:rPr>
        <w:t xml:space="preserve">Postępowanie wyjaśniające. Partner bezzwłocznie przeprowadzi odpowiednie postępowanie wyjaśniające w sprawie zarzutów dotyczących wykorzystywania seksualnego </w:t>
      </w:r>
      <w:r w:rsidR="0078388E" w:rsidRPr="00AF5673">
        <w:rPr>
          <w:rFonts w:cstheme="minorHAnsi"/>
          <w:sz w:val="24"/>
          <w:szCs w:val="24"/>
        </w:rPr>
        <w:br/>
      </w:r>
      <w:r w:rsidRPr="00AF5673">
        <w:rPr>
          <w:rFonts w:cstheme="minorHAnsi"/>
          <w:sz w:val="24"/>
          <w:szCs w:val="24"/>
        </w:rPr>
        <w:t xml:space="preserve">i nadużyć seksualnych lub naruszeń zasad ochrony dzieci przez pracowników, personel </w:t>
      </w:r>
      <w:r w:rsidRPr="00AF5673">
        <w:rPr>
          <w:rFonts w:cstheme="minorHAnsi"/>
          <w:sz w:val="24"/>
          <w:szCs w:val="24"/>
        </w:rPr>
        <w:br/>
        <w:t>i podwykonawców Partnera. (Przyjmuje się jednak, że wszelkie postępowania wyjaśniające prowadzone przez Partnera na mocy niniejszej klauzuli nie naruszają prawa UNICEF do prowadzenia postępowań wyjaśniających) Partner będzie informować UNICEF o przebiegu postępowania wyjaśniającego, bez uszczerbku dla prawa do rzetelnego procesu przysługującego wszystkim zainteresowanym osobom. Po zakończeniu postępowania wyjaśniającego prowadzonego przez Partnera, Partner niezwłocznie przedstawi sprawozdanie z wyników postępowania wyjaśniającego, w tym wszelkie istotne szczegóły dotyczące domniemanego sprawcy, w zakresie, w jakim jest to możliwe z prawnego punktu widzenia. Na żądanie Partner dostarczy UNICEF odpowiednie dowody w celu zbadania i dalszego wykorzystania przez UNICEF, jeśli zostanie to uznane za konieczne wyłącznie przez UNICEF. UNICEF może zdecydować, że obowiązek Partnera do przeprowadzenia postępowania wyjaśniającego nie ma zastosowania, jeśli postępowanie wyjaśniające jest lub było prowadzone przez właściwe władze krajowe. W przypadku, gdy właściwe władze krajowe prowadzą lub prowadziły postępowanie wyjaśniające, Partner udzieli pomocy UNICEF i podejmie wszelkie niezbędne kroki, w zakresie możliwym z prawnego punktu widzenia, w celu uzyskania przez UNICEF informacji o stanie i wyniku postępowania wyjaśniającego.</w:t>
      </w:r>
    </w:p>
    <w:p w14:paraId="33E27F24" w14:textId="626F55A8" w:rsidR="005B4DF5" w:rsidRPr="00AF5673" w:rsidRDefault="005B4DF5" w:rsidP="00AF5673">
      <w:pPr>
        <w:pStyle w:val="Tekstpodstawowy"/>
        <w:tabs>
          <w:tab w:val="left" w:pos="426"/>
        </w:tabs>
        <w:spacing w:before="1"/>
        <w:rPr>
          <w:rFonts w:asciiTheme="minorHAnsi" w:hAnsiTheme="minorHAnsi" w:cstheme="minorHAnsi"/>
          <w:b w:val="0"/>
          <w:sz w:val="24"/>
        </w:rPr>
      </w:pPr>
    </w:p>
    <w:p w14:paraId="13345243" w14:textId="77777777" w:rsidR="005B4DF5" w:rsidRPr="00AF5673" w:rsidRDefault="005B4DF5" w:rsidP="00AF5673">
      <w:pPr>
        <w:pStyle w:val="Tekstpodstawowy"/>
        <w:tabs>
          <w:tab w:val="left" w:pos="426"/>
        </w:tabs>
        <w:spacing w:before="1"/>
        <w:rPr>
          <w:rFonts w:asciiTheme="minorHAnsi" w:hAnsiTheme="minorHAnsi" w:cstheme="minorHAnsi"/>
          <w:b w:val="0"/>
          <w:sz w:val="24"/>
        </w:rPr>
      </w:pPr>
    </w:p>
    <w:p w14:paraId="59448112" w14:textId="77777777" w:rsidR="005B4DF5" w:rsidRPr="00AF5673" w:rsidRDefault="005B4DF5" w:rsidP="00AF5673">
      <w:pPr>
        <w:pStyle w:val="Nagwek1"/>
        <w:keepNext w:val="0"/>
        <w:widowControl w:val="0"/>
        <w:numPr>
          <w:ilvl w:val="1"/>
          <w:numId w:val="24"/>
        </w:numPr>
        <w:tabs>
          <w:tab w:val="left" w:pos="426"/>
          <w:tab w:val="left" w:pos="1167"/>
          <w:tab w:val="left" w:pos="1168"/>
        </w:tabs>
        <w:autoSpaceDE w:val="0"/>
        <w:autoSpaceDN w:val="0"/>
        <w:spacing w:before="1"/>
        <w:ind w:left="0" w:firstLine="0"/>
        <w:rPr>
          <w:rFonts w:asciiTheme="minorHAnsi" w:hAnsiTheme="minorHAnsi" w:cstheme="minorHAnsi"/>
          <w:b w:val="0"/>
        </w:rPr>
      </w:pPr>
      <w:r w:rsidRPr="00AF5673">
        <w:rPr>
          <w:rFonts w:asciiTheme="minorHAnsi" w:hAnsiTheme="minorHAnsi" w:cstheme="minorHAnsi"/>
          <w:b w:val="0"/>
        </w:rPr>
        <w:t>DZIAŁANIA KONTROLNE:</w:t>
      </w:r>
    </w:p>
    <w:p w14:paraId="34187A3D" w14:textId="77777777" w:rsidR="005B4DF5" w:rsidRPr="00AF5673" w:rsidRDefault="005B4DF5" w:rsidP="00AF5673">
      <w:pPr>
        <w:pStyle w:val="Tekstpodstawowy"/>
        <w:tabs>
          <w:tab w:val="left" w:pos="426"/>
        </w:tabs>
        <w:spacing w:before="6"/>
        <w:rPr>
          <w:rFonts w:asciiTheme="minorHAnsi" w:hAnsiTheme="minorHAnsi" w:cstheme="minorHAnsi"/>
          <w:b w:val="0"/>
          <w:sz w:val="24"/>
        </w:rPr>
      </w:pPr>
    </w:p>
    <w:p w14:paraId="2A1642D0" w14:textId="77777777" w:rsidR="005B4DF5" w:rsidRPr="00AF5673" w:rsidRDefault="005B4DF5" w:rsidP="00AF5673">
      <w:pPr>
        <w:pStyle w:val="Akapitzlist"/>
        <w:widowControl w:val="0"/>
        <w:numPr>
          <w:ilvl w:val="1"/>
          <w:numId w:val="24"/>
        </w:numPr>
        <w:tabs>
          <w:tab w:val="left" w:pos="426"/>
          <w:tab w:val="left" w:pos="1166"/>
          <w:tab w:val="left" w:pos="1167"/>
        </w:tabs>
        <w:autoSpaceDE w:val="0"/>
        <w:autoSpaceDN w:val="0"/>
        <w:spacing w:after="0" w:line="240" w:lineRule="auto"/>
        <w:ind w:left="0" w:firstLine="0"/>
        <w:contextualSpacing w:val="0"/>
        <w:rPr>
          <w:rFonts w:cstheme="minorHAnsi"/>
          <w:sz w:val="24"/>
          <w:szCs w:val="24"/>
        </w:rPr>
      </w:pPr>
      <w:r w:rsidRPr="00AF5673">
        <w:rPr>
          <w:rFonts w:cstheme="minorHAnsi"/>
          <w:sz w:val="24"/>
          <w:szCs w:val="24"/>
        </w:rPr>
        <w:lastRenderedPageBreak/>
        <w:t>Audyt:</w:t>
      </w:r>
    </w:p>
    <w:p w14:paraId="330DF86F" w14:textId="77777777" w:rsidR="005B4DF5" w:rsidRPr="00AF5673" w:rsidRDefault="005B4DF5" w:rsidP="00AF5673">
      <w:pPr>
        <w:pStyle w:val="Tekstpodstawowy"/>
        <w:tabs>
          <w:tab w:val="left" w:pos="426"/>
        </w:tabs>
        <w:spacing w:before="7"/>
        <w:rPr>
          <w:rFonts w:asciiTheme="minorHAnsi" w:hAnsiTheme="minorHAnsi" w:cstheme="minorHAnsi"/>
          <w:b w:val="0"/>
          <w:sz w:val="24"/>
        </w:rPr>
      </w:pPr>
    </w:p>
    <w:p w14:paraId="3A00901E" w14:textId="77777777" w:rsidR="005B4DF5" w:rsidRPr="00AF5673" w:rsidRDefault="005B4DF5" w:rsidP="00AF5673">
      <w:pPr>
        <w:pStyle w:val="Akapitzlist"/>
        <w:widowControl w:val="0"/>
        <w:numPr>
          <w:ilvl w:val="2"/>
          <w:numId w:val="24"/>
        </w:numPr>
        <w:tabs>
          <w:tab w:val="left" w:pos="284"/>
          <w:tab w:val="left" w:pos="1843"/>
          <w:tab w:val="left" w:pos="1844"/>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 xml:space="preserve">Na wniosek i w terminach określonych wyłącznie przez UNICEF, Partner przeprowadzi audyt swoich działań prowadzonych w ramach niniejszego porozumienia o partnerstwie. Audyty będą przeprowadzane zgodnie ze standardami, zakresem, częstotliwością </w:t>
      </w:r>
      <w:r w:rsidRPr="00AF5673">
        <w:rPr>
          <w:rFonts w:cstheme="minorHAnsi"/>
          <w:sz w:val="24"/>
          <w:szCs w:val="24"/>
        </w:rPr>
        <w:br/>
        <w:t>i terminami ustalonymi przez UNICEF (i mogą obejmować transakcje finansowe i kontrole wewnętrzne związane z działaniami realizowanymi przez Partnera).</w:t>
      </w:r>
    </w:p>
    <w:p w14:paraId="42A5A7EA" w14:textId="77777777" w:rsidR="005B4DF5" w:rsidRPr="00AF5673" w:rsidRDefault="005B4DF5" w:rsidP="00AF5673">
      <w:pPr>
        <w:pStyle w:val="Tekstpodstawowy"/>
        <w:tabs>
          <w:tab w:val="left" w:pos="284"/>
        </w:tabs>
        <w:spacing w:before="2"/>
        <w:rPr>
          <w:rFonts w:asciiTheme="minorHAnsi" w:hAnsiTheme="minorHAnsi" w:cstheme="minorHAnsi"/>
          <w:b w:val="0"/>
          <w:sz w:val="24"/>
        </w:rPr>
      </w:pPr>
    </w:p>
    <w:p w14:paraId="68278DC1" w14:textId="77777777" w:rsidR="005B4DF5" w:rsidRPr="00AF5673" w:rsidRDefault="005B4DF5" w:rsidP="00AF5673">
      <w:pPr>
        <w:pStyle w:val="Akapitzlist"/>
        <w:widowControl w:val="0"/>
        <w:numPr>
          <w:ilvl w:val="2"/>
          <w:numId w:val="24"/>
        </w:numPr>
        <w:tabs>
          <w:tab w:val="left" w:pos="284"/>
          <w:tab w:val="left" w:pos="1843"/>
          <w:tab w:val="left" w:pos="1844"/>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 xml:space="preserve">Audyty, o których mowa w ustępie 1 niniejszego Artykułu, przeprowadzane są przez audytorów indywidualnych lub korporacyjnych, którzy zostaną wyznaczeni przez UNICEF, takich jak na przykład firma audytorska lub księgowa. Partner zapewni pełną i terminową współpracę w zakresie wszelkich audytów. Współpraca taka obejmuje, ale nie ogranicza się do obowiązku udostępnienia przez Partnera swojego personelu oraz wszelkiej stosownej dokumentacji i zapisów dla takich celów w rozsądnym czasie i na rozsądnych warunkach oraz udostępnienia audytorom pomieszczeń Partnera i/lub miejsc realizacji programu </w:t>
      </w:r>
      <w:r w:rsidRPr="00AF5673">
        <w:rPr>
          <w:rFonts w:cstheme="minorHAnsi"/>
          <w:sz w:val="24"/>
          <w:szCs w:val="24"/>
        </w:rPr>
        <w:br/>
        <w:t>w rozsądnym czasie i na rozsądnych warunkach w związku z takim dostępem do personelu Partnera oraz stosownej dokumentacji i zapisów. Partner zobowiązuje swoich przedstawicieli, w tym między innymi prawników, księgowych i innych doradców oraz podwykonawców, do współpracy w zakresie audytów przeprowadzanych w ramach niniejszego porozumienia o partnerstwie.</w:t>
      </w:r>
    </w:p>
    <w:p w14:paraId="50760578" w14:textId="77777777" w:rsidR="005B4DF5" w:rsidRPr="00AF5673" w:rsidRDefault="005B4DF5" w:rsidP="00AF5673">
      <w:pPr>
        <w:pStyle w:val="Tekstpodstawowy"/>
        <w:tabs>
          <w:tab w:val="left" w:pos="284"/>
        </w:tabs>
        <w:spacing w:before="9"/>
        <w:rPr>
          <w:rFonts w:asciiTheme="minorHAnsi" w:hAnsiTheme="minorHAnsi" w:cstheme="minorHAnsi"/>
          <w:b w:val="0"/>
          <w:sz w:val="24"/>
        </w:rPr>
      </w:pPr>
    </w:p>
    <w:p w14:paraId="5ABCBD0F" w14:textId="77777777" w:rsidR="005B4DF5" w:rsidRPr="00AF5673" w:rsidRDefault="005B4DF5" w:rsidP="00AF5673">
      <w:pPr>
        <w:pStyle w:val="Akapitzlist"/>
        <w:widowControl w:val="0"/>
        <w:numPr>
          <w:ilvl w:val="2"/>
          <w:numId w:val="24"/>
        </w:numPr>
        <w:tabs>
          <w:tab w:val="left" w:pos="284"/>
          <w:tab w:val="left" w:pos="1843"/>
          <w:tab w:val="left" w:pos="1844"/>
        </w:tabs>
        <w:autoSpaceDE w:val="0"/>
        <w:autoSpaceDN w:val="0"/>
        <w:spacing w:after="0" w:line="254" w:lineRule="auto"/>
        <w:ind w:left="0" w:firstLine="0"/>
        <w:contextualSpacing w:val="0"/>
        <w:rPr>
          <w:rFonts w:cstheme="minorHAnsi"/>
          <w:sz w:val="24"/>
          <w:szCs w:val="24"/>
        </w:rPr>
      </w:pPr>
      <w:r w:rsidRPr="00AF5673">
        <w:rPr>
          <w:rFonts w:cstheme="minorHAnsi"/>
          <w:sz w:val="24"/>
          <w:szCs w:val="24"/>
        </w:rPr>
        <w:t>W przypadku, gdy audyt jest przeprowadzany przez audytorów wyznaczonych przez UNICEF, UNICEF lub audytorzy niezwłocznie przekażą Partnerowi kopię raportu końcowego z audytu.</w:t>
      </w:r>
    </w:p>
    <w:p w14:paraId="15ADDAF1" w14:textId="77777777" w:rsidR="005B4DF5" w:rsidRPr="00AF5673" w:rsidRDefault="005B4DF5" w:rsidP="00AF5673">
      <w:pPr>
        <w:pStyle w:val="Tekstpodstawowy"/>
        <w:tabs>
          <w:tab w:val="left" w:pos="426"/>
        </w:tabs>
        <w:spacing w:before="4"/>
        <w:rPr>
          <w:rFonts w:asciiTheme="minorHAnsi" w:hAnsiTheme="minorHAnsi" w:cstheme="minorHAnsi"/>
          <w:b w:val="0"/>
          <w:sz w:val="24"/>
        </w:rPr>
      </w:pPr>
    </w:p>
    <w:p w14:paraId="49B51802" w14:textId="77777777" w:rsidR="005B4DF5" w:rsidRPr="00AF5673" w:rsidRDefault="005B4DF5" w:rsidP="00AF5673">
      <w:pPr>
        <w:pStyle w:val="Akapitzlist"/>
        <w:widowControl w:val="0"/>
        <w:numPr>
          <w:ilvl w:val="1"/>
          <w:numId w:val="24"/>
        </w:numPr>
        <w:tabs>
          <w:tab w:val="left" w:pos="426"/>
          <w:tab w:val="left" w:pos="1166"/>
          <w:tab w:val="left" w:pos="1167"/>
        </w:tabs>
        <w:autoSpaceDE w:val="0"/>
        <w:autoSpaceDN w:val="0"/>
        <w:spacing w:before="1" w:after="0" w:line="240" w:lineRule="auto"/>
        <w:ind w:left="0" w:firstLine="0"/>
        <w:contextualSpacing w:val="0"/>
        <w:rPr>
          <w:rFonts w:cstheme="minorHAnsi"/>
          <w:sz w:val="24"/>
          <w:szCs w:val="24"/>
        </w:rPr>
      </w:pPr>
      <w:r w:rsidRPr="00AF5673">
        <w:rPr>
          <w:rFonts w:cstheme="minorHAnsi"/>
          <w:sz w:val="24"/>
          <w:szCs w:val="24"/>
        </w:rPr>
        <w:t>Kontrole wyrywkowe i wizytacje programowe:</w:t>
      </w:r>
    </w:p>
    <w:p w14:paraId="4366D101" w14:textId="77777777" w:rsidR="005B4DF5" w:rsidRPr="00AF5673" w:rsidRDefault="005B4DF5" w:rsidP="00AF5673">
      <w:pPr>
        <w:pStyle w:val="Tekstpodstawowy"/>
        <w:tabs>
          <w:tab w:val="left" w:pos="426"/>
        </w:tabs>
        <w:spacing w:before="6"/>
        <w:rPr>
          <w:rFonts w:asciiTheme="minorHAnsi" w:hAnsiTheme="minorHAnsi" w:cstheme="minorHAnsi"/>
          <w:b w:val="0"/>
          <w:sz w:val="24"/>
        </w:rPr>
      </w:pPr>
    </w:p>
    <w:p w14:paraId="6D9F27BB" w14:textId="4B0D275F" w:rsidR="005B4DF5" w:rsidRPr="00AF5673" w:rsidRDefault="005B4DF5" w:rsidP="00AF5673">
      <w:pPr>
        <w:pStyle w:val="Tekstpodstawowy"/>
        <w:tabs>
          <w:tab w:val="left" w:pos="426"/>
        </w:tabs>
        <w:spacing w:line="249" w:lineRule="auto"/>
        <w:rPr>
          <w:rFonts w:asciiTheme="minorHAnsi" w:hAnsiTheme="minorHAnsi" w:cstheme="minorHAnsi"/>
          <w:b w:val="0"/>
          <w:sz w:val="24"/>
        </w:rPr>
      </w:pPr>
      <w:r w:rsidRPr="00AF5673">
        <w:rPr>
          <w:rFonts w:asciiTheme="minorHAnsi" w:hAnsiTheme="minorHAnsi" w:cstheme="minorHAnsi"/>
          <w:b w:val="0"/>
          <w:sz w:val="24"/>
        </w:rPr>
        <w:t>Partner zgadza się, że od czasu do czasu UNICEF może przeprowadzać przeglądy na miejscu („</w:t>
      </w:r>
      <w:r w:rsidRPr="00AF5673">
        <w:rPr>
          <w:rFonts w:asciiTheme="minorHAnsi" w:hAnsiTheme="minorHAnsi" w:cstheme="minorHAnsi"/>
          <w:b w:val="0"/>
          <w:sz w:val="24"/>
          <w:u w:val="single"/>
        </w:rPr>
        <w:t>kontrole wyrywkowe”</w:t>
      </w:r>
      <w:r w:rsidRPr="00AF5673">
        <w:rPr>
          <w:rFonts w:asciiTheme="minorHAnsi" w:hAnsiTheme="minorHAnsi" w:cstheme="minorHAnsi"/>
          <w:b w:val="0"/>
          <w:sz w:val="24"/>
        </w:rPr>
        <w:t xml:space="preserve"> i wizytacje programowe), zgodnie z takimi standardami, zakresem, częstotliwością i terminami, jakie zostaną określone przez UNICEF. Partner zapewni pełną </w:t>
      </w:r>
      <w:r w:rsidR="0078388E" w:rsidRPr="00AF5673">
        <w:rPr>
          <w:rFonts w:asciiTheme="minorHAnsi" w:hAnsiTheme="minorHAnsi" w:cstheme="minorHAnsi"/>
          <w:b w:val="0"/>
          <w:sz w:val="24"/>
        </w:rPr>
        <w:br/>
      </w:r>
      <w:r w:rsidRPr="00AF5673">
        <w:rPr>
          <w:rFonts w:asciiTheme="minorHAnsi" w:hAnsiTheme="minorHAnsi" w:cstheme="minorHAnsi"/>
          <w:b w:val="0"/>
          <w:sz w:val="24"/>
        </w:rPr>
        <w:t>i terminową współpracę przy wszelkich takich kontrolach wyrywkowych lub wizytacjach programowych, co obejmuje obowiązek udostępnienia przez Partnera swojego personelu oraz wszelkiej stosownej dokumentacji i zapisów dla takich celów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 rozsądnym zakresie podczas wszelkich kontroli wyrywkowych przeprowadzanych przez UNICEF w ramach niniejszego porozumienia. Przyjmuje się, że UNICEF może, według własnego uznania, zlecić osobie fizycznej lub prawnej usługi przeprowadzenia kontroli wyrywkowej lub wizytacji programowych, lub UNICEF może przeprowadzać kontrole wyrywkowe lub wizytacje programowe z udziałem własnego personelu, pracowników i przedstawicieli.</w:t>
      </w:r>
    </w:p>
    <w:p w14:paraId="0DC4144B" w14:textId="77777777" w:rsidR="005B4DF5" w:rsidRPr="00AF5673" w:rsidRDefault="005B4DF5" w:rsidP="00AF5673">
      <w:pPr>
        <w:pStyle w:val="Tekstpodstawowy"/>
        <w:tabs>
          <w:tab w:val="left" w:pos="426"/>
        </w:tabs>
        <w:spacing w:before="2"/>
        <w:rPr>
          <w:rFonts w:asciiTheme="minorHAnsi" w:hAnsiTheme="minorHAnsi" w:cstheme="minorHAnsi"/>
          <w:b w:val="0"/>
          <w:sz w:val="24"/>
        </w:rPr>
      </w:pPr>
    </w:p>
    <w:p w14:paraId="364B2F54" w14:textId="77777777" w:rsidR="005B4DF5" w:rsidRPr="00AF5673" w:rsidRDefault="005B4DF5" w:rsidP="00AF5673">
      <w:pPr>
        <w:pStyle w:val="Akapitzlist"/>
        <w:widowControl w:val="0"/>
        <w:numPr>
          <w:ilvl w:val="1"/>
          <w:numId w:val="24"/>
        </w:numPr>
        <w:tabs>
          <w:tab w:val="left" w:pos="426"/>
          <w:tab w:val="left" w:pos="1166"/>
          <w:tab w:val="left" w:pos="1167"/>
        </w:tabs>
        <w:autoSpaceDE w:val="0"/>
        <w:autoSpaceDN w:val="0"/>
        <w:spacing w:before="1" w:after="0" w:line="240" w:lineRule="auto"/>
        <w:ind w:left="0" w:firstLine="0"/>
        <w:contextualSpacing w:val="0"/>
        <w:rPr>
          <w:rFonts w:cstheme="minorHAnsi"/>
          <w:sz w:val="24"/>
          <w:szCs w:val="24"/>
        </w:rPr>
      </w:pPr>
      <w:r w:rsidRPr="00AF5673">
        <w:rPr>
          <w:rFonts w:cstheme="minorHAnsi"/>
          <w:sz w:val="24"/>
          <w:szCs w:val="24"/>
        </w:rPr>
        <w:t>Postępowanie wyjaśniające:</w:t>
      </w:r>
    </w:p>
    <w:p w14:paraId="7D637830" w14:textId="77777777" w:rsidR="005B4DF5" w:rsidRPr="00AF5673" w:rsidRDefault="005B4DF5" w:rsidP="00AF5673">
      <w:pPr>
        <w:pStyle w:val="Tekstpodstawowy"/>
        <w:tabs>
          <w:tab w:val="left" w:pos="426"/>
        </w:tabs>
        <w:spacing w:before="8"/>
        <w:rPr>
          <w:rFonts w:asciiTheme="minorHAnsi" w:hAnsiTheme="minorHAnsi" w:cstheme="minorHAnsi"/>
          <w:b w:val="0"/>
          <w:sz w:val="24"/>
        </w:rPr>
      </w:pPr>
    </w:p>
    <w:p w14:paraId="6C06BEFF" w14:textId="368A5D67" w:rsidR="005B4DF5" w:rsidRPr="00AF5673" w:rsidRDefault="005B4DF5" w:rsidP="00AF5673">
      <w:pPr>
        <w:pStyle w:val="Akapitzlist"/>
        <w:widowControl w:val="0"/>
        <w:numPr>
          <w:ilvl w:val="2"/>
          <w:numId w:val="24"/>
        </w:numPr>
        <w:tabs>
          <w:tab w:val="left" w:pos="426"/>
          <w:tab w:val="left" w:pos="1843"/>
          <w:tab w:val="left" w:pos="1844"/>
        </w:tabs>
        <w:autoSpaceDE w:val="0"/>
        <w:autoSpaceDN w:val="0"/>
        <w:spacing w:before="1" w:after="0" w:line="249" w:lineRule="auto"/>
        <w:ind w:left="0" w:firstLine="0"/>
        <w:contextualSpacing w:val="0"/>
        <w:rPr>
          <w:rFonts w:cstheme="minorHAnsi"/>
          <w:sz w:val="24"/>
          <w:szCs w:val="24"/>
        </w:rPr>
      </w:pPr>
      <w:r w:rsidRPr="00AF5673">
        <w:rPr>
          <w:rFonts w:cstheme="minorHAnsi"/>
          <w:sz w:val="24"/>
          <w:szCs w:val="24"/>
        </w:rPr>
        <w:t xml:space="preserve">Partner zgadza się, że UNICEF może prowadzić postępowania wyjaśniające, </w:t>
      </w:r>
      <w:r w:rsidRPr="00AF5673">
        <w:rPr>
          <w:rFonts w:cstheme="minorHAnsi"/>
          <w:sz w:val="24"/>
          <w:szCs w:val="24"/>
        </w:rPr>
        <w:br/>
        <w:t xml:space="preserve">w terminach określonych wyłącznie przez UNICEF, dotyczące wszelkich aspektów niniejszego </w:t>
      </w:r>
      <w:r w:rsidRPr="00AF5673">
        <w:rPr>
          <w:rFonts w:cstheme="minorHAnsi"/>
          <w:sz w:val="24"/>
          <w:szCs w:val="24"/>
        </w:rPr>
        <w:lastRenderedPageBreak/>
        <w:t xml:space="preserve">porozumienia o partnerstwie lub jego zawarcia, obowiązków wykonywanych w ramach partnerstwa oraz działań Partnera związanych z realizacją niniejszego porozumienia </w:t>
      </w:r>
      <w:r w:rsidR="0078388E" w:rsidRPr="00AF5673">
        <w:rPr>
          <w:rFonts w:cstheme="minorHAnsi"/>
          <w:sz w:val="24"/>
          <w:szCs w:val="24"/>
        </w:rPr>
        <w:br/>
      </w:r>
      <w:r w:rsidRPr="00AF5673">
        <w:rPr>
          <w:rFonts w:cstheme="minorHAnsi"/>
          <w:sz w:val="24"/>
          <w:szCs w:val="24"/>
        </w:rPr>
        <w:t xml:space="preserve">o partnerstwie. Prawo UNICEF do prowadzenia postępowań wyjaśniających nie wygasa </w:t>
      </w:r>
      <w:r w:rsidRPr="00AF5673">
        <w:rPr>
          <w:rFonts w:cstheme="minorHAnsi"/>
          <w:sz w:val="24"/>
          <w:szCs w:val="24"/>
        </w:rPr>
        <w:br/>
        <w:t xml:space="preserve">z chwilą wygaśnięcia lub wcześniejszego rozwiązania niniejszego porozumienia </w:t>
      </w:r>
      <w:r w:rsidR="00CD30A2" w:rsidRPr="00AF5673">
        <w:rPr>
          <w:rFonts w:cstheme="minorHAnsi"/>
          <w:sz w:val="24"/>
          <w:szCs w:val="24"/>
        </w:rPr>
        <w:br/>
      </w:r>
      <w:r w:rsidRPr="00AF5673">
        <w:rPr>
          <w:rFonts w:cstheme="minorHAnsi"/>
          <w:sz w:val="24"/>
          <w:szCs w:val="24"/>
        </w:rPr>
        <w:t xml:space="preserve">o partnerstwie. Partner zapewni pełną i terminową współpracę w zakresie wszelkich postępowań wyjaśniających. Współpraca taka obejmuje, ale nie ogranicza się do obowiązku udostępnienia przez Partnera swojego personelu oraz wszelkiej stosownej dokumentacji </w:t>
      </w:r>
      <w:r w:rsidRPr="00AF5673">
        <w:rPr>
          <w:rFonts w:cstheme="minorHAnsi"/>
          <w:sz w:val="24"/>
          <w:szCs w:val="24"/>
        </w:rPr>
        <w:br/>
        <w:t xml:space="preserve">i zapisów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t>
      </w:r>
      <w:r w:rsidR="0078388E" w:rsidRPr="00AF5673">
        <w:rPr>
          <w:rFonts w:cstheme="minorHAnsi"/>
          <w:sz w:val="24"/>
          <w:szCs w:val="24"/>
        </w:rPr>
        <w:br/>
      </w:r>
      <w:r w:rsidRPr="00AF5673">
        <w:rPr>
          <w:rFonts w:cstheme="minorHAnsi"/>
          <w:sz w:val="24"/>
          <w:szCs w:val="24"/>
        </w:rPr>
        <w:t>w rozsądnym zakresie podczas wszelkich postępowań wyjaśniających przeprowadzanych przez UNICEF w ramach niniejszego porozumienia. Przyjmuje się do wiadomości, że UNICEF może, według własnego uznania, zlecić przeprowadzenie postępowania wyjaśniającego osobie fizycznej lub prawnej, lub też UNICEF może przeprowadzić postępowanie wyjaśniające przy pomocy własnego personelu, pracowników i agentów.</w:t>
      </w:r>
    </w:p>
    <w:p w14:paraId="59DA3CB0" w14:textId="77777777" w:rsidR="005B4DF5" w:rsidRPr="00AF5673" w:rsidRDefault="005B4DF5" w:rsidP="00AF5673">
      <w:pPr>
        <w:pStyle w:val="Tekstpodstawowy"/>
        <w:tabs>
          <w:tab w:val="left" w:pos="426"/>
        </w:tabs>
        <w:rPr>
          <w:rFonts w:asciiTheme="minorHAnsi" w:hAnsiTheme="minorHAnsi" w:cstheme="minorHAnsi"/>
          <w:b w:val="0"/>
          <w:sz w:val="24"/>
        </w:rPr>
      </w:pPr>
    </w:p>
    <w:p w14:paraId="2457161D" w14:textId="7FF8A841" w:rsidR="005B4DF5" w:rsidRPr="00AF5673" w:rsidRDefault="005B4DF5" w:rsidP="00AF5673">
      <w:pPr>
        <w:pStyle w:val="Akapitzlist"/>
        <w:widowControl w:val="0"/>
        <w:numPr>
          <w:ilvl w:val="2"/>
          <w:numId w:val="24"/>
        </w:numPr>
        <w:tabs>
          <w:tab w:val="left" w:pos="426"/>
          <w:tab w:val="left" w:pos="1843"/>
          <w:tab w:val="left" w:pos="1844"/>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 xml:space="preserve">Partner zobowiązuje się do niezwłocznego zgłaszania Dyrektorowi Biura Audytu Wewnętrznego i Postępowań Wyjaśniających UNICEF zarzutów dotyczących praktyk korupcyjnych, działań oszukańczych, zmowy, przymusu lub utrudniania pracy, powstałych </w:t>
      </w:r>
      <w:r w:rsidR="0078388E" w:rsidRPr="00AF5673">
        <w:rPr>
          <w:rFonts w:cstheme="minorHAnsi"/>
          <w:sz w:val="24"/>
          <w:szCs w:val="24"/>
        </w:rPr>
        <w:br/>
      </w:r>
      <w:r w:rsidRPr="00AF5673">
        <w:rPr>
          <w:rFonts w:cstheme="minorHAnsi"/>
          <w:sz w:val="24"/>
          <w:szCs w:val="24"/>
        </w:rPr>
        <w:t xml:space="preserve">w związku z niniejszym porozumieniem o partnerstwie, o których Partner został poinformowany lub dowiedział się w inny sposób. Do celów niniejszego porozumienia </w:t>
      </w:r>
      <w:r w:rsidR="0078388E" w:rsidRPr="00AF5673">
        <w:rPr>
          <w:rFonts w:cstheme="minorHAnsi"/>
          <w:sz w:val="24"/>
          <w:szCs w:val="24"/>
        </w:rPr>
        <w:br/>
      </w:r>
      <w:r w:rsidRPr="00AF5673">
        <w:rPr>
          <w:rFonts w:cstheme="minorHAnsi"/>
          <w:sz w:val="24"/>
          <w:szCs w:val="24"/>
        </w:rPr>
        <w:t>o partnerstwie stosuje się następujące definicje:</w:t>
      </w:r>
    </w:p>
    <w:p w14:paraId="3BF818C6" w14:textId="77777777" w:rsidR="005B4DF5" w:rsidRPr="00AF5673" w:rsidRDefault="005B4DF5" w:rsidP="00AF5673">
      <w:pPr>
        <w:pStyle w:val="Tekstpodstawowy"/>
        <w:tabs>
          <w:tab w:val="left" w:pos="426"/>
        </w:tabs>
        <w:spacing w:before="1"/>
        <w:ind w:firstLine="142"/>
        <w:rPr>
          <w:rFonts w:asciiTheme="minorHAnsi" w:hAnsiTheme="minorHAnsi" w:cstheme="minorHAnsi"/>
          <w:b w:val="0"/>
          <w:sz w:val="24"/>
        </w:rPr>
      </w:pPr>
    </w:p>
    <w:p w14:paraId="37DB2D49" w14:textId="77777777" w:rsidR="005B4DF5" w:rsidRPr="00AF5673" w:rsidRDefault="005B4DF5" w:rsidP="00AF5673">
      <w:pPr>
        <w:pStyle w:val="Akapitzlist"/>
        <w:widowControl w:val="0"/>
        <w:numPr>
          <w:ilvl w:val="3"/>
          <w:numId w:val="30"/>
        </w:numPr>
        <w:tabs>
          <w:tab w:val="left" w:pos="142"/>
          <w:tab w:val="left" w:pos="2520"/>
          <w:tab w:val="left" w:pos="2521"/>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w:t>
      </w:r>
      <w:r w:rsidRPr="00AF5673">
        <w:rPr>
          <w:rFonts w:cstheme="minorHAnsi"/>
          <w:sz w:val="24"/>
          <w:szCs w:val="24"/>
          <w:u w:val="single"/>
        </w:rPr>
        <w:t>praktyki korupcyjne”</w:t>
      </w:r>
      <w:r w:rsidRPr="00AF5673">
        <w:rPr>
          <w:rFonts w:cstheme="minorHAnsi"/>
          <w:sz w:val="24"/>
          <w:szCs w:val="24"/>
        </w:rPr>
        <w:t xml:space="preserve"> oznaczają oferowanie, przekazywanie, przyjmowanie lub zabieganie, bezpośrednio lub pośrednio, o cokolwiek wartościowego w celu wywarcia niewłaściwego wpływu na działania urzędnika publicznego;</w:t>
      </w:r>
    </w:p>
    <w:p w14:paraId="6E651CB0" w14:textId="77777777" w:rsidR="005B4DF5" w:rsidRPr="00AF5673" w:rsidRDefault="005B4DF5" w:rsidP="00AF5673">
      <w:pPr>
        <w:pStyle w:val="Tekstpodstawowy"/>
        <w:tabs>
          <w:tab w:val="left" w:pos="142"/>
        </w:tabs>
        <w:spacing w:before="5"/>
        <w:rPr>
          <w:rFonts w:asciiTheme="minorHAnsi" w:hAnsiTheme="minorHAnsi" w:cstheme="minorHAnsi"/>
          <w:b w:val="0"/>
          <w:sz w:val="24"/>
        </w:rPr>
      </w:pPr>
    </w:p>
    <w:p w14:paraId="380A7D9B" w14:textId="77777777" w:rsidR="005B4DF5" w:rsidRPr="00AF5673" w:rsidRDefault="005B4DF5" w:rsidP="00AF5673">
      <w:pPr>
        <w:pStyle w:val="Akapitzlist"/>
        <w:widowControl w:val="0"/>
        <w:numPr>
          <w:ilvl w:val="3"/>
          <w:numId w:val="30"/>
        </w:numPr>
        <w:tabs>
          <w:tab w:val="left" w:pos="142"/>
          <w:tab w:val="left" w:pos="2521"/>
          <w:tab w:val="left" w:pos="2522"/>
        </w:tabs>
        <w:autoSpaceDE w:val="0"/>
        <w:autoSpaceDN w:val="0"/>
        <w:spacing w:after="0" w:line="252" w:lineRule="auto"/>
        <w:ind w:left="0" w:firstLine="0"/>
        <w:contextualSpacing w:val="0"/>
        <w:rPr>
          <w:rFonts w:cstheme="minorHAnsi"/>
          <w:sz w:val="24"/>
          <w:szCs w:val="24"/>
        </w:rPr>
      </w:pPr>
      <w:r w:rsidRPr="00AF5673">
        <w:rPr>
          <w:rFonts w:cstheme="minorHAnsi"/>
          <w:sz w:val="24"/>
          <w:szCs w:val="24"/>
        </w:rPr>
        <w:t>„</w:t>
      </w:r>
      <w:r w:rsidRPr="00AF5673">
        <w:rPr>
          <w:rFonts w:cstheme="minorHAnsi"/>
          <w:sz w:val="24"/>
          <w:szCs w:val="24"/>
          <w:u w:val="single"/>
        </w:rPr>
        <w:t>działania oszukańcze”</w:t>
      </w:r>
      <w:r w:rsidRPr="00AF5673">
        <w:rPr>
          <w:rFonts w:cstheme="minorHAnsi"/>
          <w:sz w:val="24"/>
          <w:szCs w:val="24"/>
        </w:rPr>
        <w:t xml:space="preserve"> oznaczają każde działanie lub zaniechanie, w tym podanie nieprawdziwych informacji, które świadomie lub niezamierzenie wprowadza lub próbuje wprowadzić w błąd stronę w celu uzyskania korzyści finansowej lub innej albo uniknięcia zobowiązania;</w:t>
      </w:r>
    </w:p>
    <w:p w14:paraId="05816BEB" w14:textId="77777777" w:rsidR="005B4DF5" w:rsidRPr="00AF5673" w:rsidRDefault="005B4DF5" w:rsidP="00AF5673">
      <w:pPr>
        <w:pStyle w:val="Tekstpodstawowy"/>
        <w:tabs>
          <w:tab w:val="left" w:pos="142"/>
        </w:tabs>
        <w:spacing w:before="6"/>
        <w:rPr>
          <w:rFonts w:asciiTheme="minorHAnsi" w:hAnsiTheme="minorHAnsi" w:cstheme="minorHAnsi"/>
          <w:b w:val="0"/>
          <w:sz w:val="24"/>
        </w:rPr>
      </w:pPr>
    </w:p>
    <w:p w14:paraId="5115CA39" w14:textId="77777777" w:rsidR="005B4DF5" w:rsidRPr="00AF5673" w:rsidRDefault="005B4DF5" w:rsidP="00AF5673">
      <w:pPr>
        <w:pStyle w:val="Akapitzlist"/>
        <w:widowControl w:val="0"/>
        <w:numPr>
          <w:ilvl w:val="3"/>
          <w:numId w:val="30"/>
        </w:numPr>
        <w:tabs>
          <w:tab w:val="left" w:pos="142"/>
          <w:tab w:val="left" w:pos="2520"/>
          <w:tab w:val="left" w:pos="2521"/>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w:t>
      </w:r>
      <w:r w:rsidRPr="00AF5673">
        <w:rPr>
          <w:rFonts w:cstheme="minorHAnsi"/>
          <w:sz w:val="24"/>
          <w:szCs w:val="24"/>
          <w:u w:val="single"/>
        </w:rPr>
        <w:t>zmowa”</w:t>
      </w:r>
      <w:r w:rsidRPr="00AF5673">
        <w:rPr>
          <w:rFonts w:cstheme="minorHAnsi"/>
          <w:sz w:val="24"/>
          <w:szCs w:val="24"/>
        </w:rPr>
        <w:t xml:space="preserve"> oznacza porozumienie między dwiema lub więcej stronami mające na celu osiągnięcie niewłaściwego celu, w tym wywarcie niewłaściwego wpływu na działania innej strony;</w:t>
      </w:r>
    </w:p>
    <w:p w14:paraId="4BFBBADB" w14:textId="77777777" w:rsidR="005B4DF5" w:rsidRPr="00AF5673" w:rsidRDefault="005B4DF5" w:rsidP="00AF5673">
      <w:pPr>
        <w:pStyle w:val="Tekstpodstawowy"/>
        <w:tabs>
          <w:tab w:val="left" w:pos="142"/>
        </w:tabs>
        <w:spacing w:before="2"/>
        <w:rPr>
          <w:rFonts w:asciiTheme="minorHAnsi" w:hAnsiTheme="minorHAnsi" w:cstheme="minorHAnsi"/>
          <w:b w:val="0"/>
          <w:sz w:val="24"/>
        </w:rPr>
      </w:pPr>
    </w:p>
    <w:p w14:paraId="133C4EB6" w14:textId="77777777" w:rsidR="005B4DF5" w:rsidRPr="00AF5673" w:rsidRDefault="005B4DF5" w:rsidP="00AF5673">
      <w:pPr>
        <w:pStyle w:val="Akapitzlist"/>
        <w:widowControl w:val="0"/>
        <w:numPr>
          <w:ilvl w:val="3"/>
          <w:numId w:val="30"/>
        </w:numPr>
        <w:tabs>
          <w:tab w:val="left" w:pos="142"/>
          <w:tab w:val="left" w:pos="2520"/>
          <w:tab w:val="left" w:pos="2521"/>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w:t>
      </w:r>
      <w:r w:rsidRPr="00AF5673">
        <w:rPr>
          <w:rFonts w:cstheme="minorHAnsi"/>
          <w:sz w:val="24"/>
          <w:szCs w:val="24"/>
          <w:u w:val="single"/>
        </w:rPr>
        <w:t>przymus”</w:t>
      </w:r>
      <w:r w:rsidRPr="00AF5673">
        <w:rPr>
          <w:rFonts w:cstheme="minorHAnsi"/>
          <w:sz w:val="24"/>
          <w:szCs w:val="24"/>
        </w:rPr>
        <w:t xml:space="preserve"> oznacza wyrządzenie szkody lub krzywdy, lub groźbę wyrządzenia szkody lub krzywdy, bezpośrednio lub pośrednio, jakiejkolwiek stronie lub mieniu strony, w celu wywarcia niewłaściwego wpływu na działania strony;</w:t>
      </w:r>
    </w:p>
    <w:p w14:paraId="0BA445DB" w14:textId="77777777" w:rsidR="005B4DF5" w:rsidRPr="00AF5673" w:rsidRDefault="005B4DF5" w:rsidP="00AF5673">
      <w:pPr>
        <w:pStyle w:val="Tekstpodstawowy"/>
        <w:tabs>
          <w:tab w:val="left" w:pos="142"/>
        </w:tabs>
        <w:rPr>
          <w:rFonts w:asciiTheme="minorHAnsi" w:hAnsiTheme="minorHAnsi" w:cstheme="minorHAnsi"/>
          <w:b w:val="0"/>
          <w:sz w:val="24"/>
        </w:rPr>
      </w:pPr>
    </w:p>
    <w:p w14:paraId="38189CB4" w14:textId="77777777" w:rsidR="005B4DF5" w:rsidRPr="00AF5673" w:rsidRDefault="005B4DF5" w:rsidP="00AF5673">
      <w:pPr>
        <w:pStyle w:val="Akapitzlist"/>
        <w:widowControl w:val="0"/>
        <w:numPr>
          <w:ilvl w:val="3"/>
          <w:numId w:val="30"/>
        </w:numPr>
        <w:tabs>
          <w:tab w:val="left" w:pos="142"/>
          <w:tab w:val="left" w:pos="2521"/>
          <w:tab w:val="left" w:pos="2522"/>
        </w:tabs>
        <w:autoSpaceDE w:val="0"/>
        <w:autoSpaceDN w:val="0"/>
        <w:spacing w:after="0" w:line="249" w:lineRule="auto"/>
        <w:ind w:left="0" w:firstLine="0"/>
        <w:contextualSpacing w:val="0"/>
        <w:rPr>
          <w:rFonts w:cstheme="minorHAnsi"/>
          <w:sz w:val="24"/>
          <w:szCs w:val="24"/>
        </w:rPr>
      </w:pPr>
      <w:r w:rsidRPr="00AF5673">
        <w:rPr>
          <w:rFonts w:cstheme="minorHAnsi"/>
          <w:sz w:val="24"/>
          <w:szCs w:val="24"/>
        </w:rPr>
        <w:t>„</w:t>
      </w:r>
      <w:r w:rsidRPr="00AF5673">
        <w:rPr>
          <w:rFonts w:cstheme="minorHAnsi"/>
          <w:sz w:val="24"/>
          <w:szCs w:val="24"/>
          <w:u w:val="single"/>
        </w:rPr>
        <w:t>utrudnianie</w:t>
      </w:r>
      <w:r w:rsidRPr="00AF5673">
        <w:rPr>
          <w:rFonts w:cstheme="minorHAnsi"/>
          <w:sz w:val="24"/>
          <w:szCs w:val="24"/>
        </w:rPr>
        <w:t>" oznacza działania mające na celu znaczące utrudnienie wykonywania przez UNICEF jego praw umownych do audytu, postępowania wyjaśniającego i dostępu do informacji, w tym niszczenie, fałszowanie, zmienianie lub ukrywanie dowodów istotnych dla postępowania wyjaśniającego UNICEF w sprawie zarzutów oszustwa i korupcji.</w:t>
      </w:r>
    </w:p>
    <w:p w14:paraId="23407D6F" w14:textId="77777777" w:rsidR="005B4DF5" w:rsidRPr="00AF5673" w:rsidRDefault="005B4DF5" w:rsidP="00AF5673">
      <w:pPr>
        <w:pStyle w:val="Tekstpodstawowy"/>
        <w:tabs>
          <w:tab w:val="left" w:pos="426"/>
        </w:tabs>
        <w:spacing w:before="1"/>
        <w:rPr>
          <w:rFonts w:asciiTheme="minorHAnsi" w:hAnsiTheme="minorHAnsi" w:cstheme="minorHAnsi"/>
          <w:b w:val="0"/>
          <w:sz w:val="24"/>
        </w:rPr>
      </w:pPr>
    </w:p>
    <w:p w14:paraId="7C18CF35" w14:textId="4958FA2E" w:rsidR="005B4DF5" w:rsidRPr="00AF5673" w:rsidRDefault="005B4DF5" w:rsidP="00AF5673">
      <w:pPr>
        <w:pStyle w:val="Tekstpodstawowy"/>
        <w:tabs>
          <w:tab w:val="left" w:pos="426"/>
          <w:tab w:val="left" w:pos="567"/>
          <w:tab w:val="left" w:pos="1167"/>
        </w:tabs>
        <w:spacing w:line="252" w:lineRule="auto"/>
        <w:rPr>
          <w:rFonts w:asciiTheme="minorHAnsi" w:hAnsiTheme="minorHAnsi" w:cstheme="minorHAnsi"/>
          <w:b w:val="0"/>
          <w:sz w:val="24"/>
        </w:rPr>
      </w:pPr>
      <w:r w:rsidRPr="00AF5673">
        <w:rPr>
          <w:rFonts w:asciiTheme="minorHAnsi" w:hAnsiTheme="minorHAnsi" w:cstheme="minorHAnsi"/>
          <w:b w:val="0"/>
          <w:sz w:val="24"/>
        </w:rPr>
        <w:lastRenderedPageBreak/>
        <w:t xml:space="preserve">10.0 </w:t>
      </w:r>
      <w:r w:rsidRPr="00AF5673">
        <w:rPr>
          <w:rFonts w:asciiTheme="minorHAnsi" w:hAnsiTheme="minorHAnsi" w:cstheme="minorHAnsi"/>
          <w:b w:val="0"/>
          <w:sz w:val="24"/>
        </w:rPr>
        <w:tab/>
        <w:t>OCENY: Partner wyraża zgodę na to, że UNICEF może od czasu do czasu przeprowadzać oceny Partnera, w tym jego zdolności do wykonywania obowiązków partnera wdrażającego w sposób zadowalający dla UNICEF, zdolności Partnera do zapobiegania wykorzystywaniu seksualnemu i nadużyciom seksualnym oraz naruszeniom zasad ochrony dzieci i ram kontroli wewnętrznej („</w:t>
      </w:r>
      <w:r w:rsidRPr="00AF5673">
        <w:rPr>
          <w:rFonts w:asciiTheme="minorHAnsi" w:hAnsiTheme="minorHAnsi" w:cstheme="minorHAnsi"/>
          <w:b w:val="0"/>
          <w:sz w:val="24"/>
          <w:u w:val="single"/>
        </w:rPr>
        <w:t>oceny</w:t>
      </w:r>
      <w:r w:rsidRPr="00AF5673">
        <w:rPr>
          <w:rFonts w:asciiTheme="minorHAnsi" w:hAnsiTheme="minorHAnsi" w:cstheme="minorHAnsi"/>
          <w:b w:val="0"/>
          <w:sz w:val="24"/>
        </w:rPr>
        <w:t>”). UNICEF może przeprowadzać takie oceny zgodnie z normami, zakresem, częstotliwością i terminami, o których zadecyduje UNICEF, informując Partnera z odpowiednim wyprzedzeniem. Partner zapewni pełną i terminową współpracę w zakresie wszelkich ocen. Taka współpraca obejmuje, ale nie ogranicza się do obowiązku udostępnienia przez Partnera swojego personelu oraz wszelkiej stosownej dokumentacji i zapisów w rozsądnym czasie i na rozsądnych warunkach oraz udostępnienia UNICEF pomieszczeń partnera w rozsądnym czasie i na rozsądnych warunkach. Partner zobowiąże swoich przedstawicieli, w tym, między innymi, adwokatów, księgowych lub innych doradców Partnera, a także swoich podwykonawców do współpracy w rozsądnym zakresie podczas wszelkich ocen przeprowadzanych przez UNICEF w ramach niniejszego porozumienia. Przyjmuje się do wiadomości, że UNICEF może, według własnego uznania, zlecić przeprowadzenie oceny osobie fizycznej lub prawnej, lub też UNICEF może przeprowadzić ocenę przy pomocy własnego personelu, pracowników i agentów.</w:t>
      </w:r>
    </w:p>
    <w:p w14:paraId="5ED213D2" w14:textId="77777777" w:rsidR="005B4DF5" w:rsidRPr="00AF5673" w:rsidRDefault="005B4DF5" w:rsidP="00AF5673">
      <w:pPr>
        <w:pStyle w:val="Tekstpodstawowy"/>
        <w:tabs>
          <w:tab w:val="left" w:pos="426"/>
          <w:tab w:val="left" w:pos="567"/>
        </w:tabs>
        <w:rPr>
          <w:rFonts w:asciiTheme="minorHAnsi" w:hAnsiTheme="minorHAnsi" w:cstheme="minorHAnsi"/>
          <w:b w:val="0"/>
          <w:sz w:val="24"/>
        </w:rPr>
      </w:pPr>
    </w:p>
    <w:p w14:paraId="3C4F4AF6" w14:textId="6D66EB96" w:rsidR="005B4DF5" w:rsidRPr="00AF5673" w:rsidRDefault="005B4DF5" w:rsidP="00AF5673">
      <w:pPr>
        <w:pStyle w:val="Tekstpodstawowy"/>
        <w:tabs>
          <w:tab w:val="left" w:pos="426"/>
          <w:tab w:val="left" w:pos="567"/>
          <w:tab w:val="left" w:pos="1167"/>
        </w:tabs>
        <w:spacing w:line="252" w:lineRule="auto"/>
        <w:rPr>
          <w:rFonts w:asciiTheme="minorHAnsi" w:hAnsiTheme="minorHAnsi" w:cstheme="minorHAnsi"/>
          <w:b w:val="0"/>
          <w:sz w:val="24"/>
        </w:rPr>
      </w:pPr>
      <w:r w:rsidRPr="00AF5673">
        <w:rPr>
          <w:rFonts w:asciiTheme="minorHAnsi" w:hAnsiTheme="minorHAnsi" w:cstheme="minorHAnsi"/>
          <w:b w:val="0"/>
          <w:sz w:val="24"/>
        </w:rPr>
        <w:t xml:space="preserve">11.0 </w:t>
      </w:r>
      <w:r w:rsidRPr="00AF5673">
        <w:rPr>
          <w:rFonts w:asciiTheme="minorHAnsi" w:hAnsiTheme="minorHAnsi" w:cstheme="minorHAnsi"/>
          <w:b w:val="0"/>
          <w:sz w:val="24"/>
        </w:rPr>
        <w:tab/>
        <w:t xml:space="preserve">ZWROT/POTRĄCENIE: UNICEF ma prawo do zwrotu od Partnera wszelkich kwot wypłaconych przez UNICEF lub do potrącenia z wszelkich kwot należnych Partnerowi kwot: wykorzystanych przez Partnera w sposób inny niż zgodny z warunkami niniejszego porozumienia o partnerstwie, w tym wszelkich kwot zidentyfikowanych w wyniku audytów, kontroli wyrywkowych lub postępowań wyjaśniających, które wykazały, że zostały wypłacone lub wykorzystane w taki sposób; wszelkich kwot wypłaconych przez UNICEF lub wykorzystanych przez Partnera w wyniku udziału Partnera lub któregokolwiek z jego pracowników lub personelu w jakichkolwiek praktykach korupcyjnych, działaniach oszukańczych, zmowach, działaniach opartych na przymusie lub utrudnianiu działań; wszelkich niewydanych kwot; wszelkich kwot przekazanych Partnerowi przez UNICEF, które nie zostały uwzględnione lub odpowiednio odzwierciedlone w jakimkolwiek raporcie finansowym (przy użyciu formularza FACE) lub poparte odpowiednią dokumentacją </w:t>
      </w:r>
      <w:r w:rsidR="000C375B" w:rsidRPr="00AF5673">
        <w:rPr>
          <w:rFonts w:asciiTheme="minorHAnsi" w:hAnsiTheme="minorHAnsi" w:cstheme="minorHAnsi"/>
          <w:b w:val="0"/>
          <w:sz w:val="24"/>
        </w:rPr>
        <w:br/>
      </w:r>
      <w:r w:rsidRPr="00AF5673">
        <w:rPr>
          <w:rFonts w:asciiTheme="minorHAnsi" w:hAnsiTheme="minorHAnsi" w:cstheme="minorHAnsi"/>
          <w:b w:val="0"/>
          <w:sz w:val="24"/>
        </w:rPr>
        <w:t xml:space="preserve">i zapisami; wszelkich kwot wypłaconych przez UNICEF w związku z Wydatkami Niekwalifikowanymi; lub wszelkich kwot podlegających zwrotowi w inny sposób zgodnie </w:t>
      </w:r>
      <w:r w:rsidR="000C375B" w:rsidRPr="00AF5673">
        <w:rPr>
          <w:rFonts w:asciiTheme="minorHAnsi" w:hAnsiTheme="minorHAnsi" w:cstheme="minorHAnsi"/>
          <w:b w:val="0"/>
          <w:sz w:val="24"/>
        </w:rPr>
        <w:br/>
      </w:r>
      <w:r w:rsidRPr="00AF5673">
        <w:rPr>
          <w:rFonts w:asciiTheme="minorHAnsi" w:hAnsiTheme="minorHAnsi" w:cstheme="minorHAnsi"/>
          <w:b w:val="0"/>
          <w:sz w:val="24"/>
        </w:rPr>
        <w:t>z warunkami niniejszego porozumienia o partnerstwie. Partner dokona zwrotu niezwłocznie po otrzymaniu od UNICEF pisemnego wniosku o taki zwrot.</w:t>
      </w:r>
    </w:p>
    <w:p w14:paraId="48FB99E1" w14:textId="77777777" w:rsidR="005B4DF5" w:rsidRPr="00AF5673" w:rsidRDefault="005B4DF5" w:rsidP="00AF5673">
      <w:pPr>
        <w:pStyle w:val="Tekstpodstawowy"/>
        <w:tabs>
          <w:tab w:val="left" w:pos="426"/>
        </w:tabs>
        <w:spacing w:before="9"/>
        <w:rPr>
          <w:rFonts w:asciiTheme="minorHAnsi" w:hAnsiTheme="minorHAnsi" w:cstheme="minorHAnsi"/>
          <w:b w:val="0"/>
          <w:sz w:val="24"/>
        </w:rPr>
      </w:pPr>
    </w:p>
    <w:p w14:paraId="774B36C2" w14:textId="2068D9B2" w:rsidR="005B4DF5" w:rsidRPr="00AF5673" w:rsidRDefault="005B4DF5" w:rsidP="00AF5673">
      <w:pPr>
        <w:pStyle w:val="Tekstpodstawowy"/>
        <w:tabs>
          <w:tab w:val="left" w:pos="426"/>
          <w:tab w:val="left" w:pos="567"/>
          <w:tab w:val="left" w:pos="1167"/>
        </w:tabs>
        <w:spacing w:line="249" w:lineRule="auto"/>
        <w:rPr>
          <w:rFonts w:asciiTheme="minorHAnsi" w:hAnsiTheme="minorHAnsi" w:cstheme="minorHAnsi"/>
          <w:b w:val="0"/>
          <w:sz w:val="24"/>
        </w:rPr>
      </w:pPr>
      <w:r w:rsidRPr="00AF5673">
        <w:rPr>
          <w:rFonts w:asciiTheme="minorHAnsi" w:hAnsiTheme="minorHAnsi" w:cstheme="minorHAnsi"/>
          <w:b w:val="0"/>
          <w:sz w:val="24"/>
        </w:rPr>
        <w:t xml:space="preserve">12.0 </w:t>
      </w:r>
      <w:r w:rsidRPr="00AF5673">
        <w:rPr>
          <w:rFonts w:asciiTheme="minorHAnsi" w:hAnsiTheme="minorHAnsi" w:cstheme="minorHAnsi"/>
          <w:b w:val="0"/>
          <w:sz w:val="24"/>
        </w:rPr>
        <w:tab/>
        <w:t xml:space="preserve">PRZYWILEJE I IMMUNITETY: Żadne z postanowień niniejszego porozumienia </w:t>
      </w:r>
      <w:r w:rsidR="000C375B" w:rsidRPr="00AF5673">
        <w:rPr>
          <w:rFonts w:asciiTheme="minorHAnsi" w:hAnsiTheme="minorHAnsi" w:cstheme="minorHAnsi"/>
          <w:b w:val="0"/>
          <w:sz w:val="24"/>
        </w:rPr>
        <w:br/>
      </w:r>
      <w:r w:rsidRPr="00AF5673">
        <w:rPr>
          <w:rFonts w:asciiTheme="minorHAnsi" w:hAnsiTheme="minorHAnsi" w:cstheme="minorHAnsi"/>
          <w:b w:val="0"/>
          <w:sz w:val="24"/>
        </w:rPr>
        <w:t>o Partnerstwie lub z nim związanych nie jest uważane za zrzeczenie się, wyraźne lub dorozumiane, jakichkolwiek przywilejów i immunitetów Organizacji Narodów Zjednoczonych, w tym UNICEF.</w:t>
      </w:r>
    </w:p>
    <w:p w14:paraId="3326739C" w14:textId="5212BE2D" w:rsidR="005B4DF5" w:rsidRPr="00AF5673" w:rsidRDefault="005B4DF5" w:rsidP="00AF5673">
      <w:pPr>
        <w:pStyle w:val="Tekstpodstawowy"/>
        <w:tabs>
          <w:tab w:val="left" w:pos="426"/>
          <w:tab w:val="left" w:pos="567"/>
        </w:tabs>
        <w:rPr>
          <w:rFonts w:asciiTheme="minorHAnsi" w:hAnsiTheme="minorHAnsi" w:cstheme="minorHAnsi"/>
          <w:b w:val="0"/>
          <w:sz w:val="24"/>
        </w:rPr>
      </w:pPr>
    </w:p>
    <w:p w14:paraId="652E0807" w14:textId="7B5659BA" w:rsidR="005B4DF5" w:rsidRPr="00AF5673" w:rsidRDefault="005B4DF5" w:rsidP="00AF5673">
      <w:pPr>
        <w:pStyle w:val="Tekstpodstawowy"/>
        <w:tabs>
          <w:tab w:val="left" w:pos="426"/>
          <w:tab w:val="left" w:pos="567"/>
          <w:tab w:val="left" w:pos="1167"/>
        </w:tabs>
        <w:spacing w:line="249" w:lineRule="auto"/>
        <w:rPr>
          <w:rFonts w:asciiTheme="minorHAnsi" w:hAnsiTheme="minorHAnsi" w:cstheme="minorHAnsi"/>
          <w:b w:val="0"/>
          <w:sz w:val="24"/>
        </w:rPr>
      </w:pPr>
      <w:r w:rsidRPr="00AF5673">
        <w:rPr>
          <w:rFonts w:asciiTheme="minorHAnsi" w:hAnsiTheme="minorHAnsi" w:cstheme="minorHAnsi"/>
          <w:b w:val="0"/>
          <w:sz w:val="24"/>
        </w:rPr>
        <w:t xml:space="preserve">13.0 </w:t>
      </w:r>
      <w:r w:rsidRPr="00AF5673">
        <w:rPr>
          <w:rFonts w:asciiTheme="minorHAnsi" w:hAnsiTheme="minorHAnsi" w:cstheme="minorHAnsi"/>
          <w:b w:val="0"/>
          <w:sz w:val="24"/>
        </w:rPr>
        <w:tab/>
        <w:t>UPRAWNIENIA DO WPROWADZANIA ZMIAN: Żadne modyfikacje ani zmiany w niniejszym porozumieniu o Partnerstwie nie są ważne i wiążące wobec UNICEF, o ile nie zostaną wprowadzone w formie pisemnej zmiany niniejszego porozumienia o Partnerstwie, podpisanej przez należycie upoważnionego urzędnika UNICEF i upoważnionego przedstawiciela Partnera.</w:t>
      </w:r>
    </w:p>
    <w:p w14:paraId="31F6E503" w14:textId="77777777" w:rsidR="005B4DF5" w:rsidRPr="00AF5673" w:rsidRDefault="005B4DF5" w:rsidP="00AF5673">
      <w:pPr>
        <w:pStyle w:val="Tekstpodstawowy"/>
        <w:tabs>
          <w:tab w:val="left" w:pos="426"/>
          <w:tab w:val="left" w:pos="567"/>
        </w:tabs>
        <w:spacing w:before="2"/>
        <w:rPr>
          <w:rFonts w:asciiTheme="minorHAnsi" w:hAnsiTheme="minorHAnsi" w:cstheme="minorHAnsi"/>
          <w:b w:val="0"/>
          <w:sz w:val="24"/>
        </w:rPr>
      </w:pPr>
    </w:p>
    <w:p w14:paraId="67BC7037" w14:textId="77777777" w:rsidR="005B4DF5" w:rsidRPr="00AF5673" w:rsidRDefault="005B4DF5" w:rsidP="00AF5673">
      <w:pPr>
        <w:pStyle w:val="Tekstpodstawowy"/>
        <w:tabs>
          <w:tab w:val="left" w:pos="426"/>
          <w:tab w:val="left" w:pos="567"/>
          <w:tab w:val="left" w:pos="1167"/>
        </w:tabs>
        <w:spacing w:line="249" w:lineRule="auto"/>
        <w:rPr>
          <w:rFonts w:asciiTheme="minorHAnsi" w:hAnsiTheme="minorHAnsi" w:cstheme="minorHAnsi"/>
          <w:b w:val="0"/>
          <w:sz w:val="24"/>
        </w:rPr>
      </w:pPr>
      <w:r w:rsidRPr="00AF5673">
        <w:rPr>
          <w:rFonts w:asciiTheme="minorHAnsi" w:hAnsiTheme="minorHAnsi" w:cstheme="minorHAnsi"/>
          <w:b w:val="0"/>
          <w:sz w:val="24"/>
        </w:rPr>
        <w:lastRenderedPageBreak/>
        <w:t xml:space="preserve">14.0 </w:t>
      </w:r>
      <w:r w:rsidRPr="00AF5673">
        <w:rPr>
          <w:rFonts w:asciiTheme="minorHAnsi" w:hAnsiTheme="minorHAnsi" w:cstheme="minorHAnsi"/>
          <w:b w:val="0"/>
          <w:sz w:val="24"/>
        </w:rPr>
        <w:tab/>
        <w:t xml:space="preserve">WSPIERANIE TERRORYZMU: Partner zobowiązuje się do stosowania najwyższych standardów staranności w celu zapewnienia, że środki pieniężne, dostawy </w:t>
      </w:r>
      <w:r w:rsidRPr="00AF5673">
        <w:rPr>
          <w:rFonts w:asciiTheme="minorHAnsi" w:hAnsiTheme="minorHAnsi" w:cstheme="minorHAnsi"/>
          <w:b w:val="0"/>
          <w:sz w:val="24"/>
        </w:rPr>
        <w:br/>
        <w:t>i wyposażenie znajdujące się pod jego kontrolą, w tym między innymi środki pieniężne, dostawy i wyposażenie przekazane Partnerowi przez UNICEF: (a) nie są wykorzystywane do udzielania wsparcia osobom lub podmiotom związanym z terroryzmem; (b) nie są przekazywane przez Partnera żadnej osobie lub podmiotowi wymienionemu na skonsolidowanej liście Komitetu Rady Bezpieczeństwa ONZ, dostępnej pod adresem https://</w:t>
      </w:r>
      <w:hyperlink r:id="rId12">
        <w:r w:rsidRPr="00AF5673">
          <w:rPr>
            <w:rFonts w:asciiTheme="minorHAnsi" w:hAnsiTheme="minorHAnsi" w:cstheme="minorHAnsi"/>
            <w:b w:val="0"/>
            <w:sz w:val="24"/>
          </w:rPr>
          <w:t>www.un.org/securitycouncil/sanctions/un-sc-consolidated-list;</w:t>
        </w:r>
      </w:hyperlink>
      <w:r w:rsidRPr="00AF5673">
        <w:rPr>
          <w:rFonts w:asciiTheme="minorHAnsi" w:hAnsiTheme="minorHAnsi" w:cstheme="minorHAnsi"/>
          <w:b w:val="0"/>
          <w:sz w:val="24"/>
        </w:rPr>
        <w:t xml:space="preserve"> oraz c) w przypadku środków pieniężnych, nie są wykorzystywane do dokonywania płatności na rzecz osób lub podmiotów ani importu towarów, jeśli taka płatność lub import są zabronione decyzją Rady Bezpieczeństwa Organizacji Narodów Zjednoczonych podjętą na mocy rozdziału VII Karty Narodów Zjednoczonych."</w:t>
      </w:r>
    </w:p>
    <w:p w14:paraId="0D08FBD4" w14:textId="772B7E8A" w:rsidR="00C034EE" w:rsidRPr="00AF5673" w:rsidRDefault="00C034EE" w:rsidP="00AF5673">
      <w:pPr>
        <w:spacing w:after="0" w:line="240" w:lineRule="auto"/>
        <w:rPr>
          <w:rFonts w:eastAsia="Times New Roman" w:cstheme="minorHAnsi"/>
          <w:bCs/>
          <w:sz w:val="24"/>
          <w:szCs w:val="24"/>
          <w:lang w:eastAsia="pl-PL"/>
        </w:rPr>
      </w:pPr>
    </w:p>
    <w:p w14:paraId="7900A60E" w14:textId="77777777" w:rsidR="00CD30A2" w:rsidRPr="00AF5673" w:rsidRDefault="00CD30A2" w:rsidP="00AF5673">
      <w:pPr>
        <w:spacing w:after="0" w:line="240" w:lineRule="auto"/>
        <w:ind w:left="6372"/>
        <w:rPr>
          <w:rFonts w:eastAsia="Times New Roman" w:cstheme="minorHAnsi"/>
          <w:bCs/>
          <w:sz w:val="24"/>
          <w:szCs w:val="24"/>
          <w:lang w:eastAsia="pl-PL"/>
        </w:rPr>
      </w:pPr>
    </w:p>
    <w:p w14:paraId="45B5A17C" w14:textId="219DB0E3" w:rsidR="00CD30A2" w:rsidRDefault="00CD30A2" w:rsidP="00AF5673">
      <w:pPr>
        <w:spacing w:after="0" w:line="240" w:lineRule="auto"/>
        <w:rPr>
          <w:rFonts w:eastAsia="Times New Roman" w:cstheme="minorHAnsi"/>
          <w:bCs/>
          <w:sz w:val="24"/>
          <w:szCs w:val="24"/>
          <w:lang w:eastAsia="pl-PL"/>
        </w:rPr>
      </w:pPr>
    </w:p>
    <w:p w14:paraId="3997C025" w14:textId="0DB31074" w:rsidR="00AF5673" w:rsidRDefault="00AF5673" w:rsidP="00AF5673">
      <w:pPr>
        <w:spacing w:after="0" w:line="240" w:lineRule="auto"/>
        <w:rPr>
          <w:rFonts w:eastAsia="Times New Roman" w:cstheme="minorHAnsi"/>
          <w:bCs/>
          <w:sz w:val="24"/>
          <w:szCs w:val="24"/>
          <w:lang w:eastAsia="pl-PL"/>
        </w:rPr>
      </w:pPr>
    </w:p>
    <w:p w14:paraId="298AF0C8" w14:textId="5243FCCD" w:rsidR="00AF5673" w:rsidRDefault="00AF5673" w:rsidP="00AF5673">
      <w:pPr>
        <w:spacing w:after="0" w:line="240" w:lineRule="auto"/>
        <w:rPr>
          <w:rFonts w:eastAsia="Times New Roman" w:cstheme="minorHAnsi"/>
          <w:bCs/>
          <w:sz w:val="24"/>
          <w:szCs w:val="24"/>
          <w:lang w:eastAsia="pl-PL"/>
        </w:rPr>
      </w:pPr>
    </w:p>
    <w:p w14:paraId="15461DA4" w14:textId="3DEBD5E6" w:rsidR="00AF5673" w:rsidRDefault="00AF5673" w:rsidP="00AF5673">
      <w:pPr>
        <w:spacing w:after="0" w:line="240" w:lineRule="auto"/>
        <w:rPr>
          <w:rFonts w:eastAsia="Times New Roman" w:cstheme="minorHAnsi"/>
          <w:bCs/>
          <w:sz w:val="24"/>
          <w:szCs w:val="24"/>
          <w:lang w:eastAsia="pl-PL"/>
        </w:rPr>
      </w:pPr>
    </w:p>
    <w:p w14:paraId="1B79B0AC" w14:textId="267B8157" w:rsidR="00AF5673" w:rsidRDefault="00AF5673" w:rsidP="00AF5673">
      <w:pPr>
        <w:spacing w:after="0" w:line="240" w:lineRule="auto"/>
        <w:rPr>
          <w:rFonts w:eastAsia="Times New Roman" w:cstheme="minorHAnsi"/>
          <w:bCs/>
          <w:sz w:val="24"/>
          <w:szCs w:val="24"/>
          <w:lang w:eastAsia="pl-PL"/>
        </w:rPr>
      </w:pPr>
    </w:p>
    <w:p w14:paraId="6B1DABB0" w14:textId="6C506AE8" w:rsidR="00AF5673" w:rsidRDefault="00AF5673" w:rsidP="00AF5673">
      <w:pPr>
        <w:spacing w:after="0" w:line="240" w:lineRule="auto"/>
        <w:rPr>
          <w:rFonts w:eastAsia="Times New Roman" w:cstheme="minorHAnsi"/>
          <w:bCs/>
          <w:sz w:val="24"/>
          <w:szCs w:val="24"/>
          <w:lang w:eastAsia="pl-PL"/>
        </w:rPr>
      </w:pPr>
    </w:p>
    <w:p w14:paraId="64223CBE" w14:textId="1081259C" w:rsidR="00AF5673" w:rsidRDefault="00AF5673" w:rsidP="00AF5673">
      <w:pPr>
        <w:spacing w:after="0" w:line="240" w:lineRule="auto"/>
        <w:rPr>
          <w:rFonts w:eastAsia="Times New Roman" w:cstheme="minorHAnsi"/>
          <w:bCs/>
          <w:sz w:val="24"/>
          <w:szCs w:val="24"/>
          <w:lang w:eastAsia="pl-PL"/>
        </w:rPr>
      </w:pPr>
    </w:p>
    <w:p w14:paraId="458C8A51" w14:textId="3BA32B8E" w:rsidR="00AF5673" w:rsidRDefault="00AF5673" w:rsidP="00AF5673">
      <w:pPr>
        <w:spacing w:after="0" w:line="240" w:lineRule="auto"/>
        <w:rPr>
          <w:rFonts w:eastAsia="Times New Roman" w:cstheme="minorHAnsi"/>
          <w:bCs/>
          <w:sz w:val="24"/>
          <w:szCs w:val="24"/>
          <w:lang w:eastAsia="pl-PL"/>
        </w:rPr>
      </w:pPr>
    </w:p>
    <w:p w14:paraId="7DCAB029" w14:textId="63D52355" w:rsidR="00AF5673" w:rsidRDefault="00AF5673" w:rsidP="00AF5673">
      <w:pPr>
        <w:spacing w:after="0" w:line="240" w:lineRule="auto"/>
        <w:rPr>
          <w:rFonts w:eastAsia="Times New Roman" w:cstheme="minorHAnsi"/>
          <w:bCs/>
          <w:sz w:val="24"/>
          <w:szCs w:val="24"/>
          <w:lang w:eastAsia="pl-PL"/>
        </w:rPr>
      </w:pPr>
    </w:p>
    <w:p w14:paraId="02B95943" w14:textId="1BA2099A" w:rsidR="00AF5673" w:rsidRDefault="00AF5673" w:rsidP="00AF5673">
      <w:pPr>
        <w:spacing w:after="0" w:line="240" w:lineRule="auto"/>
        <w:rPr>
          <w:rFonts w:eastAsia="Times New Roman" w:cstheme="minorHAnsi"/>
          <w:bCs/>
          <w:sz w:val="24"/>
          <w:szCs w:val="24"/>
          <w:lang w:eastAsia="pl-PL"/>
        </w:rPr>
      </w:pPr>
    </w:p>
    <w:p w14:paraId="32571D82" w14:textId="5313D66C" w:rsidR="00AF5673" w:rsidRDefault="00AF5673" w:rsidP="00AF5673">
      <w:pPr>
        <w:spacing w:after="0" w:line="240" w:lineRule="auto"/>
        <w:rPr>
          <w:rFonts w:eastAsia="Times New Roman" w:cstheme="minorHAnsi"/>
          <w:bCs/>
          <w:sz w:val="24"/>
          <w:szCs w:val="24"/>
          <w:lang w:eastAsia="pl-PL"/>
        </w:rPr>
      </w:pPr>
    </w:p>
    <w:p w14:paraId="3B15D10A" w14:textId="4F014460" w:rsidR="00AF5673" w:rsidRDefault="00AF5673" w:rsidP="00AF5673">
      <w:pPr>
        <w:spacing w:after="0" w:line="240" w:lineRule="auto"/>
        <w:rPr>
          <w:rFonts w:eastAsia="Times New Roman" w:cstheme="minorHAnsi"/>
          <w:bCs/>
          <w:sz w:val="24"/>
          <w:szCs w:val="24"/>
          <w:lang w:eastAsia="pl-PL"/>
        </w:rPr>
      </w:pPr>
    </w:p>
    <w:p w14:paraId="7EA8E53F" w14:textId="306FA1F1" w:rsidR="00AF5673" w:rsidRDefault="00AF5673" w:rsidP="00AF5673">
      <w:pPr>
        <w:spacing w:after="0" w:line="240" w:lineRule="auto"/>
        <w:rPr>
          <w:rFonts w:eastAsia="Times New Roman" w:cstheme="minorHAnsi"/>
          <w:bCs/>
          <w:sz w:val="24"/>
          <w:szCs w:val="24"/>
          <w:lang w:eastAsia="pl-PL"/>
        </w:rPr>
      </w:pPr>
    </w:p>
    <w:p w14:paraId="45A45E5C" w14:textId="4DC4D805" w:rsidR="00AF5673" w:rsidRDefault="00AF5673" w:rsidP="00AF5673">
      <w:pPr>
        <w:spacing w:after="0" w:line="240" w:lineRule="auto"/>
        <w:rPr>
          <w:rFonts w:eastAsia="Times New Roman" w:cstheme="minorHAnsi"/>
          <w:bCs/>
          <w:sz w:val="24"/>
          <w:szCs w:val="24"/>
          <w:lang w:eastAsia="pl-PL"/>
        </w:rPr>
      </w:pPr>
    </w:p>
    <w:p w14:paraId="13A0278A" w14:textId="021985F2" w:rsidR="00AF5673" w:rsidRDefault="00AF5673" w:rsidP="00AF5673">
      <w:pPr>
        <w:spacing w:after="0" w:line="240" w:lineRule="auto"/>
        <w:rPr>
          <w:rFonts w:eastAsia="Times New Roman" w:cstheme="minorHAnsi"/>
          <w:bCs/>
          <w:sz w:val="24"/>
          <w:szCs w:val="24"/>
          <w:lang w:eastAsia="pl-PL"/>
        </w:rPr>
      </w:pPr>
    </w:p>
    <w:p w14:paraId="283439DB" w14:textId="769C4F17" w:rsidR="00AF5673" w:rsidRDefault="00AF5673" w:rsidP="00AF5673">
      <w:pPr>
        <w:spacing w:after="0" w:line="240" w:lineRule="auto"/>
        <w:rPr>
          <w:rFonts w:eastAsia="Times New Roman" w:cstheme="minorHAnsi"/>
          <w:bCs/>
          <w:sz w:val="24"/>
          <w:szCs w:val="24"/>
          <w:lang w:eastAsia="pl-PL"/>
        </w:rPr>
      </w:pPr>
    </w:p>
    <w:p w14:paraId="65930F9A" w14:textId="55CA76AA" w:rsidR="00AF5673" w:rsidRDefault="00AF5673" w:rsidP="00AF5673">
      <w:pPr>
        <w:spacing w:after="0" w:line="240" w:lineRule="auto"/>
        <w:rPr>
          <w:rFonts w:eastAsia="Times New Roman" w:cstheme="minorHAnsi"/>
          <w:bCs/>
          <w:sz w:val="24"/>
          <w:szCs w:val="24"/>
          <w:lang w:eastAsia="pl-PL"/>
        </w:rPr>
      </w:pPr>
    </w:p>
    <w:p w14:paraId="53372AED" w14:textId="0676B7C5" w:rsidR="00AF5673" w:rsidRDefault="00AF5673" w:rsidP="00AF5673">
      <w:pPr>
        <w:spacing w:after="0" w:line="240" w:lineRule="auto"/>
        <w:rPr>
          <w:rFonts w:eastAsia="Times New Roman" w:cstheme="minorHAnsi"/>
          <w:bCs/>
          <w:sz w:val="24"/>
          <w:szCs w:val="24"/>
          <w:lang w:eastAsia="pl-PL"/>
        </w:rPr>
      </w:pPr>
    </w:p>
    <w:p w14:paraId="1374A2BD" w14:textId="7C93D98A" w:rsidR="00AF5673" w:rsidRDefault="00AF5673" w:rsidP="00AF5673">
      <w:pPr>
        <w:spacing w:after="0" w:line="240" w:lineRule="auto"/>
        <w:rPr>
          <w:rFonts w:eastAsia="Times New Roman" w:cstheme="minorHAnsi"/>
          <w:bCs/>
          <w:sz w:val="24"/>
          <w:szCs w:val="24"/>
          <w:lang w:eastAsia="pl-PL"/>
        </w:rPr>
      </w:pPr>
    </w:p>
    <w:p w14:paraId="4F0D7BC4" w14:textId="5351F920" w:rsidR="00AF5673" w:rsidRDefault="00AF5673" w:rsidP="00AF5673">
      <w:pPr>
        <w:spacing w:after="0" w:line="240" w:lineRule="auto"/>
        <w:rPr>
          <w:rFonts w:eastAsia="Times New Roman" w:cstheme="minorHAnsi"/>
          <w:bCs/>
          <w:sz w:val="24"/>
          <w:szCs w:val="24"/>
          <w:lang w:eastAsia="pl-PL"/>
        </w:rPr>
      </w:pPr>
    </w:p>
    <w:p w14:paraId="0ACF222F" w14:textId="475F2B95" w:rsidR="00AF5673" w:rsidRDefault="00AF5673" w:rsidP="00AF5673">
      <w:pPr>
        <w:spacing w:after="0" w:line="240" w:lineRule="auto"/>
        <w:rPr>
          <w:rFonts w:eastAsia="Times New Roman" w:cstheme="minorHAnsi"/>
          <w:bCs/>
          <w:sz w:val="24"/>
          <w:szCs w:val="24"/>
          <w:lang w:eastAsia="pl-PL"/>
        </w:rPr>
      </w:pPr>
    </w:p>
    <w:p w14:paraId="2917CA0C" w14:textId="10AEFCD0" w:rsidR="00AF5673" w:rsidRDefault="00AF5673" w:rsidP="00AF5673">
      <w:pPr>
        <w:spacing w:after="0" w:line="240" w:lineRule="auto"/>
        <w:rPr>
          <w:rFonts w:eastAsia="Times New Roman" w:cstheme="minorHAnsi"/>
          <w:bCs/>
          <w:sz w:val="24"/>
          <w:szCs w:val="24"/>
          <w:lang w:eastAsia="pl-PL"/>
        </w:rPr>
      </w:pPr>
    </w:p>
    <w:p w14:paraId="242571DC" w14:textId="4B8DC489" w:rsidR="00AF5673" w:rsidRDefault="00AF5673" w:rsidP="00AF5673">
      <w:pPr>
        <w:spacing w:after="0" w:line="240" w:lineRule="auto"/>
        <w:rPr>
          <w:rFonts w:eastAsia="Times New Roman" w:cstheme="minorHAnsi"/>
          <w:bCs/>
          <w:sz w:val="24"/>
          <w:szCs w:val="24"/>
          <w:lang w:eastAsia="pl-PL"/>
        </w:rPr>
      </w:pPr>
    </w:p>
    <w:p w14:paraId="18B99DC7" w14:textId="23E6A540" w:rsidR="00AF5673" w:rsidRDefault="00AF5673" w:rsidP="00AF5673">
      <w:pPr>
        <w:spacing w:after="0" w:line="240" w:lineRule="auto"/>
        <w:rPr>
          <w:rFonts w:eastAsia="Times New Roman" w:cstheme="minorHAnsi"/>
          <w:bCs/>
          <w:sz w:val="24"/>
          <w:szCs w:val="24"/>
          <w:lang w:eastAsia="pl-PL"/>
        </w:rPr>
      </w:pPr>
    </w:p>
    <w:p w14:paraId="625E4670" w14:textId="55C12DBF" w:rsidR="00AF5673" w:rsidRDefault="00AF5673" w:rsidP="00AF5673">
      <w:pPr>
        <w:spacing w:after="0" w:line="240" w:lineRule="auto"/>
        <w:rPr>
          <w:rFonts w:eastAsia="Times New Roman" w:cstheme="minorHAnsi"/>
          <w:bCs/>
          <w:sz w:val="24"/>
          <w:szCs w:val="24"/>
          <w:lang w:eastAsia="pl-PL"/>
        </w:rPr>
      </w:pPr>
    </w:p>
    <w:p w14:paraId="6F04EA46" w14:textId="2A9C833B" w:rsidR="00AF5673" w:rsidRDefault="00AF5673" w:rsidP="00AF5673">
      <w:pPr>
        <w:spacing w:after="0" w:line="240" w:lineRule="auto"/>
        <w:rPr>
          <w:rFonts w:eastAsia="Times New Roman" w:cstheme="minorHAnsi"/>
          <w:bCs/>
          <w:sz w:val="24"/>
          <w:szCs w:val="24"/>
          <w:lang w:eastAsia="pl-PL"/>
        </w:rPr>
      </w:pPr>
    </w:p>
    <w:p w14:paraId="51633564" w14:textId="660417B1" w:rsidR="00AF5673" w:rsidRDefault="00AF5673" w:rsidP="00AF5673">
      <w:pPr>
        <w:spacing w:after="0" w:line="240" w:lineRule="auto"/>
        <w:rPr>
          <w:rFonts w:eastAsia="Times New Roman" w:cstheme="minorHAnsi"/>
          <w:bCs/>
          <w:sz w:val="24"/>
          <w:szCs w:val="24"/>
          <w:lang w:eastAsia="pl-PL"/>
        </w:rPr>
      </w:pPr>
    </w:p>
    <w:p w14:paraId="460DBD63" w14:textId="182761DF" w:rsidR="00AF5673" w:rsidRDefault="00AF5673" w:rsidP="00AF5673">
      <w:pPr>
        <w:spacing w:after="0" w:line="240" w:lineRule="auto"/>
        <w:rPr>
          <w:rFonts w:eastAsia="Times New Roman" w:cstheme="minorHAnsi"/>
          <w:bCs/>
          <w:sz w:val="24"/>
          <w:szCs w:val="24"/>
          <w:lang w:eastAsia="pl-PL"/>
        </w:rPr>
      </w:pPr>
    </w:p>
    <w:p w14:paraId="39E278DC" w14:textId="40436963" w:rsidR="00AF5673" w:rsidRDefault="00AF5673" w:rsidP="00AF5673">
      <w:pPr>
        <w:spacing w:after="0" w:line="240" w:lineRule="auto"/>
        <w:rPr>
          <w:rFonts w:eastAsia="Times New Roman" w:cstheme="minorHAnsi"/>
          <w:bCs/>
          <w:sz w:val="24"/>
          <w:szCs w:val="24"/>
          <w:lang w:eastAsia="pl-PL"/>
        </w:rPr>
      </w:pPr>
    </w:p>
    <w:p w14:paraId="752ED028" w14:textId="1FF47C87" w:rsidR="00AF5673" w:rsidRDefault="00AF5673" w:rsidP="00AF5673">
      <w:pPr>
        <w:spacing w:after="0" w:line="240" w:lineRule="auto"/>
        <w:rPr>
          <w:rFonts w:eastAsia="Times New Roman" w:cstheme="minorHAnsi"/>
          <w:bCs/>
          <w:sz w:val="24"/>
          <w:szCs w:val="24"/>
          <w:lang w:eastAsia="pl-PL"/>
        </w:rPr>
      </w:pPr>
    </w:p>
    <w:p w14:paraId="015A1366" w14:textId="77A6E70D" w:rsidR="00AF5673" w:rsidRDefault="00AF5673" w:rsidP="00AF5673">
      <w:pPr>
        <w:spacing w:after="0" w:line="240" w:lineRule="auto"/>
        <w:rPr>
          <w:rFonts w:eastAsia="Times New Roman" w:cstheme="minorHAnsi"/>
          <w:bCs/>
          <w:sz w:val="24"/>
          <w:szCs w:val="24"/>
          <w:lang w:eastAsia="pl-PL"/>
        </w:rPr>
      </w:pPr>
    </w:p>
    <w:p w14:paraId="58FAC400" w14:textId="273E1722" w:rsidR="00AF5673" w:rsidRDefault="00AF5673" w:rsidP="00AF5673">
      <w:pPr>
        <w:spacing w:after="0" w:line="240" w:lineRule="auto"/>
        <w:rPr>
          <w:rFonts w:eastAsia="Times New Roman" w:cstheme="minorHAnsi"/>
          <w:bCs/>
          <w:sz w:val="24"/>
          <w:szCs w:val="24"/>
          <w:lang w:eastAsia="pl-PL"/>
        </w:rPr>
      </w:pPr>
    </w:p>
    <w:p w14:paraId="140A32BE" w14:textId="6649701F" w:rsidR="00AF5673" w:rsidRDefault="00AF5673" w:rsidP="00AF5673">
      <w:pPr>
        <w:spacing w:after="0" w:line="240" w:lineRule="auto"/>
        <w:rPr>
          <w:rFonts w:eastAsia="Times New Roman" w:cstheme="minorHAnsi"/>
          <w:bCs/>
          <w:sz w:val="24"/>
          <w:szCs w:val="24"/>
          <w:lang w:eastAsia="pl-PL"/>
        </w:rPr>
      </w:pPr>
    </w:p>
    <w:p w14:paraId="2A5F51F2" w14:textId="25D76DFC" w:rsidR="00AF5673" w:rsidRDefault="00AF5673" w:rsidP="00AF5673">
      <w:pPr>
        <w:spacing w:after="0" w:line="240" w:lineRule="auto"/>
        <w:rPr>
          <w:rFonts w:eastAsia="Times New Roman" w:cstheme="minorHAnsi"/>
          <w:bCs/>
          <w:sz w:val="24"/>
          <w:szCs w:val="24"/>
          <w:lang w:eastAsia="pl-PL"/>
        </w:rPr>
      </w:pPr>
    </w:p>
    <w:p w14:paraId="0296EE9A" w14:textId="6696C9AE" w:rsidR="00CD30A2" w:rsidRPr="00AF5673" w:rsidRDefault="00CD30A2" w:rsidP="00AF5673">
      <w:pPr>
        <w:spacing w:after="0" w:line="240" w:lineRule="auto"/>
        <w:ind w:left="6372"/>
        <w:rPr>
          <w:rFonts w:eastAsia="Times New Roman" w:cstheme="minorHAnsi"/>
          <w:bCs/>
          <w:sz w:val="24"/>
          <w:szCs w:val="24"/>
          <w:lang w:eastAsia="pl-PL"/>
        </w:rPr>
      </w:pPr>
    </w:p>
    <w:p w14:paraId="2CB1ADB6" w14:textId="08CB8416" w:rsidR="00C034EE" w:rsidRPr="00AF5673" w:rsidRDefault="00DF3F62" w:rsidP="00AF5673">
      <w:pPr>
        <w:spacing w:after="0" w:line="240" w:lineRule="auto"/>
        <w:ind w:left="6372"/>
        <w:rPr>
          <w:rFonts w:eastAsia="Times New Roman" w:cstheme="minorHAnsi"/>
          <w:bCs/>
          <w:sz w:val="24"/>
          <w:szCs w:val="24"/>
          <w:lang w:eastAsia="pl-PL"/>
        </w:rPr>
      </w:pPr>
      <w:r w:rsidRPr="00AF5673">
        <w:rPr>
          <w:rFonts w:eastAsia="Times New Roman" w:cstheme="minorHAnsi"/>
          <w:bCs/>
          <w:sz w:val="24"/>
          <w:szCs w:val="24"/>
          <w:lang w:eastAsia="pl-PL"/>
        </w:rPr>
        <w:t>Załącznik Nr 2</w:t>
      </w:r>
      <w:r w:rsidR="00C034EE" w:rsidRPr="00AF5673">
        <w:rPr>
          <w:rFonts w:eastAsia="Times New Roman" w:cstheme="minorHAnsi"/>
          <w:bCs/>
          <w:sz w:val="24"/>
          <w:szCs w:val="24"/>
          <w:lang w:eastAsia="pl-PL"/>
        </w:rPr>
        <w:t xml:space="preserve"> </w:t>
      </w:r>
      <w:r w:rsidR="00C034EE" w:rsidRPr="00AF5673">
        <w:rPr>
          <w:rFonts w:eastAsia="Times New Roman" w:cstheme="minorHAnsi"/>
          <w:bCs/>
          <w:sz w:val="24"/>
          <w:szCs w:val="24"/>
          <w:lang w:eastAsia="pl-PL"/>
        </w:rPr>
        <w:br/>
        <w:t>do Regulaminu konkursu</w:t>
      </w:r>
    </w:p>
    <w:p w14:paraId="3761F3B6" w14:textId="77777777" w:rsidR="00C034EE" w:rsidRPr="00AF5673" w:rsidRDefault="00C034EE" w:rsidP="00AF5673">
      <w:pPr>
        <w:spacing w:after="0" w:line="240" w:lineRule="auto"/>
        <w:rPr>
          <w:rFonts w:eastAsia="Times New Roman" w:cstheme="minorHAnsi"/>
          <w:bCs/>
          <w:sz w:val="24"/>
          <w:szCs w:val="24"/>
          <w:lang w:eastAsia="pl-PL"/>
        </w:rPr>
      </w:pPr>
    </w:p>
    <w:p w14:paraId="43CF69BB" w14:textId="77777777" w:rsidR="00C034EE" w:rsidRPr="00AF5673" w:rsidRDefault="00C034EE" w:rsidP="00AF5673">
      <w:pPr>
        <w:spacing w:after="0" w:line="240" w:lineRule="auto"/>
        <w:rPr>
          <w:rFonts w:eastAsia="Times New Roman" w:cstheme="minorHAnsi"/>
          <w:bCs/>
          <w:sz w:val="24"/>
          <w:szCs w:val="24"/>
          <w:lang w:eastAsia="pl-PL"/>
        </w:rPr>
      </w:pPr>
    </w:p>
    <w:p w14:paraId="0717F1E5"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KARTA OCENY FORMALNEJ OFERTY</w:t>
      </w:r>
    </w:p>
    <w:p w14:paraId="3CA79231" w14:textId="77777777" w:rsidR="00C034EE" w:rsidRPr="00AF5673" w:rsidRDefault="00C034EE" w:rsidP="00AF5673">
      <w:pPr>
        <w:spacing w:after="0" w:line="240" w:lineRule="auto"/>
        <w:rPr>
          <w:rFonts w:eastAsia="Times New Roman" w:cstheme="minorHAnsi"/>
          <w:bCs/>
          <w:sz w:val="24"/>
          <w:szCs w:val="24"/>
          <w:lang w:eastAsia="pl-PL"/>
        </w:rPr>
      </w:pPr>
    </w:p>
    <w:p w14:paraId="3573105F" w14:textId="0CA54872"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Zadanie: </w:t>
      </w:r>
      <w:r w:rsidR="00082C1D" w:rsidRPr="00AF5673">
        <w:rPr>
          <w:rFonts w:eastAsia="Times New Roman" w:cstheme="minorHAnsi"/>
          <w:bCs/>
          <w:sz w:val="24"/>
          <w:szCs w:val="24"/>
          <w:lang w:eastAsia="pl-PL"/>
        </w:rPr>
        <w:t>wyłonien</w:t>
      </w:r>
      <w:r w:rsidR="00A33FD4" w:rsidRPr="00AF5673">
        <w:rPr>
          <w:rFonts w:eastAsia="Times New Roman" w:cstheme="minorHAnsi"/>
          <w:bCs/>
          <w:sz w:val="24"/>
          <w:szCs w:val="24"/>
          <w:lang w:eastAsia="pl-PL"/>
        </w:rPr>
        <w:t>ie operatora projektu</w:t>
      </w:r>
      <w:r w:rsidR="00082C1D" w:rsidRPr="00AF5673">
        <w:rPr>
          <w:rFonts w:eastAsia="Times New Roman" w:cstheme="minorHAnsi"/>
          <w:bCs/>
          <w:sz w:val="24"/>
          <w:szCs w:val="24"/>
          <w:lang w:eastAsia="pl-PL"/>
        </w:rPr>
        <w:t xml:space="preserve"> zadania publicznego pod nazwą: „Wspólnie </w:t>
      </w:r>
      <w:r w:rsidR="007211DD" w:rsidRPr="00AF5673">
        <w:rPr>
          <w:rFonts w:eastAsia="Times New Roman" w:cstheme="minorHAnsi"/>
          <w:bCs/>
          <w:sz w:val="24"/>
          <w:szCs w:val="24"/>
          <w:lang w:eastAsia="pl-PL"/>
        </w:rPr>
        <w:br/>
      </w:r>
      <w:r w:rsidR="00082C1D" w:rsidRPr="00AF5673">
        <w:rPr>
          <w:rFonts w:eastAsia="Times New Roman" w:cstheme="minorHAnsi"/>
          <w:bCs/>
          <w:sz w:val="24"/>
          <w:szCs w:val="24"/>
          <w:lang w:eastAsia="pl-PL"/>
        </w:rPr>
        <w:t>w Białymstoku – integracja mieszkańców i uchodźców”</w:t>
      </w:r>
    </w:p>
    <w:p w14:paraId="0BF825D5" w14:textId="77777777" w:rsidR="00082C1D" w:rsidRPr="00AF5673" w:rsidRDefault="00082C1D" w:rsidP="00AF5673">
      <w:pPr>
        <w:spacing w:after="0" w:line="240" w:lineRule="auto"/>
        <w:rPr>
          <w:rFonts w:eastAsia="Times New Roman" w:cstheme="minorHAnsi"/>
          <w:bCs/>
          <w:sz w:val="24"/>
          <w:szCs w:val="24"/>
          <w:lang w:eastAsia="pl-PL"/>
        </w:rPr>
      </w:pPr>
    </w:p>
    <w:p w14:paraId="1A47DD5D" w14:textId="56656C4A"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Nazwa oferenta:………………………………………………………….……………..………</w:t>
      </w:r>
    </w:p>
    <w:p w14:paraId="5203EBE3" w14:textId="77777777" w:rsidR="00C034EE" w:rsidRPr="00AF5673" w:rsidRDefault="00C034EE" w:rsidP="00AF5673">
      <w:pPr>
        <w:spacing w:after="0" w:line="240" w:lineRule="auto"/>
        <w:rPr>
          <w:rFonts w:eastAsia="Times New Roman" w:cstheme="minorHAnsi"/>
          <w:bCs/>
          <w:sz w:val="24"/>
          <w:szCs w:val="24"/>
          <w:lang w:eastAsia="pl-PL"/>
        </w:rPr>
      </w:pPr>
    </w:p>
    <w:p w14:paraId="7B7D38A8"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Tytuł zadania publicznego: …………………………………………………………………...</w:t>
      </w:r>
    </w:p>
    <w:p w14:paraId="0DF37308" w14:textId="77777777" w:rsidR="00C034EE" w:rsidRPr="00AF5673" w:rsidRDefault="00C034EE" w:rsidP="00AF5673">
      <w:pPr>
        <w:spacing w:after="0" w:line="240" w:lineRule="auto"/>
        <w:rPr>
          <w:rFonts w:eastAsia="Times New Roman" w:cstheme="minorHAnsi"/>
          <w:bCs/>
          <w:sz w:val="24"/>
          <w:szCs w:val="24"/>
          <w:lang w:eastAsia="pl-PL"/>
        </w:rPr>
      </w:pPr>
    </w:p>
    <w:p w14:paraId="4F909FE5" w14:textId="025EAA01"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I. Ocena formalna:</w:t>
      </w:r>
    </w:p>
    <w:p w14:paraId="04AC994C" w14:textId="77777777" w:rsidR="00A33FD4" w:rsidRPr="00AF5673" w:rsidRDefault="00A33FD4" w:rsidP="00AF5673">
      <w:pPr>
        <w:spacing w:after="0" w:line="240" w:lineRule="auto"/>
        <w:rPr>
          <w:rFonts w:eastAsia="Times New Roman" w:cstheme="minorHAnsi"/>
          <w:sz w:val="24"/>
          <w:szCs w:val="24"/>
          <w:lang w:eastAsia="pl-P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176"/>
        <w:gridCol w:w="1437"/>
      </w:tblGrid>
      <w:tr w:rsidR="007211DD" w:rsidRPr="00AF5673" w14:paraId="01F4281D" w14:textId="77777777" w:rsidTr="0076649E">
        <w:tc>
          <w:tcPr>
            <w:tcW w:w="675" w:type="dxa"/>
            <w:shd w:val="clear" w:color="auto" w:fill="E6E6E6"/>
          </w:tcPr>
          <w:p w14:paraId="7A52F18C" w14:textId="77777777" w:rsidR="00C034EE" w:rsidRPr="00AF5673" w:rsidRDefault="00C034EE" w:rsidP="00AF5673">
            <w:pPr>
              <w:spacing w:after="0" w:line="240" w:lineRule="auto"/>
              <w:rPr>
                <w:rFonts w:eastAsia="Times New Roman" w:cstheme="minorHAnsi"/>
                <w:sz w:val="24"/>
                <w:szCs w:val="24"/>
                <w:lang w:eastAsia="pl-PL"/>
              </w:rPr>
            </w:pPr>
          </w:p>
          <w:p w14:paraId="5B09948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Lp.</w:t>
            </w:r>
          </w:p>
        </w:tc>
        <w:tc>
          <w:tcPr>
            <w:tcW w:w="7176" w:type="dxa"/>
            <w:shd w:val="clear" w:color="auto" w:fill="E6E6E6"/>
          </w:tcPr>
          <w:p w14:paraId="1992CA18" w14:textId="77777777" w:rsidR="00C034EE" w:rsidRPr="00AF5673" w:rsidRDefault="00C034EE" w:rsidP="00AF5673">
            <w:pPr>
              <w:spacing w:after="0" w:line="240" w:lineRule="auto"/>
              <w:rPr>
                <w:rFonts w:eastAsia="Times New Roman" w:cstheme="minorHAnsi"/>
                <w:sz w:val="24"/>
                <w:szCs w:val="24"/>
                <w:lang w:eastAsia="pl-PL"/>
              </w:rPr>
            </w:pPr>
          </w:p>
          <w:p w14:paraId="2F5FBB29"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Kryteria oceny formalnej</w:t>
            </w:r>
          </w:p>
          <w:p w14:paraId="069BCF77"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tcBorders>
              <w:bottom w:val="single" w:sz="4" w:space="0" w:color="auto"/>
            </w:tcBorders>
            <w:shd w:val="clear" w:color="auto" w:fill="E6E6E6"/>
          </w:tcPr>
          <w:p w14:paraId="2272CB38" w14:textId="77777777" w:rsidR="00C034EE" w:rsidRPr="00AF5673" w:rsidRDefault="00C034EE" w:rsidP="00AF5673">
            <w:pPr>
              <w:spacing w:after="0" w:line="240" w:lineRule="auto"/>
              <w:rPr>
                <w:rFonts w:eastAsia="Times New Roman" w:cstheme="minorHAnsi"/>
                <w:sz w:val="24"/>
                <w:szCs w:val="24"/>
                <w:lang w:eastAsia="pl-PL"/>
              </w:rPr>
            </w:pPr>
          </w:p>
          <w:p w14:paraId="28EAE5A8"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tak/nie/</w:t>
            </w:r>
          </w:p>
          <w:p w14:paraId="56792E5A"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nie dotyczy</w:t>
            </w:r>
          </w:p>
        </w:tc>
      </w:tr>
      <w:tr w:rsidR="007211DD" w:rsidRPr="00AF5673" w14:paraId="050F55D8" w14:textId="77777777" w:rsidTr="0076649E">
        <w:tc>
          <w:tcPr>
            <w:tcW w:w="675" w:type="dxa"/>
          </w:tcPr>
          <w:p w14:paraId="0EB385DA"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1.</w:t>
            </w:r>
          </w:p>
        </w:tc>
        <w:tc>
          <w:tcPr>
            <w:tcW w:w="7176" w:type="dxa"/>
            <w:shd w:val="clear" w:color="auto" w:fill="auto"/>
          </w:tcPr>
          <w:p w14:paraId="1822C136"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Oferta została złożona w terminie, miejscu i w formach wskazanych </w:t>
            </w:r>
            <w:r w:rsidRPr="00AF5673">
              <w:rPr>
                <w:rFonts w:eastAsia="Times New Roman" w:cstheme="minorHAnsi"/>
                <w:sz w:val="24"/>
                <w:szCs w:val="24"/>
                <w:lang w:eastAsia="pl-PL"/>
              </w:rPr>
              <w:br/>
              <w:t>w ogłoszeniu konkursu</w:t>
            </w:r>
          </w:p>
          <w:p w14:paraId="085AE3E7"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shd w:val="clear" w:color="auto" w:fill="D9D9D9"/>
          </w:tcPr>
          <w:p w14:paraId="21E5B9A3"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0F96CBAF" w14:textId="77777777" w:rsidTr="0076649E">
        <w:tc>
          <w:tcPr>
            <w:tcW w:w="675" w:type="dxa"/>
          </w:tcPr>
          <w:p w14:paraId="385CF8B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2.</w:t>
            </w:r>
          </w:p>
        </w:tc>
        <w:tc>
          <w:tcPr>
            <w:tcW w:w="7176" w:type="dxa"/>
            <w:shd w:val="clear" w:color="auto" w:fill="auto"/>
          </w:tcPr>
          <w:p w14:paraId="61BE55A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Oferta jest złożona przez uprawniony podmiot</w:t>
            </w:r>
          </w:p>
          <w:p w14:paraId="5DE7D076"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shd w:val="clear" w:color="auto" w:fill="D9D9D9"/>
          </w:tcPr>
          <w:p w14:paraId="213529F1"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34C32573" w14:textId="77777777" w:rsidTr="0076649E">
        <w:tc>
          <w:tcPr>
            <w:tcW w:w="675" w:type="dxa"/>
          </w:tcPr>
          <w:p w14:paraId="2710B6D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3.</w:t>
            </w:r>
          </w:p>
        </w:tc>
        <w:tc>
          <w:tcPr>
            <w:tcW w:w="7176" w:type="dxa"/>
            <w:shd w:val="clear" w:color="auto" w:fill="auto"/>
          </w:tcPr>
          <w:p w14:paraId="47432DC5"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Okres realizacji zadania zawartego w ofercie jest zgodny z przedziałem czasowym określonym w konkursie </w:t>
            </w:r>
          </w:p>
          <w:p w14:paraId="773FCC55"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shd w:val="clear" w:color="auto" w:fill="D9D9D9"/>
          </w:tcPr>
          <w:p w14:paraId="658EDD0D"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265C2A7A" w14:textId="77777777" w:rsidTr="0076649E">
        <w:tc>
          <w:tcPr>
            <w:tcW w:w="675" w:type="dxa"/>
          </w:tcPr>
          <w:p w14:paraId="3D806B91"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4.</w:t>
            </w:r>
          </w:p>
        </w:tc>
        <w:tc>
          <w:tcPr>
            <w:tcW w:w="7176" w:type="dxa"/>
            <w:shd w:val="clear" w:color="auto" w:fill="auto"/>
          </w:tcPr>
          <w:p w14:paraId="02AB7BC3"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Cele statutowe oferenta są zgodne z rodzajem proponowanego zadania</w:t>
            </w:r>
          </w:p>
          <w:p w14:paraId="07B79267"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shd w:val="clear" w:color="auto" w:fill="D9D9D9"/>
          </w:tcPr>
          <w:p w14:paraId="2878337E"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356AE218" w14:textId="77777777" w:rsidTr="0076649E">
        <w:tc>
          <w:tcPr>
            <w:tcW w:w="675" w:type="dxa"/>
          </w:tcPr>
          <w:p w14:paraId="38D6606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5.</w:t>
            </w:r>
          </w:p>
        </w:tc>
        <w:tc>
          <w:tcPr>
            <w:tcW w:w="7176" w:type="dxa"/>
            <w:shd w:val="clear" w:color="auto" w:fill="auto"/>
          </w:tcPr>
          <w:p w14:paraId="133C211A"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Oferta jest podpisana przez osoby uprawnione do reprezentacji</w:t>
            </w:r>
          </w:p>
          <w:p w14:paraId="04CE928E"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shd w:val="clear" w:color="auto" w:fill="D9D9D9"/>
          </w:tcPr>
          <w:p w14:paraId="03D8F63B"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0F64E83B" w14:textId="77777777" w:rsidTr="0076649E">
        <w:tc>
          <w:tcPr>
            <w:tcW w:w="675" w:type="dxa"/>
          </w:tcPr>
          <w:p w14:paraId="60707015"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6.</w:t>
            </w:r>
          </w:p>
        </w:tc>
        <w:tc>
          <w:tcPr>
            <w:tcW w:w="7176" w:type="dxa"/>
            <w:shd w:val="clear" w:color="auto" w:fill="auto"/>
          </w:tcPr>
          <w:p w14:paraId="5488CCC4"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Oferent dysponuje własną stroną internetową</w:t>
            </w:r>
          </w:p>
          <w:p w14:paraId="1F244DB4"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shd w:val="clear" w:color="auto" w:fill="D9D9D9"/>
          </w:tcPr>
          <w:p w14:paraId="4EC5A557"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638E9DD9" w14:textId="77777777" w:rsidTr="0076649E">
        <w:tc>
          <w:tcPr>
            <w:tcW w:w="675" w:type="dxa"/>
          </w:tcPr>
          <w:p w14:paraId="2D2DC8F2"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7.</w:t>
            </w:r>
          </w:p>
        </w:tc>
        <w:tc>
          <w:tcPr>
            <w:tcW w:w="7176" w:type="dxa"/>
            <w:shd w:val="clear" w:color="auto" w:fill="auto"/>
          </w:tcPr>
          <w:p w14:paraId="5082B784"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Do oferty załączono:</w:t>
            </w:r>
          </w:p>
          <w:p w14:paraId="048B3AA5" w14:textId="50A5F35C" w:rsidR="00C970F2" w:rsidRPr="00AF5673" w:rsidRDefault="00C970F2" w:rsidP="00AF5673">
            <w:pPr>
              <w:pStyle w:val="Akapitzlist"/>
              <w:numPr>
                <w:ilvl w:val="0"/>
                <w:numId w:val="38"/>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jeśli oferent nie podlega wpisowi do Krajowego Rejestru Sądowego – kopię z aktualnego wyciągu z innego rejestru/ewidencji lub inny dokument potwierdzający status prawny oferen</w:t>
            </w:r>
            <w:r w:rsidR="00DD6C82" w:rsidRPr="00AF5673">
              <w:rPr>
                <w:rFonts w:eastAsia="Times New Roman" w:cstheme="minorHAnsi"/>
                <w:sz w:val="24"/>
                <w:szCs w:val="24"/>
                <w:lang w:eastAsia="pl-PL"/>
              </w:rPr>
              <w:t>ta oraz cele działania oferenta;</w:t>
            </w:r>
          </w:p>
          <w:p w14:paraId="103DB730" w14:textId="1A72200E" w:rsidR="00C034EE" w:rsidRPr="00AF5673" w:rsidRDefault="00C034EE" w:rsidP="00AF5673">
            <w:pPr>
              <w:pStyle w:val="Akapitzlist"/>
              <w:numPr>
                <w:ilvl w:val="0"/>
                <w:numId w:val="38"/>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umowę zawartą między partner</w:t>
            </w:r>
            <w:r w:rsidR="00DD6C82" w:rsidRPr="00AF5673">
              <w:rPr>
                <w:rFonts w:eastAsia="Times New Roman" w:cstheme="minorHAnsi"/>
                <w:sz w:val="24"/>
                <w:szCs w:val="24"/>
                <w:lang w:eastAsia="pl-PL"/>
              </w:rPr>
              <w:t>ami w przypadku oferty wspólnej;</w:t>
            </w:r>
          </w:p>
          <w:p w14:paraId="3DE89028" w14:textId="37BD7C61" w:rsidR="00C034EE" w:rsidRPr="00AF5673" w:rsidRDefault="00C034EE" w:rsidP="00AF5673">
            <w:pPr>
              <w:pStyle w:val="Akapitzlist"/>
              <w:numPr>
                <w:ilvl w:val="0"/>
                <w:numId w:val="38"/>
              </w:num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dokument upoważniający do działania w imieniu oferenta, jeśli oferent wybiera inny sposób reprezentacji niż wynikający z Krajowego Rejestru Sądowego</w:t>
            </w:r>
            <w:r w:rsidR="00DD6C82" w:rsidRPr="00AF5673">
              <w:rPr>
                <w:rFonts w:eastAsia="Times New Roman" w:cstheme="minorHAnsi"/>
                <w:sz w:val="24"/>
                <w:szCs w:val="24"/>
                <w:lang w:eastAsia="pl-PL"/>
              </w:rPr>
              <w:t>.</w:t>
            </w:r>
          </w:p>
          <w:p w14:paraId="1DEF1C76" w14:textId="77777777" w:rsidR="00C034EE" w:rsidRPr="00AF5673" w:rsidRDefault="00C034EE" w:rsidP="00AF5673">
            <w:pPr>
              <w:spacing w:after="0" w:line="240" w:lineRule="auto"/>
              <w:rPr>
                <w:rFonts w:eastAsia="Times New Roman" w:cstheme="minorHAnsi"/>
                <w:sz w:val="24"/>
                <w:szCs w:val="24"/>
                <w:lang w:eastAsia="pl-PL"/>
              </w:rPr>
            </w:pPr>
          </w:p>
        </w:tc>
        <w:tc>
          <w:tcPr>
            <w:tcW w:w="1437" w:type="dxa"/>
            <w:shd w:val="clear" w:color="auto" w:fill="D9D9D9"/>
          </w:tcPr>
          <w:p w14:paraId="79238ABE"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2B11311D" w14:textId="77777777" w:rsidTr="0076649E">
        <w:tc>
          <w:tcPr>
            <w:tcW w:w="675" w:type="dxa"/>
          </w:tcPr>
          <w:p w14:paraId="714A6D5D"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8.</w:t>
            </w:r>
          </w:p>
        </w:tc>
        <w:tc>
          <w:tcPr>
            <w:tcW w:w="7176" w:type="dxa"/>
            <w:shd w:val="clear" w:color="auto" w:fill="auto"/>
          </w:tcPr>
          <w:p w14:paraId="30EAF362" w14:textId="77777777" w:rsidR="00DD6C82" w:rsidRPr="00AF5673" w:rsidRDefault="00DD6C82"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Brak innego błędu formalnego wskazanego przez członków komisji konkursowej</w:t>
            </w:r>
          </w:p>
          <w:p w14:paraId="4F527954" w14:textId="1AD5BB2F" w:rsidR="00C034EE" w:rsidRPr="00AF5673" w:rsidRDefault="00C034EE" w:rsidP="00AF5673">
            <w:pPr>
              <w:spacing w:after="0" w:line="240" w:lineRule="auto"/>
              <w:rPr>
                <w:rFonts w:eastAsia="Times New Roman" w:cstheme="minorHAnsi"/>
                <w:strike/>
                <w:sz w:val="24"/>
                <w:szCs w:val="24"/>
                <w:lang w:eastAsia="pl-PL"/>
              </w:rPr>
            </w:pPr>
          </w:p>
        </w:tc>
        <w:tc>
          <w:tcPr>
            <w:tcW w:w="1437" w:type="dxa"/>
            <w:shd w:val="clear" w:color="auto" w:fill="D9D9D9"/>
          </w:tcPr>
          <w:p w14:paraId="2A055EC3" w14:textId="77777777" w:rsidR="00C034EE" w:rsidRPr="00AF5673" w:rsidRDefault="00C034EE" w:rsidP="00AF5673">
            <w:pPr>
              <w:spacing w:after="0" w:line="240" w:lineRule="auto"/>
              <w:rPr>
                <w:rFonts w:eastAsia="Times New Roman" w:cstheme="minorHAnsi"/>
                <w:sz w:val="24"/>
                <w:szCs w:val="24"/>
                <w:lang w:eastAsia="pl-PL"/>
              </w:rPr>
            </w:pPr>
          </w:p>
        </w:tc>
      </w:tr>
    </w:tbl>
    <w:p w14:paraId="35899046" w14:textId="77777777" w:rsidR="00C034EE" w:rsidRPr="00AF5673" w:rsidRDefault="00C034EE" w:rsidP="00AF5673">
      <w:pPr>
        <w:spacing w:after="0" w:line="240" w:lineRule="auto"/>
        <w:rPr>
          <w:rFonts w:eastAsia="Times New Roman" w:cstheme="minorHAnsi"/>
          <w:sz w:val="24"/>
          <w:szCs w:val="24"/>
          <w:lang w:eastAsia="pl-PL"/>
        </w:rPr>
      </w:pPr>
    </w:p>
    <w:p w14:paraId="7970A59E"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lastRenderedPageBreak/>
        <w:t>Uwagi:   ……………………………………………………………………………………….</w:t>
      </w:r>
    </w:p>
    <w:p w14:paraId="718E9695"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w:t>
      </w:r>
    </w:p>
    <w:p w14:paraId="1CAC8551" w14:textId="77777777" w:rsidR="00B32B41" w:rsidRPr="00AF5673" w:rsidRDefault="00B32B41" w:rsidP="00AF5673">
      <w:pPr>
        <w:spacing w:after="0" w:line="240" w:lineRule="auto"/>
        <w:rPr>
          <w:rFonts w:eastAsia="Times New Roman" w:cstheme="minorHAnsi"/>
          <w:sz w:val="24"/>
          <w:szCs w:val="24"/>
          <w:lang w:eastAsia="pl-PL"/>
        </w:rPr>
      </w:pPr>
    </w:p>
    <w:p w14:paraId="0633B975" w14:textId="15A2ABFB"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II. Ocena rachunkowa</w:t>
      </w:r>
    </w:p>
    <w:p w14:paraId="095E8391"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Kalkulacja kosztów jest/nie jest* obarczona błędami rachunkowymi.</w:t>
      </w:r>
    </w:p>
    <w:p w14:paraId="09E9FEC9" w14:textId="77777777" w:rsidR="00C034EE" w:rsidRPr="00AF5673" w:rsidRDefault="00C034EE" w:rsidP="00AF5673">
      <w:pPr>
        <w:spacing w:after="0" w:line="240" w:lineRule="auto"/>
        <w:rPr>
          <w:rFonts w:eastAsia="Times New Roman" w:cstheme="minorHAnsi"/>
          <w:bCs/>
          <w:sz w:val="24"/>
          <w:szCs w:val="24"/>
          <w:lang w:eastAsia="pl-PL"/>
        </w:rPr>
      </w:pPr>
    </w:p>
    <w:p w14:paraId="70E025D4"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III. Wynik oceny formalnej</w:t>
      </w:r>
    </w:p>
    <w:p w14:paraId="62183AC9" w14:textId="77777777" w:rsidR="00C034EE" w:rsidRPr="00AF5673" w:rsidRDefault="00C034EE" w:rsidP="00AF5673">
      <w:pPr>
        <w:spacing w:after="0" w:line="240" w:lineRule="auto"/>
        <w:rPr>
          <w:rFonts w:eastAsia="Times New Roman" w:cstheme="minorHAnsi"/>
          <w:sz w:val="24"/>
          <w:szCs w:val="24"/>
          <w:lang w:eastAsia="pl-PL"/>
        </w:rPr>
      </w:pPr>
    </w:p>
    <w:p w14:paraId="56942C2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Oferta została przyjęta/oferta została odrzucona*</w:t>
      </w:r>
    </w:p>
    <w:p w14:paraId="0D6DB22D"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Przyczyny odrzucenia oferty:</w:t>
      </w:r>
    </w:p>
    <w:p w14:paraId="44592710" w14:textId="77777777" w:rsidR="00C034EE" w:rsidRPr="00AF5673" w:rsidRDefault="00C034EE" w:rsidP="00AF5673">
      <w:pPr>
        <w:spacing w:after="0" w:line="240" w:lineRule="auto"/>
        <w:rPr>
          <w:rFonts w:eastAsia="Times New Roman" w:cstheme="minorHAnsi"/>
          <w:sz w:val="24"/>
          <w:szCs w:val="24"/>
          <w:lang w:eastAsia="pl-PL"/>
        </w:rPr>
      </w:pPr>
    </w:p>
    <w:p w14:paraId="2B3C6BED" w14:textId="77777777" w:rsidR="00C034EE" w:rsidRPr="00AF5673" w:rsidRDefault="00C034EE" w:rsidP="00AF5673">
      <w:pPr>
        <w:spacing w:after="0" w:line="240" w:lineRule="auto"/>
        <w:rPr>
          <w:rFonts w:eastAsia="Times New Roman" w:cstheme="minorHAnsi"/>
          <w:sz w:val="24"/>
          <w:szCs w:val="24"/>
          <w:lang w:eastAsia="pl-PL"/>
        </w:rPr>
      </w:pPr>
    </w:p>
    <w:p w14:paraId="48053824" w14:textId="77777777" w:rsidR="00C034EE" w:rsidRPr="00AF5673" w:rsidRDefault="00C034EE" w:rsidP="00AF5673">
      <w:pPr>
        <w:spacing w:after="0" w:line="240" w:lineRule="auto"/>
        <w:rPr>
          <w:rFonts w:eastAsia="Times New Roman" w:cstheme="minorHAnsi"/>
          <w:sz w:val="24"/>
          <w:szCs w:val="24"/>
          <w:lang w:eastAsia="pl-PL"/>
        </w:rPr>
      </w:pPr>
    </w:p>
    <w:p w14:paraId="0B479D24" w14:textId="77777777" w:rsidR="00C034EE" w:rsidRPr="00AF5673" w:rsidRDefault="00C034EE" w:rsidP="00AF5673">
      <w:pPr>
        <w:spacing w:after="0" w:line="240" w:lineRule="auto"/>
        <w:rPr>
          <w:rFonts w:eastAsia="Times New Roman" w:cstheme="minorHAnsi"/>
          <w:sz w:val="24"/>
          <w:szCs w:val="24"/>
          <w:lang w:eastAsia="pl-PL"/>
        </w:rPr>
      </w:pPr>
    </w:p>
    <w:p w14:paraId="55641C4F" w14:textId="77777777" w:rsidR="00C034EE" w:rsidRPr="00AF5673" w:rsidRDefault="00C034EE" w:rsidP="00AF5673">
      <w:pPr>
        <w:spacing w:after="0" w:line="240" w:lineRule="auto"/>
        <w:rPr>
          <w:rFonts w:eastAsia="Times New Roman" w:cstheme="minorHAnsi"/>
          <w:sz w:val="24"/>
          <w:szCs w:val="24"/>
          <w:lang w:eastAsia="pl-PL"/>
        </w:rPr>
      </w:pPr>
    </w:p>
    <w:p w14:paraId="7C9EDF4F"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Podpis pracownika dokonującego oceny formalnej:…………………………………………..</w:t>
      </w:r>
    </w:p>
    <w:p w14:paraId="75E9C704" w14:textId="77777777" w:rsidR="00C034EE" w:rsidRPr="00AF5673" w:rsidRDefault="00C034EE" w:rsidP="00AF5673">
      <w:pPr>
        <w:spacing w:after="0" w:line="240" w:lineRule="auto"/>
        <w:rPr>
          <w:rFonts w:eastAsia="Times New Roman" w:cstheme="minorHAnsi"/>
          <w:sz w:val="24"/>
          <w:szCs w:val="24"/>
          <w:lang w:eastAsia="pl-PL"/>
        </w:rPr>
      </w:pPr>
    </w:p>
    <w:p w14:paraId="2484E542" w14:textId="77777777" w:rsidR="00C034EE" w:rsidRPr="00AF5673" w:rsidRDefault="00C034EE" w:rsidP="00AF5673">
      <w:pPr>
        <w:spacing w:after="0" w:line="240" w:lineRule="auto"/>
        <w:rPr>
          <w:rFonts w:eastAsia="Times New Roman" w:cstheme="minorHAnsi"/>
          <w:sz w:val="24"/>
          <w:szCs w:val="24"/>
          <w:lang w:eastAsia="pl-PL"/>
        </w:rPr>
      </w:pPr>
    </w:p>
    <w:p w14:paraId="195BD1BF" w14:textId="77777777" w:rsidR="00C034EE" w:rsidRPr="00AF5673" w:rsidRDefault="00C034EE" w:rsidP="00AF5673">
      <w:pPr>
        <w:spacing w:after="0" w:line="240" w:lineRule="auto"/>
        <w:rPr>
          <w:rFonts w:eastAsia="Times New Roman" w:cstheme="minorHAnsi"/>
          <w:sz w:val="24"/>
          <w:szCs w:val="24"/>
          <w:lang w:eastAsia="pl-PL"/>
        </w:rPr>
      </w:pPr>
    </w:p>
    <w:p w14:paraId="728A4BC6" w14:textId="77777777" w:rsidR="00C034EE" w:rsidRPr="00AF5673" w:rsidRDefault="00C034EE" w:rsidP="00AF5673">
      <w:pPr>
        <w:spacing w:after="0" w:line="240" w:lineRule="auto"/>
        <w:rPr>
          <w:rFonts w:eastAsia="Times New Roman" w:cstheme="minorHAnsi"/>
          <w:sz w:val="24"/>
          <w:szCs w:val="24"/>
          <w:lang w:eastAsia="pl-PL"/>
        </w:rPr>
      </w:pPr>
    </w:p>
    <w:p w14:paraId="3E89DE65"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sz w:val="24"/>
          <w:szCs w:val="24"/>
          <w:lang w:eastAsia="pl-PL"/>
        </w:rPr>
        <w:t xml:space="preserve">Białystok, dnia ………………….             </w:t>
      </w:r>
      <w:r w:rsidRPr="00AF5673">
        <w:rPr>
          <w:rFonts w:eastAsia="Times New Roman" w:cstheme="minorHAnsi"/>
          <w:sz w:val="24"/>
          <w:szCs w:val="24"/>
          <w:lang w:eastAsia="pl-PL"/>
        </w:rPr>
        <w:tab/>
      </w:r>
    </w:p>
    <w:p w14:paraId="4A259F15" w14:textId="77777777" w:rsidR="00C034EE" w:rsidRPr="00AF5673" w:rsidRDefault="00C034EE" w:rsidP="00AF5673">
      <w:pPr>
        <w:spacing w:after="0" w:line="240" w:lineRule="auto"/>
        <w:rPr>
          <w:rFonts w:eastAsia="Times New Roman" w:cstheme="minorHAnsi"/>
          <w:bCs/>
          <w:sz w:val="24"/>
          <w:szCs w:val="24"/>
          <w:lang w:eastAsia="pl-PL"/>
        </w:rPr>
      </w:pPr>
    </w:p>
    <w:p w14:paraId="2054D308" w14:textId="77777777" w:rsidR="00C034EE" w:rsidRPr="00AF5673" w:rsidRDefault="00C034EE" w:rsidP="00AF5673">
      <w:pPr>
        <w:spacing w:after="0" w:line="240" w:lineRule="auto"/>
        <w:rPr>
          <w:rFonts w:eastAsia="Times New Roman" w:cstheme="minorHAnsi"/>
          <w:bCs/>
          <w:sz w:val="24"/>
          <w:szCs w:val="24"/>
          <w:lang w:eastAsia="pl-PL"/>
        </w:rPr>
      </w:pPr>
    </w:p>
    <w:p w14:paraId="71308AAF" w14:textId="77777777" w:rsidR="00C034EE" w:rsidRPr="00AF5673" w:rsidRDefault="00C034EE" w:rsidP="00AF5673">
      <w:pPr>
        <w:spacing w:after="0" w:line="240" w:lineRule="auto"/>
        <w:rPr>
          <w:rFonts w:eastAsia="Times New Roman" w:cstheme="minorHAnsi"/>
          <w:bCs/>
          <w:sz w:val="24"/>
          <w:szCs w:val="24"/>
          <w:lang w:eastAsia="pl-PL"/>
        </w:rPr>
      </w:pPr>
    </w:p>
    <w:p w14:paraId="6E453EED" w14:textId="77777777" w:rsidR="00C034EE" w:rsidRPr="00AF5673" w:rsidRDefault="00C034EE" w:rsidP="00AF5673">
      <w:pPr>
        <w:spacing w:after="0" w:line="240" w:lineRule="auto"/>
        <w:rPr>
          <w:rFonts w:eastAsia="Times New Roman" w:cstheme="minorHAnsi"/>
          <w:bCs/>
          <w:sz w:val="24"/>
          <w:szCs w:val="24"/>
          <w:lang w:eastAsia="pl-PL"/>
        </w:rPr>
      </w:pPr>
    </w:p>
    <w:p w14:paraId="718C04E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skreślić niewłaściwe</w:t>
      </w:r>
    </w:p>
    <w:p w14:paraId="23A50708" w14:textId="77777777" w:rsidR="00C034EE" w:rsidRPr="00AF5673" w:rsidRDefault="00C034EE" w:rsidP="00AF5673">
      <w:pPr>
        <w:spacing w:after="0" w:line="240" w:lineRule="auto"/>
        <w:rPr>
          <w:rFonts w:eastAsia="Times New Roman" w:cstheme="minorHAnsi"/>
          <w:bCs/>
          <w:sz w:val="24"/>
          <w:szCs w:val="24"/>
          <w:lang w:eastAsia="pl-PL"/>
        </w:rPr>
      </w:pPr>
    </w:p>
    <w:p w14:paraId="0D0B9427" w14:textId="77777777" w:rsidR="00C034EE" w:rsidRPr="00AF5673" w:rsidRDefault="00C034EE" w:rsidP="00AF5673">
      <w:pPr>
        <w:spacing w:after="0" w:line="240" w:lineRule="auto"/>
        <w:rPr>
          <w:rFonts w:eastAsia="Times New Roman" w:cstheme="minorHAnsi"/>
          <w:bCs/>
          <w:sz w:val="24"/>
          <w:szCs w:val="24"/>
          <w:lang w:eastAsia="pl-PL"/>
        </w:rPr>
      </w:pPr>
    </w:p>
    <w:p w14:paraId="103F5245" w14:textId="77777777" w:rsidR="00C034EE" w:rsidRPr="00AF5673" w:rsidRDefault="00C034EE" w:rsidP="00AF5673">
      <w:pPr>
        <w:spacing w:after="0" w:line="240" w:lineRule="auto"/>
        <w:rPr>
          <w:rFonts w:eastAsia="Times New Roman" w:cstheme="minorHAnsi"/>
          <w:bCs/>
          <w:sz w:val="24"/>
          <w:szCs w:val="24"/>
          <w:lang w:eastAsia="pl-PL"/>
        </w:rPr>
      </w:pPr>
    </w:p>
    <w:p w14:paraId="6843DA16" w14:textId="77777777" w:rsidR="00C034EE" w:rsidRPr="00AF5673" w:rsidRDefault="00C034EE" w:rsidP="00AF5673">
      <w:pPr>
        <w:spacing w:after="0" w:line="240" w:lineRule="auto"/>
        <w:rPr>
          <w:rFonts w:eastAsia="Times New Roman" w:cstheme="minorHAnsi"/>
          <w:bCs/>
          <w:sz w:val="24"/>
          <w:szCs w:val="24"/>
          <w:lang w:eastAsia="pl-PL"/>
        </w:rPr>
      </w:pPr>
    </w:p>
    <w:p w14:paraId="0E12609A" w14:textId="77777777" w:rsidR="00C034EE" w:rsidRPr="00AF5673" w:rsidRDefault="00C034EE" w:rsidP="00AF5673">
      <w:pPr>
        <w:spacing w:after="0" w:line="240" w:lineRule="auto"/>
        <w:rPr>
          <w:rFonts w:eastAsia="Times New Roman" w:cstheme="minorHAnsi"/>
          <w:bCs/>
          <w:sz w:val="24"/>
          <w:szCs w:val="24"/>
          <w:lang w:eastAsia="pl-PL"/>
        </w:rPr>
      </w:pPr>
    </w:p>
    <w:p w14:paraId="7210A8EB" w14:textId="77777777" w:rsidR="00C034EE" w:rsidRPr="00AF5673" w:rsidRDefault="00C034EE" w:rsidP="00AF5673">
      <w:pPr>
        <w:spacing w:after="0" w:line="240" w:lineRule="auto"/>
        <w:rPr>
          <w:rFonts w:eastAsia="Times New Roman" w:cstheme="minorHAnsi"/>
          <w:bCs/>
          <w:sz w:val="24"/>
          <w:szCs w:val="24"/>
          <w:lang w:eastAsia="pl-PL"/>
        </w:rPr>
      </w:pPr>
    </w:p>
    <w:p w14:paraId="042D2953" w14:textId="77777777" w:rsidR="00C034EE" w:rsidRPr="00AF5673" w:rsidRDefault="00C034EE" w:rsidP="00AF5673">
      <w:pPr>
        <w:spacing w:after="0" w:line="240" w:lineRule="auto"/>
        <w:rPr>
          <w:rFonts w:eastAsia="Times New Roman" w:cstheme="minorHAnsi"/>
          <w:bCs/>
          <w:sz w:val="24"/>
          <w:szCs w:val="24"/>
          <w:lang w:eastAsia="pl-PL"/>
        </w:rPr>
      </w:pPr>
    </w:p>
    <w:p w14:paraId="539702A2" w14:textId="77777777" w:rsidR="00C034EE" w:rsidRPr="00AF5673" w:rsidRDefault="00C034EE" w:rsidP="00AF5673">
      <w:pPr>
        <w:spacing w:after="0" w:line="240" w:lineRule="auto"/>
        <w:rPr>
          <w:rFonts w:eastAsia="Times New Roman" w:cstheme="minorHAnsi"/>
          <w:bCs/>
          <w:sz w:val="24"/>
          <w:szCs w:val="24"/>
          <w:lang w:eastAsia="pl-PL"/>
        </w:rPr>
      </w:pPr>
    </w:p>
    <w:p w14:paraId="634CE481" w14:textId="77777777" w:rsidR="00C034EE" w:rsidRPr="00AF5673" w:rsidRDefault="00C034EE" w:rsidP="00AF5673">
      <w:pPr>
        <w:spacing w:after="0" w:line="240" w:lineRule="auto"/>
        <w:rPr>
          <w:rFonts w:eastAsia="Times New Roman" w:cstheme="minorHAnsi"/>
          <w:bCs/>
          <w:sz w:val="24"/>
          <w:szCs w:val="24"/>
          <w:lang w:eastAsia="pl-PL"/>
        </w:rPr>
      </w:pPr>
    </w:p>
    <w:p w14:paraId="17E71909" w14:textId="77777777" w:rsidR="00C034EE" w:rsidRPr="00AF5673" w:rsidRDefault="00C034EE" w:rsidP="00AF5673">
      <w:pPr>
        <w:spacing w:after="0" w:line="240" w:lineRule="auto"/>
        <w:rPr>
          <w:rFonts w:eastAsia="Times New Roman" w:cstheme="minorHAnsi"/>
          <w:bCs/>
          <w:sz w:val="24"/>
          <w:szCs w:val="24"/>
          <w:lang w:eastAsia="pl-PL"/>
        </w:rPr>
      </w:pPr>
    </w:p>
    <w:p w14:paraId="17B81E87" w14:textId="77777777" w:rsidR="00C034EE" w:rsidRPr="00AF5673" w:rsidRDefault="00C034EE" w:rsidP="00AF5673">
      <w:pPr>
        <w:spacing w:after="0" w:line="240" w:lineRule="auto"/>
        <w:rPr>
          <w:rFonts w:eastAsia="Times New Roman" w:cstheme="minorHAnsi"/>
          <w:bCs/>
          <w:sz w:val="24"/>
          <w:szCs w:val="24"/>
          <w:lang w:eastAsia="pl-PL"/>
        </w:rPr>
      </w:pPr>
    </w:p>
    <w:p w14:paraId="0D77D39F" w14:textId="77777777" w:rsidR="00C034EE" w:rsidRPr="00AF5673" w:rsidRDefault="00C034EE" w:rsidP="00AF5673">
      <w:pPr>
        <w:spacing w:after="0" w:line="240" w:lineRule="auto"/>
        <w:rPr>
          <w:rFonts w:eastAsia="Times New Roman" w:cstheme="minorHAnsi"/>
          <w:bCs/>
          <w:sz w:val="24"/>
          <w:szCs w:val="24"/>
          <w:lang w:eastAsia="pl-PL"/>
        </w:rPr>
      </w:pPr>
    </w:p>
    <w:p w14:paraId="48FE458A" w14:textId="77777777" w:rsidR="00C034EE" w:rsidRPr="00AF5673" w:rsidRDefault="00C034EE" w:rsidP="00AF5673">
      <w:pPr>
        <w:spacing w:after="0" w:line="240" w:lineRule="auto"/>
        <w:rPr>
          <w:rFonts w:eastAsia="Times New Roman" w:cstheme="minorHAnsi"/>
          <w:bCs/>
          <w:sz w:val="24"/>
          <w:szCs w:val="24"/>
          <w:lang w:eastAsia="pl-PL"/>
        </w:rPr>
      </w:pPr>
    </w:p>
    <w:p w14:paraId="5DBEA39C" w14:textId="6786A878" w:rsidR="00C034EE" w:rsidRPr="00AF5673" w:rsidRDefault="00C034EE" w:rsidP="00AF5673">
      <w:pPr>
        <w:spacing w:after="0" w:line="240" w:lineRule="auto"/>
        <w:rPr>
          <w:rFonts w:eastAsia="Times New Roman" w:cstheme="minorHAnsi"/>
          <w:bCs/>
          <w:sz w:val="24"/>
          <w:szCs w:val="24"/>
          <w:lang w:eastAsia="pl-PL"/>
        </w:rPr>
      </w:pPr>
    </w:p>
    <w:p w14:paraId="33F9E022" w14:textId="7541ECF2" w:rsidR="00DD6C82" w:rsidRPr="00AF5673" w:rsidRDefault="00DD6C82" w:rsidP="00AF5673">
      <w:pPr>
        <w:spacing w:after="0" w:line="240" w:lineRule="auto"/>
        <w:rPr>
          <w:rFonts w:eastAsia="Times New Roman" w:cstheme="minorHAnsi"/>
          <w:bCs/>
          <w:sz w:val="24"/>
          <w:szCs w:val="24"/>
          <w:lang w:eastAsia="pl-PL"/>
        </w:rPr>
      </w:pPr>
    </w:p>
    <w:p w14:paraId="7D2BFBD8" w14:textId="3BD3AAB0" w:rsidR="00DD6C82" w:rsidRPr="00AF5673" w:rsidRDefault="00DD6C82" w:rsidP="00AF5673">
      <w:pPr>
        <w:spacing w:after="0" w:line="240" w:lineRule="auto"/>
        <w:rPr>
          <w:rFonts w:eastAsia="Times New Roman" w:cstheme="minorHAnsi"/>
          <w:bCs/>
          <w:sz w:val="24"/>
          <w:szCs w:val="24"/>
          <w:lang w:eastAsia="pl-PL"/>
        </w:rPr>
      </w:pPr>
    </w:p>
    <w:p w14:paraId="4247F808" w14:textId="3A021A42" w:rsidR="00DD6C82" w:rsidRPr="00AF5673" w:rsidRDefault="00DD6C82" w:rsidP="00AF5673">
      <w:pPr>
        <w:spacing w:after="0" w:line="240" w:lineRule="auto"/>
        <w:rPr>
          <w:rFonts w:eastAsia="Times New Roman" w:cstheme="minorHAnsi"/>
          <w:bCs/>
          <w:sz w:val="24"/>
          <w:szCs w:val="24"/>
          <w:lang w:eastAsia="pl-PL"/>
        </w:rPr>
      </w:pPr>
    </w:p>
    <w:p w14:paraId="7DB61FB4" w14:textId="0031FCE9" w:rsidR="00DD6C82" w:rsidRPr="00AF5673" w:rsidRDefault="00DD6C82" w:rsidP="00AF5673">
      <w:pPr>
        <w:spacing w:after="0" w:line="240" w:lineRule="auto"/>
        <w:rPr>
          <w:rFonts w:eastAsia="Times New Roman" w:cstheme="minorHAnsi"/>
          <w:bCs/>
          <w:sz w:val="24"/>
          <w:szCs w:val="24"/>
          <w:lang w:eastAsia="pl-PL"/>
        </w:rPr>
      </w:pPr>
    </w:p>
    <w:p w14:paraId="18C02314" w14:textId="19999F3A" w:rsidR="00DD6C82" w:rsidRPr="00AF5673" w:rsidRDefault="00DD6C82" w:rsidP="00AF5673">
      <w:pPr>
        <w:spacing w:after="0" w:line="240" w:lineRule="auto"/>
        <w:rPr>
          <w:rFonts w:eastAsia="Times New Roman" w:cstheme="minorHAnsi"/>
          <w:bCs/>
          <w:sz w:val="24"/>
          <w:szCs w:val="24"/>
          <w:lang w:eastAsia="pl-PL"/>
        </w:rPr>
      </w:pPr>
    </w:p>
    <w:p w14:paraId="357E3AA7" w14:textId="1B176B06" w:rsidR="00DD6C82" w:rsidRPr="00AF5673" w:rsidRDefault="00DD6C82" w:rsidP="00AF5673">
      <w:pPr>
        <w:spacing w:after="0" w:line="240" w:lineRule="auto"/>
        <w:rPr>
          <w:rFonts w:eastAsia="Times New Roman" w:cstheme="minorHAnsi"/>
          <w:bCs/>
          <w:sz w:val="24"/>
          <w:szCs w:val="24"/>
          <w:lang w:eastAsia="pl-PL"/>
        </w:rPr>
      </w:pPr>
    </w:p>
    <w:p w14:paraId="5A03E035" w14:textId="2BB87DA4" w:rsidR="00822E37" w:rsidRPr="00AF5673" w:rsidRDefault="00822E37" w:rsidP="00AF5673">
      <w:pPr>
        <w:spacing w:after="0" w:line="240" w:lineRule="auto"/>
        <w:rPr>
          <w:rFonts w:eastAsia="Times New Roman" w:cstheme="minorHAnsi"/>
          <w:bCs/>
          <w:sz w:val="24"/>
          <w:szCs w:val="24"/>
          <w:lang w:eastAsia="pl-PL"/>
        </w:rPr>
      </w:pPr>
    </w:p>
    <w:p w14:paraId="56DBA132" w14:textId="39C50D41" w:rsidR="00C034EE" w:rsidRPr="00AF5673" w:rsidRDefault="00DF3F62" w:rsidP="00AF5673">
      <w:pPr>
        <w:spacing w:after="0" w:line="240" w:lineRule="auto"/>
        <w:ind w:left="6372"/>
        <w:rPr>
          <w:rFonts w:eastAsia="Times New Roman" w:cstheme="minorHAnsi"/>
          <w:bCs/>
          <w:sz w:val="24"/>
          <w:szCs w:val="24"/>
          <w:lang w:eastAsia="pl-PL"/>
        </w:rPr>
      </w:pPr>
      <w:r w:rsidRPr="00AF5673">
        <w:rPr>
          <w:rFonts w:eastAsia="Times New Roman" w:cstheme="minorHAnsi"/>
          <w:bCs/>
          <w:sz w:val="24"/>
          <w:szCs w:val="24"/>
          <w:lang w:eastAsia="pl-PL"/>
        </w:rPr>
        <w:lastRenderedPageBreak/>
        <w:t>Załącznik Nr 3</w:t>
      </w:r>
      <w:r w:rsidR="00C034EE" w:rsidRPr="00AF5673">
        <w:rPr>
          <w:rFonts w:eastAsia="Times New Roman" w:cstheme="minorHAnsi"/>
          <w:bCs/>
          <w:sz w:val="24"/>
          <w:szCs w:val="24"/>
          <w:lang w:eastAsia="pl-PL"/>
        </w:rPr>
        <w:t xml:space="preserve"> </w:t>
      </w:r>
      <w:r w:rsidR="00C034EE" w:rsidRPr="00AF5673">
        <w:rPr>
          <w:rFonts w:eastAsia="Times New Roman" w:cstheme="minorHAnsi"/>
          <w:bCs/>
          <w:sz w:val="24"/>
          <w:szCs w:val="24"/>
          <w:lang w:eastAsia="pl-PL"/>
        </w:rPr>
        <w:br/>
        <w:t>do Regulaminu konkursu</w:t>
      </w:r>
    </w:p>
    <w:p w14:paraId="42C3D1EE" w14:textId="77777777" w:rsidR="00C034EE" w:rsidRPr="00AF5673" w:rsidRDefault="00C034EE" w:rsidP="00AF5673">
      <w:pPr>
        <w:spacing w:after="0" w:line="240" w:lineRule="auto"/>
        <w:rPr>
          <w:rFonts w:eastAsia="Times New Roman" w:cstheme="minorHAnsi"/>
          <w:bCs/>
          <w:sz w:val="24"/>
          <w:szCs w:val="24"/>
          <w:lang w:eastAsia="pl-PL"/>
        </w:rPr>
      </w:pPr>
    </w:p>
    <w:p w14:paraId="6D597E56" w14:textId="77777777" w:rsidR="00C034EE" w:rsidRPr="00AF5673" w:rsidRDefault="00C034EE" w:rsidP="00AF5673">
      <w:pPr>
        <w:spacing w:after="0" w:line="240" w:lineRule="auto"/>
        <w:rPr>
          <w:rFonts w:eastAsia="Times New Roman" w:cstheme="minorHAnsi"/>
          <w:bCs/>
          <w:sz w:val="24"/>
          <w:szCs w:val="24"/>
          <w:lang w:eastAsia="pl-PL"/>
        </w:rPr>
      </w:pPr>
    </w:p>
    <w:p w14:paraId="1D509225"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KARTA OCENY MERYTORYCZNEJ OFERTY</w:t>
      </w:r>
    </w:p>
    <w:p w14:paraId="3703544F" w14:textId="77777777" w:rsidR="00C034EE" w:rsidRPr="00AF5673" w:rsidRDefault="00C034EE" w:rsidP="00AF5673">
      <w:pPr>
        <w:spacing w:after="0" w:line="240" w:lineRule="auto"/>
        <w:rPr>
          <w:rFonts w:eastAsia="Times New Roman" w:cstheme="minorHAnsi"/>
          <w:bCs/>
          <w:sz w:val="24"/>
          <w:szCs w:val="24"/>
          <w:lang w:eastAsia="pl-PL"/>
        </w:rPr>
      </w:pPr>
    </w:p>
    <w:p w14:paraId="15C61D63" w14:textId="337B2EC0"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Zadanie: </w:t>
      </w:r>
      <w:r w:rsidR="00A33FD4" w:rsidRPr="00AF5673">
        <w:rPr>
          <w:rFonts w:eastAsia="Times New Roman" w:cstheme="minorHAnsi"/>
          <w:bCs/>
          <w:sz w:val="24"/>
          <w:szCs w:val="24"/>
          <w:lang w:eastAsia="pl-PL"/>
        </w:rPr>
        <w:t>wyłonienie operatora projektu</w:t>
      </w:r>
      <w:r w:rsidR="00082C1D" w:rsidRPr="00AF5673">
        <w:rPr>
          <w:rFonts w:eastAsia="Times New Roman" w:cstheme="minorHAnsi"/>
          <w:bCs/>
          <w:sz w:val="24"/>
          <w:szCs w:val="24"/>
          <w:lang w:eastAsia="pl-PL"/>
        </w:rPr>
        <w:t xml:space="preserve"> zadania publicznego pod nazwą: „Wspólnie </w:t>
      </w:r>
      <w:r w:rsidR="00A33FD4" w:rsidRPr="00AF5673">
        <w:rPr>
          <w:rFonts w:eastAsia="Times New Roman" w:cstheme="minorHAnsi"/>
          <w:bCs/>
          <w:sz w:val="24"/>
          <w:szCs w:val="24"/>
          <w:lang w:eastAsia="pl-PL"/>
        </w:rPr>
        <w:br/>
      </w:r>
      <w:r w:rsidR="00082C1D" w:rsidRPr="00AF5673">
        <w:rPr>
          <w:rFonts w:eastAsia="Times New Roman" w:cstheme="minorHAnsi"/>
          <w:bCs/>
          <w:sz w:val="24"/>
          <w:szCs w:val="24"/>
          <w:lang w:eastAsia="pl-PL"/>
        </w:rPr>
        <w:t>w Białymstoku – integracja mieszkańców i uchodźców”</w:t>
      </w:r>
    </w:p>
    <w:p w14:paraId="6C622BC4" w14:textId="77777777" w:rsidR="00C034EE" w:rsidRPr="00AF5673" w:rsidRDefault="00C034EE" w:rsidP="00AF5673">
      <w:pPr>
        <w:spacing w:after="0" w:line="240" w:lineRule="auto"/>
        <w:rPr>
          <w:rFonts w:eastAsia="Times New Roman" w:cstheme="minorHAnsi"/>
          <w:bCs/>
          <w:sz w:val="24"/>
          <w:szCs w:val="24"/>
          <w:lang w:eastAsia="pl-PL"/>
        </w:rPr>
      </w:pPr>
    </w:p>
    <w:p w14:paraId="0D35DF04"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Nazwa oferenta:………………………………………………………………………..………</w:t>
      </w:r>
    </w:p>
    <w:p w14:paraId="66B943A3"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Tytuł zadania publicznego:……………………………………………………………………</w:t>
      </w:r>
    </w:p>
    <w:p w14:paraId="6C64C457" w14:textId="77777777" w:rsidR="00C034EE" w:rsidRPr="00AF5673" w:rsidRDefault="00C034EE" w:rsidP="00AF5673">
      <w:pPr>
        <w:spacing w:after="0" w:line="240" w:lineRule="auto"/>
        <w:rPr>
          <w:rFonts w:eastAsia="Times New Roman" w:cstheme="minorHAnsi"/>
          <w:bCs/>
          <w:sz w:val="24"/>
          <w:szCs w:val="24"/>
          <w:lang w:eastAsia="pl-PL"/>
        </w:rPr>
      </w:pPr>
    </w:p>
    <w:p w14:paraId="70CD2EAB" w14:textId="310731EC"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I. Ocena merytoryczna:</w:t>
      </w:r>
    </w:p>
    <w:p w14:paraId="7C12F0CA" w14:textId="77777777" w:rsidR="00A33FD4" w:rsidRPr="00AF5673" w:rsidRDefault="00A33FD4" w:rsidP="00AF5673">
      <w:pPr>
        <w:spacing w:after="0" w:line="240" w:lineRule="auto"/>
        <w:rPr>
          <w:rFonts w:eastAsia="Times New Roman" w:cstheme="minorHAnsi"/>
          <w:bCs/>
          <w:sz w:val="24"/>
          <w:szCs w:val="24"/>
          <w:lang w:eastAsia="pl-PL"/>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240"/>
        <w:gridCol w:w="4140"/>
        <w:gridCol w:w="1080"/>
        <w:gridCol w:w="1440"/>
      </w:tblGrid>
      <w:tr w:rsidR="007211DD" w:rsidRPr="00AF5673" w14:paraId="33A78208" w14:textId="77777777" w:rsidTr="0076649E">
        <w:tc>
          <w:tcPr>
            <w:tcW w:w="540" w:type="dxa"/>
            <w:shd w:val="clear" w:color="auto" w:fill="D9D9D9"/>
          </w:tcPr>
          <w:p w14:paraId="0A845A13" w14:textId="77777777" w:rsidR="00C034EE" w:rsidRPr="00AF5673" w:rsidRDefault="00C034EE" w:rsidP="00AF5673">
            <w:pPr>
              <w:spacing w:after="0" w:line="240" w:lineRule="auto"/>
              <w:rPr>
                <w:rFonts w:eastAsia="Times New Roman" w:cstheme="minorHAnsi"/>
                <w:sz w:val="24"/>
                <w:szCs w:val="24"/>
                <w:lang w:eastAsia="pl-PL"/>
              </w:rPr>
            </w:pPr>
          </w:p>
          <w:p w14:paraId="1280397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Lp.</w:t>
            </w:r>
          </w:p>
        </w:tc>
        <w:tc>
          <w:tcPr>
            <w:tcW w:w="3240" w:type="dxa"/>
            <w:shd w:val="clear" w:color="auto" w:fill="D9D9D9"/>
          </w:tcPr>
          <w:p w14:paraId="5C282972" w14:textId="77777777" w:rsidR="00C034EE" w:rsidRPr="00AF5673" w:rsidRDefault="00C034EE" w:rsidP="00AF5673">
            <w:pPr>
              <w:spacing w:after="0" w:line="240" w:lineRule="auto"/>
              <w:rPr>
                <w:rFonts w:eastAsia="Times New Roman" w:cstheme="minorHAnsi"/>
                <w:sz w:val="24"/>
                <w:szCs w:val="24"/>
                <w:lang w:eastAsia="pl-PL"/>
              </w:rPr>
            </w:pPr>
          </w:p>
          <w:p w14:paraId="0BCAD741"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Przyjęte kryteria oceny oferty</w:t>
            </w:r>
          </w:p>
        </w:tc>
        <w:tc>
          <w:tcPr>
            <w:tcW w:w="4140" w:type="dxa"/>
            <w:shd w:val="clear" w:color="auto" w:fill="D9D9D9"/>
          </w:tcPr>
          <w:p w14:paraId="7FB08E1C" w14:textId="77777777" w:rsidR="00C034EE" w:rsidRPr="00AF5673" w:rsidRDefault="00C034EE" w:rsidP="00AF5673">
            <w:pPr>
              <w:spacing w:after="0" w:line="240" w:lineRule="auto"/>
              <w:rPr>
                <w:rFonts w:eastAsia="Times New Roman" w:cstheme="minorHAnsi"/>
                <w:sz w:val="24"/>
                <w:szCs w:val="24"/>
                <w:lang w:eastAsia="pl-PL"/>
              </w:rPr>
            </w:pPr>
          </w:p>
          <w:p w14:paraId="3348BC89"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Punkty kontrolne oceny</w:t>
            </w:r>
          </w:p>
        </w:tc>
        <w:tc>
          <w:tcPr>
            <w:tcW w:w="1080" w:type="dxa"/>
            <w:shd w:val="clear" w:color="auto" w:fill="D9D9D9"/>
          </w:tcPr>
          <w:p w14:paraId="0875B10F" w14:textId="77777777" w:rsidR="00C034EE" w:rsidRPr="00AF5673" w:rsidRDefault="00C034EE" w:rsidP="00AF5673">
            <w:pPr>
              <w:spacing w:after="0" w:line="240" w:lineRule="auto"/>
              <w:rPr>
                <w:rFonts w:eastAsia="Times New Roman" w:cstheme="minorHAnsi"/>
                <w:sz w:val="24"/>
                <w:szCs w:val="24"/>
                <w:lang w:eastAsia="pl-PL"/>
              </w:rPr>
            </w:pPr>
          </w:p>
          <w:p w14:paraId="26164566"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Skala oceny</w:t>
            </w:r>
          </w:p>
        </w:tc>
        <w:tc>
          <w:tcPr>
            <w:tcW w:w="1440" w:type="dxa"/>
            <w:shd w:val="clear" w:color="auto" w:fill="D9D9D9"/>
          </w:tcPr>
          <w:p w14:paraId="3F710F54" w14:textId="77777777" w:rsidR="00C034EE" w:rsidRPr="00AF5673" w:rsidRDefault="00C034EE" w:rsidP="00AF5673">
            <w:pPr>
              <w:spacing w:after="0" w:line="240" w:lineRule="auto"/>
              <w:rPr>
                <w:rFonts w:eastAsia="Times New Roman" w:cstheme="minorHAnsi"/>
                <w:sz w:val="24"/>
                <w:szCs w:val="24"/>
                <w:lang w:eastAsia="pl-PL"/>
              </w:rPr>
            </w:pPr>
          </w:p>
          <w:p w14:paraId="6F65E8F9"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Liczba przyznanych punktów</w:t>
            </w:r>
          </w:p>
        </w:tc>
      </w:tr>
      <w:tr w:rsidR="007211DD" w:rsidRPr="00AF5673" w14:paraId="10124593" w14:textId="77777777" w:rsidTr="0076649E">
        <w:tc>
          <w:tcPr>
            <w:tcW w:w="540" w:type="dxa"/>
          </w:tcPr>
          <w:p w14:paraId="3C344433" w14:textId="77777777" w:rsidR="00C034EE" w:rsidRPr="00AF5673" w:rsidRDefault="00C034EE" w:rsidP="00AF5673">
            <w:pPr>
              <w:spacing w:after="0" w:line="240" w:lineRule="auto"/>
              <w:rPr>
                <w:rFonts w:eastAsia="Times New Roman" w:cstheme="minorHAnsi"/>
                <w:sz w:val="24"/>
                <w:szCs w:val="24"/>
                <w:lang w:eastAsia="pl-PL"/>
              </w:rPr>
            </w:pPr>
          </w:p>
          <w:p w14:paraId="3C292375" w14:textId="77777777" w:rsidR="00C034EE" w:rsidRPr="00AF5673" w:rsidRDefault="00C034EE" w:rsidP="00AF5673">
            <w:pPr>
              <w:spacing w:after="0" w:line="240" w:lineRule="auto"/>
              <w:rPr>
                <w:rFonts w:eastAsia="Times New Roman" w:cstheme="minorHAnsi"/>
                <w:sz w:val="24"/>
                <w:szCs w:val="24"/>
                <w:lang w:eastAsia="pl-PL"/>
              </w:rPr>
            </w:pPr>
          </w:p>
          <w:p w14:paraId="11420B8F" w14:textId="77777777" w:rsidR="00C034EE" w:rsidRPr="00AF5673" w:rsidRDefault="00C034EE" w:rsidP="00AF5673">
            <w:pPr>
              <w:spacing w:after="0" w:line="240" w:lineRule="auto"/>
              <w:rPr>
                <w:rFonts w:eastAsia="Times New Roman" w:cstheme="minorHAnsi"/>
                <w:sz w:val="24"/>
                <w:szCs w:val="24"/>
                <w:lang w:eastAsia="pl-PL"/>
              </w:rPr>
            </w:pPr>
          </w:p>
          <w:p w14:paraId="2DC22E7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1.</w:t>
            </w:r>
          </w:p>
          <w:p w14:paraId="0D7C4F17" w14:textId="77777777" w:rsidR="00C034EE" w:rsidRPr="00AF5673" w:rsidRDefault="00C034EE" w:rsidP="00AF5673">
            <w:pPr>
              <w:spacing w:after="0" w:line="240" w:lineRule="auto"/>
              <w:rPr>
                <w:rFonts w:eastAsia="Times New Roman" w:cstheme="minorHAnsi"/>
                <w:sz w:val="24"/>
                <w:szCs w:val="24"/>
                <w:lang w:eastAsia="pl-PL"/>
              </w:rPr>
            </w:pPr>
          </w:p>
        </w:tc>
        <w:tc>
          <w:tcPr>
            <w:tcW w:w="3240" w:type="dxa"/>
          </w:tcPr>
          <w:p w14:paraId="74F2D502" w14:textId="77777777" w:rsidR="00C034EE" w:rsidRPr="00AF5673" w:rsidRDefault="00C034EE" w:rsidP="00AF5673">
            <w:pPr>
              <w:spacing w:after="0" w:line="240" w:lineRule="auto"/>
              <w:rPr>
                <w:rFonts w:eastAsia="Times New Roman" w:cstheme="minorHAnsi"/>
                <w:bCs/>
                <w:sz w:val="24"/>
                <w:szCs w:val="24"/>
                <w:lang w:eastAsia="pl-PL"/>
              </w:rPr>
            </w:pPr>
          </w:p>
          <w:p w14:paraId="22E29BA6" w14:textId="77777777" w:rsidR="00C034EE" w:rsidRPr="00AF5673" w:rsidRDefault="00C034EE" w:rsidP="00AF5673">
            <w:pPr>
              <w:spacing w:after="0" w:line="240" w:lineRule="auto"/>
              <w:rPr>
                <w:rFonts w:eastAsia="Times New Roman" w:cstheme="minorHAnsi"/>
                <w:bCs/>
                <w:sz w:val="24"/>
                <w:szCs w:val="24"/>
                <w:lang w:eastAsia="pl-PL"/>
              </w:rPr>
            </w:pPr>
          </w:p>
          <w:p w14:paraId="6A79F4C3" w14:textId="77777777" w:rsidR="00C034EE" w:rsidRPr="00AF5673" w:rsidRDefault="00C034EE" w:rsidP="00AF5673">
            <w:pPr>
              <w:spacing w:after="0" w:line="240" w:lineRule="auto"/>
              <w:rPr>
                <w:rFonts w:eastAsia="Times New Roman" w:cstheme="minorHAnsi"/>
                <w:bCs/>
                <w:sz w:val="24"/>
                <w:szCs w:val="24"/>
                <w:lang w:eastAsia="pl-PL"/>
              </w:rPr>
            </w:pPr>
          </w:p>
          <w:p w14:paraId="63AFC54A"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Jakość wykonania zadania</w:t>
            </w:r>
          </w:p>
          <w:p w14:paraId="693089A9"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 </w:t>
            </w:r>
            <w:r w:rsidRPr="00AF5673">
              <w:rPr>
                <w:rFonts w:eastAsia="Times New Roman" w:cstheme="minorHAnsi"/>
                <w:bCs/>
                <w:sz w:val="24"/>
                <w:szCs w:val="24"/>
                <w:lang w:eastAsia="pl-PL"/>
              </w:rPr>
              <w:br/>
            </w:r>
          </w:p>
        </w:tc>
        <w:tc>
          <w:tcPr>
            <w:tcW w:w="4140" w:type="dxa"/>
          </w:tcPr>
          <w:p w14:paraId="061E1A2D"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4BDED48A" w14:textId="77777777" w:rsidR="00C034EE" w:rsidRPr="00AF5673" w:rsidRDefault="00C034EE" w:rsidP="00AF5673">
            <w:pPr>
              <w:numPr>
                <w:ilvl w:val="0"/>
                <w:numId w:val="1"/>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 xml:space="preserve">Czy oferent posiada doświadczenie </w:t>
            </w:r>
            <w:r w:rsidRPr="00AF5673">
              <w:rPr>
                <w:rFonts w:eastAsia="Times New Roman" w:cstheme="minorHAnsi"/>
                <w:bCs/>
                <w:sz w:val="24"/>
                <w:szCs w:val="24"/>
                <w:lang w:eastAsia="pl-PL"/>
              </w:rPr>
              <w:br/>
              <w:t>w realizacji zadań o podobnej tematyce?</w:t>
            </w:r>
          </w:p>
          <w:p w14:paraId="3E8C81B5" w14:textId="77777777" w:rsidR="00C034EE" w:rsidRPr="00AF5673" w:rsidRDefault="00C034EE" w:rsidP="00AF5673">
            <w:pPr>
              <w:numPr>
                <w:ilvl w:val="0"/>
                <w:numId w:val="3"/>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 xml:space="preserve">Czy oferent dysponuje odpowiednimi zasobami materialnymi niezbędnymi </w:t>
            </w:r>
            <w:r w:rsidRPr="00AF5673">
              <w:rPr>
                <w:rFonts w:eastAsia="Times New Roman" w:cstheme="minorHAnsi"/>
                <w:bCs/>
                <w:sz w:val="24"/>
                <w:szCs w:val="24"/>
                <w:lang w:eastAsia="pl-PL"/>
              </w:rPr>
              <w:br/>
              <w:t>do realizacji zadania?</w:t>
            </w:r>
          </w:p>
          <w:p w14:paraId="2F58D2D9" w14:textId="77777777" w:rsidR="00C034EE" w:rsidRPr="00AF5673" w:rsidRDefault="00C034EE" w:rsidP="00AF5673">
            <w:pPr>
              <w:numPr>
                <w:ilvl w:val="0"/>
                <w:numId w:val="3"/>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Czy przewidziane rezultaty realizacji zadania są realne i gwarantują osiągnięcie celów zadania?</w:t>
            </w:r>
          </w:p>
          <w:p w14:paraId="7D9D9D5A"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tc>
        <w:tc>
          <w:tcPr>
            <w:tcW w:w="1080" w:type="dxa"/>
          </w:tcPr>
          <w:p w14:paraId="22AA93B0" w14:textId="77777777" w:rsidR="00C034EE" w:rsidRPr="00AF5673" w:rsidRDefault="00C034EE" w:rsidP="00AF5673">
            <w:pPr>
              <w:spacing w:after="0" w:line="240" w:lineRule="auto"/>
              <w:rPr>
                <w:rFonts w:eastAsia="Times New Roman" w:cstheme="minorHAnsi"/>
                <w:sz w:val="24"/>
                <w:szCs w:val="24"/>
                <w:lang w:eastAsia="pl-PL"/>
              </w:rPr>
            </w:pPr>
          </w:p>
          <w:p w14:paraId="04F08282" w14:textId="77777777" w:rsidR="00C034EE" w:rsidRPr="00AF5673" w:rsidRDefault="00C034EE" w:rsidP="00AF5673">
            <w:pPr>
              <w:spacing w:after="0" w:line="240" w:lineRule="auto"/>
              <w:rPr>
                <w:rFonts w:eastAsia="Times New Roman" w:cstheme="minorHAnsi"/>
                <w:sz w:val="24"/>
                <w:szCs w:val="24"/>
                <w:lang w:eastAsia="pl-PL"/>
              </w:rPr>
            </w:pPr>
          </w:p>
          <w:p w14:paraId="19CB7837" w14:textId="36683F2B" w:rsidR="00C034EE" w:rsidRPr="00AF5673" w:rsidRDefault="007211DD"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0-3</w:t>
            </w:r>
            <w:r w:rsidR="00C034EE" w:rsidRPr="00AF5673">
              <w:rPr>
                <w:rFonts w:eastAsia="Times New Roman" w:cstheme="minorHAnsi"/>
                <w:sz w:val="24"/>
                <w:szCs w:val="24"/>
                <w:lang w:eastAsia="pl-PL"/>
              </w:rPr>
              <w:t>0 pkt</w:t>
            </w:r>
          </w:p>
        </w:tc>
        <w:tc>
          <w:tcPr>
            <w:tcW w:w="1440" w:type="dxa"/>
          </w:tcPr>
          <w:p w14:paraId="2DCF984B"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4D1EE745" w14:textId="77777777" w:rsidTr="0076649E">
        <w:tc>
          <w:tcPr>
            <w:tcW w:w="540" w:type="dxa"/>
          </w:tcPr>
          <w:p w14:paraId="2803C117" w14:textId="77777777" w:rsidR="00C034EE" w:rsidRPr="00AF5673" w:rsidRDefault="00C034EE" w:rsidP="00AF5673">
            <w:pPr>
              <w:spacing w:after="0" w:line="240" w:lineRule="auto"/>
              <w:rPr>
                <w:rFonts w:eastAsia="Times New Roman" w:cstheme="minorHAnsi"/>
                <w:sz w:val="24"/>
                <w:szCs w:val="24"/>
                <w:lang w:eastAsia="pl-PL"/>
              </w:rPr>
            </w:pPr>
          </w:p>
          <w:p w14:paraId="33135B09"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2.</w:t>
            </w:r>
          </w:p>
          <w:p w14:paraId="08982D48" w14:textId="77777777" w:rsidR="00C034EE" w:rsidRPr="00AF5673" w:rsidRDefault="00C034EE" w:rsidP="00AF5673">
            <w:pPr>
              <w:spacing w:after="0" w:line="240" w:lineRule="auto"/>
              <w:rPr>
                <w:rFonts w:eastAsia="Times New Roman" w:cstheme="minorHAnsi"/>
                <w:sz w:val="24"/>
                <w:szCs w:val="24"/>
                <w:lang w:eastAsia="pl-PL"/>
              </w:rPr>
            </w:pPr>
          </w:p>
          <w:p w14:paraId="510DE1CC" w14:textId="77777777" w:rsidR="00C034EE" w:rsidRPr="00AF5673" w:rsidRDefault="00C034EE" w:rsidP="00AF5673">
            <w:pPr>
              <w:spacing w:after="0" w:line="240" w:lineRule="auto"/>
              <w:rPr>
                <w:rFonts w:eastAsia="Times New Roman" w:cstheme="minorHAnsi"/>
                <w:sz w:val="24"/>
                <w:szCs w:val="24"/>
                <w:lang w:eastAsia="pl-PL"/>
              </w:rPr>
            </w:pPr>
          </w:p>
        </w:tc>
        <w:tc>
          <w:tcPr>
            <w:tcW w:w="3240" w:type="dxa"/>
          </w:tcPr>
          <w:p w14:paraId="1C9C2342"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 xml:space="preserve"> </w:t>
            </w:r>
          </w:p>
          <w:p w14:paraId="2D014DC8"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Możliwość realizacji zadania publicznego</w:t>
            </w:r>
          </w:p>
        </w:tc>
        <w:tc>
          <w:tcPr>
            <w:tcW w:w="4140" w:type="dxa"/>
          </w:tcPr>
          <w:p w14:paraId="2611AAFA"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0ED910F0" w14:textId="77777777" w:rsidR="00C034EE" w:rsidRPr="00AF5673" w:rsidRDefault="00C034EE" w:rsidP="00AF5673">
            <w:pPr>
              <w:numPr>
                <w:ilvl w:val="0"/>
                <w:numId w:val="3"/>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Czy opis planowanych działań gwarantuje osiągnięcie celów i rezultatów zadania?</w:t>
            </w:r>
          </w:p>
          <w:p w14:paraId="386B920B" w14:textId="77777777" w:rsidR="00C034EE" w:rsidRPr="00AF5673" w:rsidRDefault="00C034EE" w:rsidP="00AF5673">
            <w:pPr>
              <w:numPr>
                <w:ilvl w:val="0"/>
                <w:numId w:val="3"/>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Czy zaproponowane przez oferenta działania zmierzające do zminimalizowania ewentualnego ryzyka związanego z osiągnięciem zakładanych celów i rezultatów gwarantują osiągnięcie celów i rezultatów zadania?</w:t>
            </w:r>
          </w:p>
          <w:p w14:paraId="11CE7515"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tc>
        <w:tc>
          <w:tcPr>
            <w:tcW w:w="1080" w:type="dxa"/>
          </w:tcPr>
          <w:p w14:paraId="386E6C3D" w14:textId="77777777" w:rsidR="00C034EE" w:rsidRPr="00AF5673" w:rsidRDefault="00C034EE" w:rsidP="00AF5673">
            <w:pPr>
              <w:spacing w:after="0" w:line="240" w:lineRule="auto"/>
              <w:rPr>
                <w:rFonts w:eastAsia="Times New Roman" w:cstheme="minorHAnsi"/>
                <w:sz w:val="24"/>
                <w:szCs w:val="24"/>
                <w:lang w:eastAsia="pl-PL"/>
              </w:rPr>
            </w:pPr>
          </w:p>
          <w:p w14:paraId="7F3B302E" w14:textId="2D51D8CB" w:rsidR="00C034EE" w:rsidRPr="00AF5673" w:rsidRDefault="007211DD"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0-2</w:t>
            </w:r>
            <w:r w:rsidR="00C034EE" w:rsidRPr="00AF5673">
              <w:rPr>
                <w:rFonts w:eastAsia="Times New Roman" w:cstheme="minorHAnsi"/>
                <w:sz w:val="24"/>
                <w:szCs w:val="24"/>
                <w:lang w:eastAsia="pl-PL"/>
              </w:rPr>
              <w:t>0 pkt</w:t>
            </w:r>
          </w:p>
        </w:tc>
        <w:tc>
          <w:tcPr>
            <w:tcW w:w="1440" w:type="dxa"/>
          </w:tcPr>
          <w:p w14:paraId="1CB4549E"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789738D1" w14:textId="77777777" w:rsidTr="0076649E">
        <w:tc>
          <w:tcPr>
            <w:tcW w:w="540" w:type="dxa"/>
          </w:tcPr>
          <w:p w14:paraId="359B32E9" w14:textId="77777777" w:rsidR="00C034EE" w:rsidRPr="00AF5673" w:rsidRDefault="00C034EE" w:rsidP="00AF5673">
            <w:pPr>
              <w:spacing w:after="0" w:line="240" w:lineRule="auto"/>
              <w:rPr>
                <w:rFonts w:eastAsia="Times New Roman" w:cstheme="minorHAnsi"/>
                <w:sz w:val="24"/>
                <w:szCs w:val="24"/>
                <w:lang w:eastAsia="pl-PL"/>
              </w:rPr>
            </w:pPr>
          </w:p>
          <w:p w14:paraId="1DFCDD41" w14:textId="77777777" w:rsidR="00C034EE" w:rsidRPr="00AF5673" w:rsidRDefault="00C034EE" w:rsidP="00AF5673">
            <w:pPr>
              <w:spacing w:after="0" w:line="240" w:lineRule="auto"/>
              <w:rPr>
                <w:rFonts w:eastAsia="Times New Roman" w:cstheme="minorHAnsi"/>
                <w:sz w:val="24"/>
                <w:szCs w:val="24"/>
                <w:lang w:eastAsia="pl-PL"/>
              </w:rPr>
            </w:pPr>
          </w:p>
          <w:p w14:paraId="08C0BA78" w14:textId="77777777" w:rsidR="00C034EE" w:rsidRPr="00AF5673" w:rsidRDefault="00C034EE" w:rsidP="00AF5673">
            <w:pPr>
              <w:spacing w:after="0" w:line="240" w:lineRule="auto"/>
              <w:rPr>
                <w:rFonts w:eastAsia="Times New Roman" w:cstheme="minorHAnsi"/>
                <w:sz w:val="24"/>
                <w:szCs w:val="24"/>
                <w:lang w:eastAsia="pl-PL"/>
              </w:rPr>
            </w:pPr>
          </w:p>
          <w:p w14:paraId="64BE3561"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3.</w:t>
            </w:r>
          </w:p>
          <w:p w14:paraId="7012B562" w14:textId="77777777" w:rsidR="00C034EE" w:rsidRPr="00AF5673" w:rsidRDefault="00C034EE" w:rsidP="00AF5673">
            <w:pPr>
              <w:spacing w:after="0" w:line="240" w:lineRule="auto"/>
              <w:rPr>
                <w:rFonts w:eastAsia="Times New Roman" w:cstheme="minorHAnsi"/>
                <w:sz w:val="24"/>
                <w:szCs w:val="24"/>
                <w:lang w:eastAsia="pl-PL"/>
              </w:rPr>
            </w:pPr>
          </w:p>
          <w:p w14:paraId="18C56711" w14:textId="77777777" w:rsidR="00C034EE" w:rsidRPr="00AF5673" w:rsidRDefault="00C034EE" w:rsidP="00AF5673">
            <w:pPr>
              <w:spacing w:after="0" w:line="240" w:lineRule="auto"/>
              <w:rPr>
                <w:rFonts w:eastAsia="Times New Roman" w:cstheme="minorHAnsi"/>
                <w:sz w:val="24"/>
                <w:szCs w:val="24"/>
                <w:lang w:eastAsia="pl-PL"/>
              </w:rPr>
            </w:pPr>
          </w:p>
        </w:tc>
        <w:tc>
          <w:tcPr>
            <w:tcW w:w="3240" w:type="dxa"/>
          </w:tcPr>
          <w:p w14:paraId="680FB165" w14:textId="77777777" w:rsidR="00C034EE" w:rsidRPr="00AF5673" w:rsidRDefault="00C034EE" w:rsidP="00AF5673">
            <w:pPr>
              <w:spacing w:after="0" w:line="240" w:lineRule="auto"/>
              <w:rPr>
                <w:rFonts w:eastAsia="Times New Roman" w:cstheme="minorHAnsi"/>
                <w:bCs/>
                <w:sz w:val="24"/>
                <w:szCs w:val="24"/>
                <w:lang w:eastAsia="pl-PL"/>
              </w:rPr>
            </w:pPr>
          </w:p>
          <w:p w14:paraId="3D154EB3" w14:textId="77777777" w:rsidR="00C034EE" w:rsidRPr="00AF5673" w:rsidRDefault="00C034EE" w:rsidP="00AF5673">
            <w:pPr>
              <w:spacing w:after="0" w:line="240" w:lineRule="auto"/>
              <w:rPr>
                <w:rFonts w:eastAsia="Times New Roman" w:cstheme="minorHAnsi"/>
                <w:bCs/>
                <w:sz w:val="24"/>
                <w:szCs w:val="24"/>
                <w:lang w:eastAsia="pl-PL"/>
              </w:rPr>
            </w:pPr>
          </w:p>
          <w:p w14:paraId="75790F27"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Kwalifikacje osób, przy udziale których będzie realizowane zadanie</w:t>
            </w:r>
          </w:p>
        </w:tc>
        <w:tc>
          <w:tcPr>
            <w:tcW w:w="4140" w:type="dxa"/>
          </w:tcPr>
          <w:p w14:paraId="40473B1C"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07B38967" w14:textId="77777777" w:rsidR="00C034EE" w:rsidRPr="00AF5673" w:rsidRDefault="00C034EE" w:rsidP="00AF5673">
            <w:pPr>
              <w:numPr>
                <w:ilvl w:val="0"/>
                <w:numId w:val="1"/>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 xml:space="preserve">Czy kwalifikacje i doświadczenie osób w zakresie aktywizacji społecznej i wzmacniania mieszkańców w budowaniu społeczności lokalnych, przy udziale </w:t>
            </w:r>
            <w:r w:rsidRPr="00AF5673">
              <w:rPr>
                <w:rFonts w:eastAsia="Times New Roman" w:cstheme="minorHAnsi"/>
                <w:bCs/>
                <w:sz w:val="24"/>
                <w:szCs w:val="24"/>
                <w:lang w:eastAsia="pl-PL"/>
              </w:rPr>
              <w:lastRenderedPageBreak/>
              <w:t xml:space="preserve">których zadanie będzie realizowane są wystarczające? </w:t>
            </w:r>
          </w:p>
          <w:p w14:paraId="0DAADAEF"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tc>
        <w:tc>
          <w:tcPr>
            <w:tcW w:w="1080" w:type="dxa"/>
          </w:tcPr>
          <w:p w14:paraId="6E9DC43C" w14:textId="77777777" w:rsidR="00C034EE" w:rsidRPr="00AF5673" w:rsidRDefault="00C034EE" w:rsidP="00AF5673">
            <w:pPr>
              <w:spacing w:after="0" w:line="240" w:lineRule="auto"/>
              <w:rPr>
                <w:rFonts w:eastAsia="Times New Roman" w:cstheme="minorHAnsi"/>
                <w:sz w:val="24"/>
                <w:szCs w:val="24"/>
                <w:lang w:eastAsia="pl-PL"/>
              </w:rPr>
            </w:pPr>
          </w:p>
          <w:p w14:paraId="357E2197" w14:textId="243D4AE6" w:rsidR="00C034EE" w:rsidRPr="00AF5673" w:rsidRDefault="007211DD"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0-1</w:t>
            </w:r>
            <w:r w:rsidR="00C034EE" w:rsidRPr="00AF5673">
              <w:rPr>
                <w:rFonts w:eastAsia="Times New Roman" w:cstheme="minorHAnsi"/>
                <w:sz w:val="24"/>
                <w:szCs w:val="24"/>
                <w:lang w:eastAsia="pl-PL"/>
              </w:rPr>
              <w:t>0 pkt</w:t>
            </w:r>
          </w:p>
        </w:tc>
        <w:tc>
          <w:tcPr>
            <w:tcW w:w="1440" w:type="dxa"/>
          </w:tcPr>
          <w:p w14:paraId="42DB77FF"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0529D7D5" w14:textId="77777777" w:rsidTr="0076649E">
        <w:tc>
          <w:tcPr>
            <w:tcW w:w="540" w:type="dxa"/>
          </w:tcPr>
          <w:p w14:paraId="5C6B9931" w14:textId="77777777" w:rsidR="00C034EE" w:rsidRPr="00AF5673" w:rsidRDefault="00C034EE" w:rsidP="00AF5673">
            <w:pPr>
              <w:spacing w:after="0" w:line="240" w:lineRule="auto"/>
              <w:rPr>
                <w:rFonts w:eastAsia="Times New Roman" w:cstheme="minorHAnsi"/>
                <w:sz w:val="24"/>
                <w:szCs w:val="24"/>
                <w:lang w:eastAsia="pl-PL"/>
              </w:rPr>
            </w:pPr>
          </w:p>
          <w:p w14:paraId="26E0E2F7" w14:textId="77777777" w:rsidR="00C034EE" w:rsidRPr="00AF5673" w:rsidRDefault="00C034EE" w:rsidP="00AF5673">
            <w:pPr>
              <w:spacing w:after="0" w:line="240" w:lineRule="auto"/>
              <w:rPr>
                <w:rFonts w:eastAsia="Times New Roman" w:cstheme="minorHAnsi"/>
                <w:sz w:val="24"/>
                <w:szCs w:val="24"/>
                <w:lang w:eastAsia="pl-PL"/>
              </w:rPr>
            </w:pPr>
          </w:p>
          <w:p w14:paraId="1C6FE25E" w14:textId="77777777" w:rsidR="00C034EE" w:rsidRPr="00AF5673" w:rsidRDefault="00C034EE" w:rsidP="00AF5673">
            <w:pPr>
              <w:spacing w:after="0" w:line="240" w:lineRule="auto"/>
              <w:rPr>
                <w:rFonts w:eastAsia="Times New Roman" w:cstheme="minorHAnsi"/>
                <w:sz w:val="24"/>
                <w:szCs w:val="24"/>
                <w:lang w:eastAsia="pl-PL"/>
              </w:rPr>
            </w:pPr>
          </w:p>
          <w:p w14:paraId="0B4BF25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4.</w:t>
            </w:r>
          </w:p>
        </w:tc>
        <w:tc>
          <w:tcPr>
            <w:tcW w:w="3240" w:type="dxa"/>
          </w:tcPr>
          <w:p w14:paraId="7B9BA972" w14:textId="77777777" w:rsidR="00C034EE" w:rsidRPr="00AF5673" w:rsidRDefault="00C034EE" w:rsidP="00AF5673">
            <w:pPr>
              <w:spacing w:after="0" w:line="240" w:lineRule="auto"/>
              <w:rPr>
                <w:rFonts w:eastAsia="Times New Roman" w:cstheme="minorHAnsi"/>
                <w:sz w:val="24"/>
                <w:szCs w:val="24"/>
                <w:lang w:eastAsia="pl-PL"/>
              </w:rPr>
            </w:pPr>
          </w:p>
          <w:p w14:paraId="1DC07812" w14:textId="77777777" w:rsidR="00C034EE" w:rsidRPr="00AF5673" w:rsidRDefault="00C034EE" w:rsidP="00AF5673">
            <w:pPr>
              <w:spacing w:after="0" w:line="240" w:lineRule="auto"/>
              <w:rPr>
                <w:rFonts w:eastAsia="Times New Roman" w:cstheme="minorHAnsi"/>
                <w:sz w:val="24"/>
                <w:szCs w:val="24"/>
                <w:lang w:eastAsia="pl-PL"/>
              </w:rPr>
            </w:pPr>
          </w:p>
          <w:p w14:paraId="7BCB158A" w14:textId="77777777" w:rsidR="00C034EE" w:rsidRPr="00AF5673" w:rsidRDefault="00C034EE" w:rsidP="00AF5673">
            <w:pPr>
              <w:spacing w:after="0" w:line="240" w:lineRule="auto"/>
              <w:rPr>
                <w:rFonts w:eastAsia="Times New Roman" w:cstheme="minorHAnsi"/>
                <w:sz w:val="24"/>
                <w:szCs w:val="24"/>
                <w:lang w:eastAsia="pl-PL"/>
              </w:rPr>
            </w:pPr>
          </w:p>
          <w:p w14:paraId="39064884"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Kalkulacja kosztów realizacji zadania</w:t>
            </w:r>
          </w:p>
        </w:tc>
        <w:tc>
          <w:tcPr>
            <w:tcW w:w="4140" w:type="dxa"/>
          </w:tcPr>
          <w:p w14:paraId="4118D3AF"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p w14:paraId="707DB158" w14:textId="77777777" w:rsidR="00C034EE" w:rsidRPr="00AF5673" w:rsidRDefault="00C034EE" w:rsidP="00AF5673">
            <w:pPr>
              <w:numPr>
                <w:ilvl w:val="0"/>
                <w:numId w:val="2"/>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Czy przedstawiona kalkulacja kosztów jest spójna z opisem działań?</w:t>
            </w:r>
          </w:p>
          <w:p w14:paraId="210975D5" w14:textId="77777777" w:rsidR="00C034EE" w:rsidRPr="00AF5673" w:rsidRDefault="00C034EE" w:rsidP="00AF5673">
            <w:pPr>
              <w:numPr>
                <w:ilvl w:val="0"/>
                <w:numId w:val="2"/>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Czy wysokość wnioskowanej dotacji jest adekwatna do planowanych działań?</w:t>
            </w:r>
          </w:p>
          <w:p w14:paraId="02FA1F69" w14:textId="77777777" w:rsidR="00C034EE" w:rsidRPr="00AF5673" w:rsidRDefault="00C034EE" w:rsidP="00AF5673">
            <w:pPr>
              <w:numPr>
                <w:ilvl w:val="0"/>
                <w:numId w:val="2"/>
              </w:numPr>
              <w:tabs>
                <w:tab w:val="left" w:pos="0"/>
              </w:tabs>
              <w:spacing w:after="0" w:line="240" w:lineRule="auto"/>
              <w:ind w:left="348" w:hanging="348"/>
              <w:rPr>
                <w:rFonts w:eastAsia="Times New Roman" w:cstheme="minorHAnsi"/>
                <w:bCs/>
                <w:sz w:val="24"/>
                <w:szCs w:val="24"/>
                <w:lang w:eastAsia="pl-PL"/>
              </w:rPr>
            </w:pPr>
            <w:r w:rsidRPr="00AF5673">
              <w:rPr>
                <w:rFonts w:eastAsia="Times New Roman" w:cstheme="minorHAnsi"/>
                <w:bCs/>
                <w:sz w:val="24"/>
                <w:szCs w:val="24"/>
                <w:lang w:eastAsia="pl-PL"/>
              </w:rPr>
              <w:t xml:space="preserve">Czy planowane wydatki są zasadne </w:t>
            </w:r>
            <w:r w:rsidRPr="00AF5673">
              <w:rPr>
                <w:rFonts w:eastAsia="Times New Roman" w:cstheme="minorHAnsi"/>
                <w:bCs/>
                <w:sz w:val="24"/>
                <w:szCs w:val="24"/>
                <w:lang w:eastAsia="pl-PL"/>
              </w:rPr>
              <w:br/>
              <w:t>w odniesieniu do zakresu rzeczowego zadania?</w:t>
            </w:r>
          </w:p>
          <w:p w14:paraId="5093A701" w14:textId="77777777" w:rsidR="00C034EE" w:rsidRPr="00AF5673" w:rsidRDefault="00C034EE" w:rsidP="00AF5673">
            <w:pPr>
              <w:tabs>
                <w:tab w:val="left" w:pos="0"/>
              </w:tabs>
              <w:spacing w:after="0" w:line="240" w:lineRule="auto"/>
              <w:rPr>
                <w:rFonts w:eastAsia="Times New Roman" w:cstheme="minorHAnsi"/>
                <w:bCs/>
                <w:sz w:val="24"/>
                <w:szCs w:val="24"/>
                <w:lang w:eastAsia="pl-PL"/>
              </w:rPr>
            </w:pPr>
          </w:p>
        </w:tc>
        <w:tc>
          <w:tcPr>
            <w:tcW w:w="1080" w:type="dxa"/>
          </w:tcPr>
          <w:p w14:paraId="4B7AC37B" w14:textId="77777777" w:rsidR="00C034EE" w:rsidRPr="00AF5673" w:rsidRDefault="00C034EE" w:rsidP="00AF5673">
            <w:pPr>
              <w:spacing w:after="0" w:line="240" w:lineRule="auto"/>
              <w:rPr>
                <w:rFonts w:eastAsia="Times New Roman" w:cstheme="minorHAnsi"/>
                <w:sz w:val="24"/>
                <w:szCs w:val="24"/>
                <w:lang w:eastAsia="pl-PL"/>
              </w:rPr>
            </w:pPr>
          </w:p>
          <w:p w14:paraId="3FAA28AA" w14:textId="77777777" w:rsidR="00C034EE" w:rsidRPr="00AF5673" w:rsidRDefault="00C034EE" w:rsidP="00AF5673">
            <w:pPr>
              <w:spacing w:after="0" w:line="240" w:lineRule="auto"/>
              <w:rPr>
                <w:rFonts w:eastAsia="Times New Roman" w:cstheme="minorHAnsi"/>
                <w:sz w:val="24"/>
                <w:szCs w:val="24"/>
                <w:lang w:eastAsia="pl-PL"/>
              </w:rPr>
            </w:pPr>
          </w:p>
          <w:p w14:paraId="7DE6D992" w14:textId="77777777" w:rsidR="00C034EE" w:rsidRPr="00AF5673" w:rsidRDefault="00C034EE" w:rsidP="00AF5673">
            <w:pPr>
              <w:spacing w:after="0" w:line="240" w:lineRule="auto"/>
              <w:rPr>
                <w:rFonts w:eastAsia="Times New Roman" w:cstheme="minorHAnsi"/>
                <w:sz w:val="24"/>
                <w:szCs w:val="24"/>
                <w:lang w:eastAsia="pl-PL"/>
              </w:rPr>
            </w:pPr>
          </w:p>
          <w:p w14:paraId="1C35B1C0" w14:textId="3ECB155D" w:rsidR="00C034EE" w:rsidRPr="00AF5673" w:rsidRDefault="007211DD"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0-3</w:t>
            </w:r>
            <w:r w:rsidR="00C034EE" w:rsidRPr="00AF5673">
              <w:rPr>
                <w:rFonts w:eastAsia="Times New Roman" w:cstheme="minorHAnsi"/>
                <w:sz w:val="24"/>
                <w:szCs w:val="24"/>
                <w:lang w:eastAsia="pl-PL"/>
              </w:rPr>
              <w:t>0 pkt</w:t>
            </w:r>
          </w:p>
        </w:tc>
        <w:tc>
          <w:tcPr>
            <w:tcW w:w="1440" w:type="dxa"/>
          </w:tcPr>
          <w:p w14:paraId="52F0C207" w14:textId="77777777" w:rsidR="00C034EE" w:rsidRPr="00AF5673" w:rsidRDefault="00C034EE" w:rsidP="00AF5673">
            <w:pPr>
              <w:spacing w:after="0" w:line="240" w:lineRule="auto"/>
              <w:rPr>
                <w:rFonts w:eastAsia="Times New Roman" w:cstheme="minorHAnsi"/>
                <w:sz w:val="24"/>
                <w:szCs w:val="24"/>
                <w:lang w:eastAsia="pl-PL"/>
              </w:rPr>
            </w:pPr>
          </w:p>
          <w:p w14:paraId="795077FB" w14:textId="77777777" w:rsidR="00C034EE" w:rsidRPr="00AF5673" w:rsidRDefault="00C034EE" w:rsidP="00AF5673">
            <w:pPr>
              <w:spacing w:after="0" w:line="240" w:lineRule="auto"/>
              <w:rPr>
                <w:rFonts w:eastAsia="Times New Roman" w:cstheme="minorHAnsi"/>
                <w:sz w:val="24"/>
                <w:szCs w:val="24"/>
                <w:lang w:eastAsia="pl-PL"/>
              </w:rPr>
            </w:pPr>
          </w:p>
          <w:p w14:paraId="1F17D88A" w14:textId="77777777" w:rsidR="00C034EE" w:rsidRPr="00AF5673" w:rsidRDefault="00C034EE" w:rsidP="00AF5673">
            <w:pPr>
              <w:spacing w:after="0" w:line="240" w:lineRule="auto"/>
              <w:rPr>
                <w:rFonts w:eastAsia="Times New Roman" w:cstheme="minorHAnsi"/>
                <w:sz w:val="24"/>
                <w:szCs w:val="24"/>
                <w:lang w:eastAsia="pl-PL"/>
              </w:rPr>
            </w:pPr>
          </w:p>
          <w:p w14:paraId="70DADF73" w14:textId="77777777" w:rsidR="00C034EE" w:rsidRPr="00AF5673" w:rsidRDefault="00C034EE" w:rsidP="00AF5673">
            <w:pPr>
              <w:spacing w:after="0" w:line="240" w:lineRule="auto"/>
              <w:rPr>
                <w:rFonts w:eastAsia="Times New Roman" w:cstheme="minorHAnsi"/>
                <w:sz w:val="24"/>
                <w:szCs w:val="24"/>
                <w:lang w:eastAsia="pl-PL"/>
              </w:rPr>
            </w:pPr>
          </w:p>
          <w:p w14:paraId="17BB3D42"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71DB82ED" w14:textId="77777777" w:rsidTr="0076649E">
        <w:tc>
          <w:tcPr>
            <w:tcW w:w="7920" w:type="dxa"/>
            <w:gridSpan w:val="3"/>
            <w:shd w:val="clear" w:color="auto" w:fill="D9D9D9"/>
          </w:tcPr>
          <w:p w14:paraId="3149CB7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p>
          <w:p w14:paraId="770F59D6"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Razem</w:t>
            </w:r>
          </w:p>
          <w:p w14:paraId="22F65D22"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p>
        </w:tc>
        <w:tc>
          <w:tcPr>
            <w:tcW w:w="1080" w:type="dxa"/>
          </w:tcPr>
          <w:p w14:paraId="605F9487" w14:textId="77777777" w:rsidR="00C034EE" w:rsidRPr="00AF5673" w:rsidRDefault="00C034EE" w:rsidP="00AF5673">
            <w:pPr>
              <w:spacing w:after="0" w:line="240" w:lineRule="auto"/>
              <w:rPr>
                <w:rFonts w:eastAsia="Times New Roman" w:cstheme="minorHAnsi"/>
                <w:sz w:val="24"/>
                <w:szCs w:val="24"/>
                <w:lang w:eastAsia="pl-PL"/>
              </w:rPr>
            </w:pPr>
          </w:p>
          <w:p w14:paraId="4DD1DB34" w14:textId="51E97977" w:rsidR="00C034EE" w:rsidRPr="00AF5673" w:rsidRDefault="007211DD"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9</w:t>
            </w:r>
            <w:r w:rsidR="00C034EE" w:rsidRPr="00AF5673">
              <w:rPr>
                <w:rFonts w:eastAsia="Times New Roman" w:cstheme="minorHAnsi"/>
                <w:sz w:val="24"/>
                <w:szCs w:val="24"/>
                <w:lang w:eastAsia="pl-PL"/>
              </w:rPr>
              <w:t xml:space="preserve">0 max </w:t>
            </w:r>
          </w:p>
        </w:tc>
        <w:tc>
          <w:tcPr>
            <w:tcW w:w="1440" w:type="dxa"/>
          </w:tcPr>
          <w:p w14:paraId="06D343C5" w14:textId="77777777" w:rsidR="00C034EE" w:rsidRPr="00AF5673" w:rsidRDefault="00C034EE" w:rsidP="00AF5673">
            <w:pPr>
              <w:spacing w:after="0" w:line="240" w:lineRule="auto"/>
              <w:rPr>
                <w:rFonts w:eastAsia="Times New Roman" w:cstheme="minorHAnsi"/>
                <w:sz w:val="24"/>
                <w:szCs w:val="24"/>
                <w:lang w:eastAsia="pl-PL"/>
              </w:rPr>
            </w:pPr>
          </w:p>
        </w:tc>
      </w:tr>
    </w:tbl>
    <w:p w14:paraId="72869B78" w14:textId="77777777" w:rsidR="00A33FD4" w:rsidRPr="00AF5673" w:rsidRDefault="00A33FD4" w:rsidP="00AF5673">
      <w:pPr>
        <w:spacing w:after="0" w:line="240" w:lineRule="auto"/>
        <w:rPr>
          <w:rFonts w:eastAsia="Times New Roman" w:cstheme="minorHAnsi"/>
          <w:sz w:val="24"/>
          <w:szCs w:val="24"/>
          <w:lang w:eastAsia="pl-PL"/>
        </w:rPr>
      </w:pPr>
    </w:p>
    <w:p w14:paraId="0D3ABE4E" w14:textId="678849DD"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II. Analiza i ocena realizacji zleconych zadań publicznych</w:t>
      </w:r>
    </w:p>
    <w:p w14:paraId="21A361B9" w14:textId="77777777" w:rsidR="00C034EE" w:rsidRPr="00AF5673" w:rsidRDefault="00C034EE" w:rsidP="00AF5673">
      <w:pPr>
        <w:spacing w:after="0" w:line="240" w:lineRule="auto"/>
        <w:rPr>
          <w:rFonts w:eastAsia="Times New Roman" w:cstheme="minorHAnsi"/>
          <w:sz w:val="24"/>
          <w:szCs w:val="24"/>
          <w:lang w:eastAsia="pl-PL"/>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5"/>
        <w:gridCol w:w="4394"/>
        <w:gridCol w:w="1134"/>
        <w:gridCol w:w="992"/>
        <w:gridCol w:w="1276"/>
      </w:tblGrid>
      <w:tr w:rsidR="007211DD" w:rsidRPr="00AF5673" w14:paraId="3FF0947C" w14:textId="77777777" w:rsidTr="0076649E">
        <w:tc>
          <w:tcPr>
            <w:tcW w:w="7099" w:type="dxa"/>
            <w:gridSpan w:val="2"/>
            <w:shd w:val="clear" w:color="auto" w:fill="D9D9D9"/>
          </w:tcPr>
          <w:p w14:paraId="13E8B034" w14:textId="77777777" w:rsidR="00C034EE" w:rsidRPr="00AF5673" w:rsidRDefault="00C034EE" w:rsidP="00AF5673">
            <w:pPr>
              <w:spacing w:after="0" w:line="240" w:lineRule="auto"/>
              <w:rPr>
                <w:rFonts w:eastAsia="Times New Roman" w:cstheme="minorHAnsi"/>
                <w:bCs/>
                <w:sz w:val="24"/>
                <w:szCs w:val="24"/>
                <w:lang w:eastAsia="pl-PL"/>
              </w:rPr>
            </w:pPr>
          </w:p>
          <w:p w14:paraId="60BC84FE"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Analiza i ocena realizacji zleconych zadań publicznych</w:t>
            </w:r>
          </w:p>
          <w:p w14:paraId="3B46F6C4" w14:textId="77777777" w:rsidR="00C034EE" w:rsidRPr="00AF5673" w:rsidRDefault="00C034EE" w:rsidP="00AF5673">
            <w:pPr>
              <w:spacing w:after="0" w:line="240" w:lineRule="auto"/>
              <w:rPr>
                <w:rFonts w:eastAsia="Times New Roman" w:cstheme="minorHAnsi"/>
                <w:bCs/>
                <w:sz w:val="24"/>
                <w:szCs w:val="24"/>
                <w:lang w:eastAsia="pl-PL"/>
              </w:rPr>
            </w:pPr>
          </w:p>
        </w:tc>
        <w:tc>
          <w:tcPr>
            <w:tcW w:w="1134" w:type="dxa"/>
            <w:shd w:val="clear" w:color="auto" w:fill="D9D9D9"/>
          </w:tcPr>
          <w:p w14:paraId="2C7585A9" w14:textId="77777777" w:rsidR="00C034EE" w:rsidRPr="00AF5673" w:rsidRDefault="00C034EE" w:rsidP="00AF5673">
            <w:pPr>
              <w:spacing w:after="0" w:line="240" w:lineRule="auto"/>
              <w:rPr>
                <w:rFonts w:eastAsia="Times New Roman" w:cstheme="minorHAnsi"/>
                <w:sz w:val="24"/>
                <w:szCs w:val="24"/>
                <w:lang w:eastAsia="pl-PL"/>
              </w:rPr>
            </w:pPr>
          </w:p>
          <w:p w14:paraId="339570AC"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tak</w:t>
            </w:r>
          </w:p>
        </w:tc>
        <w:tc>
          <w:tcPr>
            <w:tcW w:w="992" w:type="dxa"/>
            <w:shd w:val="clear" w:color="auto" w:fill="D9D9D9"/>
          </w:tcPr>
          <w:p w14:paraId="07104CE1" w14:textId="77777777" w:rsidR="00C034EE" w:rsidRPr="00AF5673" w:rsidRDefault="00C034EE" w:rsidP="00AF5673">
            <w:pPr>
              <w:spacing w:after="0" w:line="240" w:lineRule="auto"/>
              <w:rPr>
                <w:rFonts w:eastAsia="Times New Roman" w:cstheme="minorHAnsi"/>
                <w:sz w:val="24"/>
                <w:szCs w:val="24"/>
                <w:lang w:eastAsia="pl-PL"/>
              </w:rPr>
            </w:pPr>
          </w:p>
          <w:p w14:paraId="176217C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nie</w:t>
            </w:r>
          </w:p>
        </w:tc>
        <w:tc>
          <w:tcPr>
            <w:tcW w:w="1276" w:type="dxa"/>
            <w:shd w:val="clear" w:color="auto" w:fill="D9D9D9"/>
          </w:tcPr>
          <w:p w14:paraId="2936DE13" w14:textId="77777777" w:rsidR="00C034EE" w:rsidRPr="00AF5673" w:rsidRDefault="00C034EE" w:rsidP="00AF5673">
            <w:pPr>
              <w:spacing w:after="0" w:line="240" w:lineRule="auto"/>
              <w:rPr>
                <w:rFonts w:eastAsia="Times New Roman" w:cstheme="minorHAnsi"/>
                <w:sz w:val="24"/>
                <w:szCs w:val="24"/>
                <w:lang w:eastAsia="pl-PL"/>
              </w:rPr>
            </w:pPr>
          </w:p>
          <w:p w14:paraId="38F23BE5"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nie dotyczy</w:t>
            </w:r>
          </w:p>
        </w:tc>
      </w:tr>
      <w:tr w:rsidR="007211DD" w:rsidRPr="00AF5673" w14:paraId="7BA7ED2E" w14:textId="77777777" w:rsidTr="0076649E">
        <w:tc>
          <w:tcPr>
            <w:tcW w:w="2705" w:type="dxa"/>
            <w:vMerge w:val="restart"/>
          </w:tcPr>
          <w:p w14:paraId="0B7D4027" w14:textId="77777777" w:rsidR="00C034EE" w:rsidRPr="00AF5673" w:rsidRDefault="00C034EE" w:rsidP="00AF5673">
            <w:pPr>
              <w:spacing w:after="0" w:line="240" w:lineRule="auto"/>
              <w:rPr>
                <w:rFonts w:eastAsia="Times New Roman" w:cstheme="minorHAnsi"/>
                <w:sz w:val="24"/>
                <w:szCs w:val="24"/>
                <w:lang w:eastAsia="pl-PL"/>
              </w:rPr>
            </w:pPr>
          </w:p>
          <w:p w14:paraId="5F12C93F" w14:textId="77777777" w:rsidR="00C034EE" w:rsidRPr="00AF5673" w:rsidRDefault="00C034EE" w:rsidP="00AF5673">
            <w:pPr>
              <w:spacing w:after="0" w:line="240" w:lineRule="auto"/>
              <w:rPr>
                <w:rFonts w:eastAsia="Times New Roman" w:cstheme="minorHAnsi"/>
                <w:sz w:val="24"/>
                <w:szCs w:val="24"/>
                <w:lang w:eastAsia="pl-PL"/>
              </w:rPr>
            </w:pPr>
          </w:p>
          <w:p w14:paraId="6EBF4EC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Rzetelność i terminowość </w:t>
            </w:r>
          </w:p>
          <w:p w14:paraId="3C3D05ED"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w dotychczasowym realizowaniu zadań publicznych </w:t>
            </w:r>
          </w:p>
        </w:tc>
        <w:tc>
          <w:tcPr>
            <w:tcW w:w="4394" w:type="dxa"/>
          </w:tcPr>
          <w:p w14:paraId="0C19176A"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Czy oferent w poprzednich latach realizował zadania zlecone przez Miasto?</w:t>
            </w:r>
          </w:p>
          <w:p w14:paraId="39A3E778" w14:textId="77777777" w:rsidR="00C034EE" w:rsidRPr="00AF5673" w:rsidRDefault="00C034EE" w:rsidP="00AF5673">
            <w:pPr>
              <w:spacing w:after="0" w:line="240" w:lineRule="auto"/>
              <w:rPr>
                <w:rFonts w:eastAsia="Times New Roman" w:cstheme="minorHAnsi"/>
                <w:bCs/>
                <w:sz w:val="24"/>
                <w:szCs w:val="24"/>
                <w:lang w:eastAsia="pl-PL"/>
              </w:rPr>
            </w:pPr>
          </w:p>
        </w:tc>
        <w:tc>
          <w:tcPr>
            <w:tcW w:w="1134" w:type="dxa"/>
          </w:tcPr>
          <w:p w14:paraId="5FF3B5A4" w14:textId="77777777" w:rsidR="00C034EE" w:rsidRPr="00AF5673" w:rsidRDefault="00C034EE" w:rsidP="00AF5673">
            <w:pPr>
              <w:spacing w:after="0" w:line="240" w:lineRule="auto"/>
              <w:rPr>
                <w:rFonts w:eastAsia="Times New Roman" w:cstheme="minorHAnsi"/>
                <w:sz w:val="24"/>
                <w:szCs w:val="24"/>
                <w:lang w:eastAsia="pl-PL"/>
              </w:rPr>
            </w:pPr>
          </w:p>
          <w:p w14:paraId="238C469F" w14:textId="77777777" w:rsidR="00C034EE" w:rsidRPr="00AF5673" w:rsidRDefault="00C034EE" w:rsidP="00AF5673">
            <w:pPr>
              <w:spacing w:after="0" w:line="240" w:lineRule="auto"/>
              <w:rPr>
                <w:rFonts w:eastAsia="Times New Roman" w:cstheme="minorHAnsi"/>
                <w:sz w:val="24"/>
                <w:szCs w:val="24"/>
                <w:lang w:eastAsia="pl-PL"/>
              </w:rPr>
            </w:pPr>
          </w:p>
        </w:tc>
        <w:tc>
          <w:tcPr>
            <w:tcW w:w="992" w:type="dxa"/>
          </w:tcPr>
          <w:p w14:paraId="577E06C5" w14:textId="77777777" w:rsidR="00C034EE" w:rsidRPr="00AF5673" w:rsidRDefault="00C034EE" w:rsidP="00AF5673">
            <w:pPr>
              <w:spacing w:after="0" w:line="240" w:lineRule="auto"/>
              <w:rPr>
                <w:rFonts w:eastAsia="Times New Roman" w:cstheme="minorHAnsi"/>
                <w:sz w:val="24"/>
                <w:szCs w:val="24"/>
                <w:lang w:eastAsia="pl-PL"/>
              </w:rPr>
            </w:pPr>
          </w:p>
        </w:tc>
        <w:tc>
          <w:tcPr>
            <w:tcW w:w="1276" w:type="dxa"/>
          </w:tcPr>
          <w:p w14:paraId="18D69893"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1AF36FC3" w14:textId="77777777" w:rsidTr="0076649E">
        <w:tc>
          <w:tcPr>
            <w:tcW w:w="2705" w:type="dxa"/>
            <w:vMerge/>
          </w:tcPr>
          <w:p w14:paraId="7442FD3C" w14:textId="77777777" w:rsidR="00C034EE" w:rsidRPr="00AF5673" w:rsidRDefault="00C034EE" w:rsidP="00AF5673">
            <w:pPr>
              <w:spacing w:after="0" w:line="240" w:lineRule="auto"/>
              <w:rPr>
                <w:rFonts w:eastAsia="Times New Roman" w:cstheme="minorHAnsi"/>
                <w:sz w:val="24"/>
                <w:szCs w:val="24"/>
                <w:lang w:eastAsia="pl-PL"/>
              </w:rPr>
            </w:pPr>
          </w:p>
        </w:tc>
        <w:tc>
          <w:tcPr>
            <w:tcW w:w="4394" w:type="dxa"/>
          </w:tcPr>
          <w:p w14:paraId="48F9ECFE"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Czy realizacja zadań publicznych była wykonywana terminowo?</w:t>
            </w:r>
          </w:p>
          <w:p w14:paraId="3705B267" w14:textId="77777777" w:rsidR="00C034EE" w:rsidRPr="00AF5673" w:rsidRDefault="00C034EE" w:rsidP="00AF5673">
            <w:pPr>
              <w:spacing w:after="0" w:line="240" w:lineRule="auto"/>
              <w:rPr>
                <w:rFonts w:eastAsia="Times New Roman" w:cstheme="minorHAnsi"/>
                <w:bCs/>
                <w:sz w:val="24"/>
                <w:szCs w:val="24"/>
                <w:lang w:eastAsia="pl-PL"/>
              </w:rPr>
            </w:pPr>
          </w:p>
        </w:tc>
        <w:tc>
          <w:tcPr>
            <w:tcW w:w="1134" w:type="dxa"/>
          </w:tcPr>
          <w:p w14:paraId="7099E2FF" w14:textId="77777777" w:rsidR="00C034EE" w:rsidRPr="00AF5673" w:rsidRDefault="00C034EE" w:rsidP="00AF5673">
            <w:pPr>
              <w:spacing w:after="0" w:line="240" w:lineRule="auto"/>
              <w:rPr>
                <w:rFonts w:eastAsia="Times New Roman" w:cstheme="minorHAnsi"/>
                <w:sz w:val="24"/>
                <w:szCs w:val="24"/>
                <w:lang w:eastAsia="pl-PL"/>
              </w:rPr>
            </w:pPr>
          </w:p>
        </w:tc>
        <w:tc>
          <w:tcPr>
            <w:tcW w:w="992" w:type="dxa"/>
          </w:tcPr>
          <w:p w14:paraId="5AA638B6" w14:textId="77777777" w:rsidR="00C034EE" w:rsidRPr="00AF5673" w:rsidRDefault="00C034EE" w:rsidP="00AF5673">
            <w:pPr>
              <w:spacing w:after="0" w:line="240" w:lineRule="auto"/>
              <w:rPr>
                <w:rFonts w:eastAsia="Times New Roman" w:cstheme="minorHAnsi"/>
                <w:sz w:val="24"/>
                <w:szCs w:val="24"/>
                <w:lang w:eastAsia="pl-PL"/>
              </w:rPr>
            </w:pPr>
          </w:p>
        </w:tc>
        <w:tc>
          <w:tcPr>
            <w:tcW w:w="1276" w:type="dxa"/>
          </w:tcPr>
          <w:p w14:paraId="35DA837F"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28B90A3F" w14:textId="77777777" w:rsidTr="0076649E">
        <w:tc>
          <w:tcPr>
            <w:tcW w:w="2705" w:type="dxa"/>
            <w:vMerge/>
          </w:tcPr>
          <w:p w14:paraId="08135067" w14:textId="77777777" w:rsidR="00C034EE" w:rsidRPr="00AF5673" w:rsidRDefault="00C034EE" w:rsidP="00AF5673">
            <w:pPr>
              <w:spacing w:after="0" w:line="240" w:lineRule="auto"/>
              <w:rPr>
                <w:rFonts w:eastAsia="Times New Roman" w:cstheme="minorHAnsi"/>
                <w:sz w:val="24"/>
                <w:szCs w:val="24"/>
                <w:lang w:eastAsia="pl-PL"/>
              </w:rPr>
            </w:pPr>
          </w:p>
        </w:tc>
        <w:tc>
          <w:tcPr>
            <w:tcW w:w="4394" w:type="dxa"/>
          </w:tcPr>
          <w:p w14:paraId="68003A9C"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Czy oferent osiągnął zakładane rezultaty?</w:t>
            </w:r>
          </w:p>
          <w:p w14:paraId="6BD55F8A" w14:textId="77777777" w:rsidR="00C034EE" w:rsidRPr="00AF5673" w:rsidRDefault="00C034EE" w:rsidP="00AF5673">
            <w:pPr>
              <w:spacing w:after="0" w:line="240" w:lineRule="auto"/>
              <w:rPr>
                <w:rFonts w:eastAsia="Times New Roman" w:cstheme="minorHAnsi"/>
                <w:bCs/>
                <w:sz w:val="24"/>
                <w:szCs w:val="24"/>
                <w:lang w:eastAsia="pl-PL"/>
              </w:rPr>
            </w:pPr>
          </w:p>
        </w:tc>
        <w:tc>
          <w:tcPr>
            <w:tcW w:w="1134" w:type="dxa"/>
          </w:tcPr>
          <w:p w14:paraId="73BF2E69" w14:textId="77777777" w:rsidR="00C034EE" w:rsidRPr="00AF5673" w:rsidRDefault="00C034EE" w:rsidP="00AF5673">
            <w:pPr>
              <w:spacing w:after="0" w:line="240" w:lineRule="auto"/>
              <w:rPr>
                <w:rFonts w:eastAsia="Times New Roman" w:cstheme="minorHAnsi"/>
                <w:sz w:val="24"/>
                <w:szCs w:val="24"/>
                <w:lang w:eastAsia="pl-PL"/>
              </w:rPr>
            </w:pPr>
          </w:p>
        </w:tc>
        <w:tc>
          <w:tcPr>
            <w:tcW w:w="992" w:type="dxa"/>
          </w:tcPr>
          <w:p w14:paraId="086466F6" w14:textId="77777777" w:rsidR="00C034EE" w:rsidRPr="00AF5673" w:rsidRDefault="00C034EE" w:rsidP="00AF5673">
            <w:pPr>
              <w:spacing w:after="0" w:line="240" w:lineRule="auto"/>
              <w:rPr>
                <w:rFonts w:eastAsia="Times New Roman" w:cstheme="minorHAnsi"/>
                <w:sz w:val="24"/>
                <w:szCs w:val="24"/>
                <w:lang w:eastAsia="pl-PL"/>
              </w:rPr>
            </w:pPr>
          </w:p>
        </w:tc>
        <w:tc>
          <w:tcPr>
            <w:tcW w:w="1276" w:type="dxa"/>
          </w:tcPr>
          <w:p w14:paraId="0ECEA5BD" w14:textId="77777777" w:rsidR="00C034EE" w:rsidRPr="00AF5673" w:rsidRDefault="00C034EE" w:rsidP="00AF5673">
            <w:pPr>
              <w:spacing w:after="0" w:line="240" w:lineRule="auto"/>
              <w:rPr>
                <w:rFonts w:eastAsia="Times New Roman" w:cstheme="minorHAnsi"/>
                <w:sz w:val="24"/>
                <w:szCs w:val="24"/>
                <w:lang w:eastAsia="pl-PL"/>
              </w:rPr>
            </w:pPr>
          </w:p>
        </w:tc>
      </w:tr>
      <w:tr w:rsidR="007211DD" w:rsidRPr="00AF5673" w14:paraId="07979FE3" w14:textId="77777777" w:rsidTr="0076649E">
        <w:tc>
          <w:tcPr>
            <w:tcW w:w="2705" w:type="dxa"/>
            <w:vMerge/>
          </w:tcPr>
          <w:p w14:paraId="5DCACA68" w14:textId="77777777" w:rsidR="00C034EE" w:rsidRPr="00AF5673" w:rsidRDefault="00C034EE" w:rsidP="00AF5673">
            <w:pPr>
              <w:spacing w:after="0" w:line="240" w:lineRule="auto"/>
              <w:rPr>
                <w:rFonts w:eastAsia="Times New Roman" w:cstheme="minorHAnsi"/>
                <w:sz w:val="24"/>
                <w:szCs w:val="24"/>
                <w:lang w:eastAsia="pl-PL"/>
              </w:rPr>
            </w:pPr>
          </w:p>
        </w:tc>
        <w:tc>
          <w:tcPr>
            <w:tcW w:w="4394" w:type="dxa"/>
          </w:tcPr>
          <w:p w14:paraId="47C3E879" w14:textId="77777777" w:rsidR="00C034EE" w:rsidRPr="00AF5673" w:rsidRDefault="00C034EE" w:rsidP="00AF5673">
            <w:pPr>
              <w:spacing w:after="0" w:line="240" w:lineRule="auto"/>
              <w:rPr>
                <w:rFonts w:eastAsia="Times New Roman" w:cstheme="minorHAnsi"/>
                <w:bCs/>
                <w:sz w:val="24"/>
                <w:szCs w:val="24"/>
                <w:lang w:eastAsia="pl-PL"/>
              </w:rPr>
            </w:pPr>
          </w:p>
          <w:p w14:paraId="41BA4AFD" w14:textId="77777777" w:rsidR="00C034EE" w:rsidRPr="00AF5673" w:rsidRDefault="00C034EE" w:rsidP="00AF5673">
            <w:pPr>
              <w:spacing w:after="0" w:line="240" w:lineRule="auto"/>
              <w:rPr>
                <w:rFonts w:eastAsia="Times New Roman" w:cstheme="minorHAnsi"/>
                <w:bCs/>
                <w:sz w:val="24"/>
                <w:szCs w:val="24"/>
                <w:lang w:eastAsia="pl-PL"/>
              </w:rPr>
            </w:pPr>
            <w:r w:rsidRPr="00AF5673">
              <w:rPr>
                <w:rFonts w:eastAsia="Times New Roman" w:cstheme="minorHAnsi"/>
                <w:bCs/>
                <w:sz w:val="24"/>
                <w:szCs w:val="24"/>
                <w:lang w:eastAsia="pl-PL"/>
              </w:rPr>
              <w:t>Czy środki z przyznanych dotacji zostały rozliczone prawidłowo i rzetelnie?</w:t>
            </w:r>
          </w:p>
          <w:p w14:paraId="22DBAE5E" w14:textId="77777777" w:rsidR="00C034EE" w:rsidRPr="00AF5673" w:rsidRDefault="00C034EE" w:rsidP="00AF5673">
            <w:pPr>
              <w:spacing w:after="0" w:line="240" w:lineRule="auto"/>
              <w:rPr>
                <w:rFonts w:eastAsia="Times New Roman" w:cstheme="minorHAnsi"/>
                <w:bCs/>
                <w:sz w:val="24"/>
                <w:szCs w:val="24"/>
                <w:lang w:eastAsia="pl-PL"/>
              </w:rPr>
            </w:pPr>
          </w:p>
        </w:tc>
        <w:tc>
          <w:tcPr>
            <w:tcW w:w="1134" w:type="dxa"/>
          </w:tcPr>
          <w:p w14:paraId="60BD198C" w14:textId="77777777" w:rsidR="00C034EE" w:rsidRPr="00AF5673" w:rsidRDefault="00C034EE" w:rsidP="00AF5673">
            <w:pPr>
              <w:spacing w:after="0" w:line="240" w:lineRule="auto"/>
              <w:rPr>
                <w:rFonts w:eastAsia="Times New Roman" w:cstheme="minorHAnsi"/>
                <w:sz w:val="24"/>
                <w:szCs w:val="24"/>
                <w:lang w:eastAsia="pl-PL"/>
              </w:rPr>
            </w:pPr>
          </w:p>
        </w:tc>
        <w:tc>
          <w:tcPr>
            <w:tcW w:w="992" w:type="dxa"/>
          </w:tcPr>
          <w:p w14:paraId="518A020D" w14:textId="77777777" w:rsidR="00C034EE" w:rsidRPr="00AF5673" w:rsidRDefault="00C034EE" w:rsidP="00AF5673">
            <w:pPr>
              <w:spacing w:after="0" w:line="240" w:lineRule="auto"/>
              <w:rPr>
                <w:rFonts w:eastAsia="Times New Roman" w:cstheme="minorHAnsi"/>
                <w:sz w:val="24"/>
                <w:szCs w:val="24"/>
                <w:lang w:eastAsia="pl-PL"/>
              </w:rPr>
            </w:pPr>
          </w:p>
        </w:tc>
        <w:tc>
          <w:tcPr>
            <w:tcW w:w="1276" w:type="dxa"/>
          </w:tcPr>
          <w:p w14:paraId="367D7FAB" w14:textId="77777777" w:rsidR="00C034EE" w:rsidRPr="00AF5673" w:rsidRDefault="00C034EE" w:rsidP="00AF5673">
            <w:pPr>
              <w:spacing w:after="0" w:line="240" w:lineRule="auto"/>
              <w:rPr>
                <w:rFonts w:eastAsia="Times New Roman" w:cstheme="minorHAnsi"/>
                <w:sz w:val="24"/>
                <w:szCs w:val="24"/>
                <w:lang w:eastAsia="pl-PL"/>
              </w:rPr>
            </w:pPr>
          </w:p>
        </w:tc>
      </w:tr>
    </w:tbl>
    <w:p w14:paraId="710489C1" w14:textId="4C0ED906" w:rsidR="00C034EE" w:rsidRPr="00AF5673" w:rsidRDefault="00C034EE" w:rsidP="00AF5673">
      <w:pPr>
        <w:spacing w:after="0" w:line="240" w:lineRule="auto"/>
        <w:rPr>
          <w:rFonts w:eastAsia="Times New Roman" w:cstheme="minorHAnsi"/>
          <w:sz w:val="24"/>
          <w:szCs w:val="24"/>
          <w:lang w:eastAsia="pl-PL"/>
        </w:rPr>
      </w:pPr>
    </w:p>
    <w:p w14:paraId="5625B450"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III. Ocena Komisji Konkursowej i propozycja przyznania/nie przyznania* dotacji</w:t>
      </w:r>
    </w:p>
    <w:p w14:paraId="7F833CFF" w14:textId="77777777" w:rsidR="00C034EE" w:rsidRPr="00AF5673" w:rsidRDefault="00C034EE" w:rsidP="00AF5673">
      <w:pPr>
        <w:spacing w:after="0" w:line="240" w:lineRule="auto"/>
        <w:rPr>
          <w:rFonts w:eastAsia="Times New Roman" w:cstheme="minorHAnsi"/>
          <w:sz w:val="24"/>
          <w:szCs w:val="24"/>
          <w:lang w:eastAsia="pl-PL"/>
        </w:rPr>
      </w:pPr>
    </w:p>
    <w:p w14:paraId="68C7FDF7" w14:textId="77777777" w:rsidR="00C034EE" w:rsidRPr="00AF5673" w:rsidRDefault="00C034EE" w:rsidP="00AF5673">
      <w:pPr>
        <w:spacing w:after="0" w:line="360" w:lineRule="auto"/>
        <w:rPr>
          <w:rFonts w:eastAsia="Times New Roman" w:cstheme="minorHAnsi"/>
          <w:sz w:val="24"/>
          <w:szCs w:val="24"/>
          <w:lang w:eastAsia="pl-PL"/>
        </w:rPr>
      </w:pPr>
      <w:r w:rsidRPr="00AF5673">
        <w:rPr>
          <w:rFonts w:eastAsia="Times New Roman" w:cstheme="minorHAnsi"/>
          <w:sz w:val="24"/>
          <w:szCs w:val="24"/>
          <w:lang w:eastAsia="pl-PL"/>
        </w:rPr>
        <w:t>Komisja Konkursowa zaopiniowała ofertę negatywnie/pozytywnie* i zaproponowała przyznanie dotacji w wysokości …………………………………………….……….zł. (słownie:………………………………………………………………………………………..)</w:t>
      </w:r>
    </w:p>
    <w:p w14:paraId="5B66EC55" w14:textId="77777777" w:rsidR="00C034EE" w:rsidRPr="00AF5673" w:rsidRDefault="00C034EE" w:rsidP="00AF5673">
      <w:pPr>
        <w:spacing w:after="0" w:line="240" w:lineRule="auto"/>
        <w:rPr>
          <w:rFonts w:eastAsia="Times New Roman" w:cstheme="minorHAnsi"/>
          <w:sz w:val="24"/>
          <w:szCs w:val="24"/>
          <w:lang w:eastAsia="pl-PL"/>
        </w:rPr>
      </w:pPr>
    </w:p>
    <w:p w14:paraId="16855F89" w14:textId="238237A1" w:rsidR="00C034EE" w:rsidRPr="00AF5673" w:rsidRDefault="007211DD"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Uwagi</w:t>
      </w:r>
      <w:r w:rsidR="00C034EE" w:rsidRPr="00AF5673">
        <w:rPr>
          <w:rFonts w:eastAsia="Times New Roman" w:cstheme="minorHAnsi"/>
          <w:sz w:val="24"/>
          <w:szCs w:val="24"/>
          <w:lang w:eastAsia="pl-PL"/>
        </w:rPr>
        <w:t>:</w:t>
      </w:r>
    </w:p>
    <w:p w14:paraId="15AEB867"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w:t>
      </w:r>
    </w:p>
    <w:p w14:paraId="6AE512A5"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w:t>
      </w:r>
    </w:p>
    <w:p w14:paraId="71092BDD"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w:t>
      </w:r>
    </w:p>
    <w:p w14:paraId="07E4BB18"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lastRenderedPageBreak/>
        <w:t>………………………………………………………………………………………………….</w:t>
      </w:r>
    </w:p>
    <w:p w14:paraId="70CB4063" w14:textId="0A3C49F3" w:rsidR="00C034EE" w:rsidRPr="00AF5673" w:rsidRDefault="00C034EE" w:rsidP="00AF5673">
      <w:pPr>
        <w:spacing w:after="0" w:line="240" w:lineRule="auto"/>
        <w:rPr>
          <w:rFonts w:eastAsia="Times New Roman" w:cstheme="minorHAnsi"/>
          <w:sz w:val="24"/>
          <w:szCs w:val="24"/>
          <w:lang w:eastAsia="pl-PL"/>
        </w:rPr>
      </w:pPr>
    </w:p>
    <w:p w14:paraId="4071FA98" w14:textId="77777777" w:rsidR="00C034EE" w:rsidRPr="00AF5673" w:rsidRDefault="00C034EE" w:rsidP="00AF5673">
      <w:pPr>
        <w:spacing w:after="0" w:line="240" w:lineRule="auto"/>
        <w:rPr>
          <w:rFonts w:eastAsia="Times New Roman" w:cstheme="minorHAnsi"/>
          <w:sz w:val="24"/>
          <w:szCs w:val="24"/>
          <w:lang w:eastAsia="pl-PL"/>
        </w:rPr>
      </w:pPr>
      <w:r w:rsidRPr="00AF5673">
        <w:rPr>
          <w:rFonts w:eastAsia="Times New Roman" w:cstheme="minorHAnsi"/>
          <w:sz w:val="24"/>
          <w:szCs w:val="24"/>
          <w:lang w:eastAsia="pl-PL"/>
        </w:rPr>
        <w:t xml:space="preserve">Białystok, dnia ………………..                  Podpisy członków Komisji Konkursowej: </w:t>
      </w:r>
    </w:p>
    <w:p w14:paraId="6FA770F5" w14:textId="77777777" w:rsidR="00C034EE" w:rsidRPr="00AF5673" w:rsidRDefault="00C034EE" w:rsidP="00AF5673">
      <w:pPr>
        <w:spacing w:after="0" w:line="240" w:lineRule="auto"/>
        <w:rPr>
          <w:rFonts w:eastAsia="Times New Roman" w:cstheme="minorHAnsi"/>
          <w:sz w:val="24"/>
          <w:szCs w:val="24"/>
          <w:lang w:eastAsia="pl-PL"/>
        </w:rPr>
      </w:pPr>
    </w:p>
    <w:p w14:paraId="05A55BBF" w14:textId="77777777" w:rsidR="00C034EE" w:rsidRPr="00AF5673" w:rsidRDefault="00C034EE" w:rsidP="00AF5673">
      <w:pPr>
        <w:spacing w:after="0" w:line="36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p>
    <w:p w14:paraId="33BD61DD" w14:textId="77777777" w:rsidR="00C034EE" w:rsidRPr="00AF5673" w:rsidRDefault="00C034EE" w:rsidP="00AF5673">
      <w:pPr>
        <w:spacing w:after="0" w:line="36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p>
    <w:p w14:paraId="03602CF6" w14:textId="44EEE7C6" w:rsidR="00C034EE" w:rsidRPr="00AF5673" w:rsidRDefault="00C034EE" w:rsidP="00AF5673">
      <w:pPr>
        <w:spacing w:after="0" w:line="36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r w:rsidR="00082C1D" w:rsidRPr="00AF5673">
        <w:rPr>
          <w:rFonts w:eastAsia="Times New Roman" w:cstheme="minorHAnsi"/>
          <w:sz w:val="24"/>
          <w:szCs w:val="24"/>
          <w:lang w:eastAsia="pl-PL"/>
        </w:rPr>
        <w:t xml:space="preserve">  </w:t>
      </w:r>
      <w:r w:rsidR="00AF5673">
        <w:rPr>
          <w:rFonts w:eastAsia="Times New Roman" w:cstheme="minorHAnsi"/>
          <w:sz w:val="24"/>
          <w:szCs w:val="24"/>
          <w:lang w:eastAsia="pl-PL"/>
        </w:rPr>
        <w:tab/>
      </w:r>
      <w:r w:rsidR="00AF5673">
        <w:rPr>
          <w:rFonts w:eastAsia="Times New Roman" w:cstheme="minorHAnsi"/>
          <w:sz w:val="24"/>
          <w:szCs w:val="24"/>
          <w:lang w:eastAsia="pl-PL"/>
        </w:rPr>
        <w:tab/>
      </w:r>
      <w:r w:rsidR="00082C1D" w:rsidRPr="00AF5673">
        <w:rPr>
          <w:rFonts w:eastAsia="Times New Roman" w:cstheme="minorHAnsi"/>
          <w:sz w:val="24"/>
          <w:szCs w:val="24"/>
          <w:lang w:eastAsia="pl-PL"/>
        </w:rPr>
        <w:t xml:space="preserve"> </w:t>
      </w:r>
      <w:r w:rsidR="00AF5673">
        <w:rPr>
          <w:rFonts w:eastAsia="Times New Roman" w:cstheme="minorHAnsi"/>
          <w:sz w:val="24"/>
          <w:szCs w:val="24"/>
          <w:lang w:eastAsia="pl-PL"/>
        </w:rPr>
        <w:t xml:space="preserve">     </w:t>
      </w:r>
      <w:r w:rsidRPr="00AF5673">
        <w:rPr>
          <w:rFonts w:eastAsia="Times New Roman" w:cstheme="minorHAnsi"/>
          <w:sz w:val="24"/>
          <w:szCs w:val="24"/>
          <w:lang w:eastAsia="pl-PL"/>
        </w:rPr>
        <w:t>………………………………………</w:t>
      </w:r>
    </w:p>
    <w:p w14:paraId="1BA98C65" w14:textId="7B5C8041" w:rsidR="00C034EE" w:rsidRPr="00AF5673" w:rsidRDefault="00C034EE" w:rsidP="00AF5673">
      <w:pPr>
        <w:spacing w:after="0" w:line="360" w:lineRule="auto"/>
        <w:rPr>
          <w:rFonts w:eastAsia="Times New Roman" w:cstheme="minorHAnsi"/>
          <w:sz w:val="24"/>
          <w:szCs w:val="24"/>
          <w:lang w:eastAsia="pl-PL"/>
        </w:rPr>
      </w:pPr>
      <w:r w:rsidRPr="00AF5673">
        <w:rPr>
          <w:rFonts w:eastAsia="Times New Roman" w:cstheme="minorHAnsi"/>
          <w:sz w:val="24"/>
          <w:szCs w:val="24"/>
          <w:lang w:eastAsia="pl-PL"/>
        </w:rPr>
        <w:t xml:space="preserve">                       </w:t>
      </w:r>
      <w:r w:rsidR="00082C1D" w:rsidRPr="00AF5673">
        <w:rPr>
          <w:rFonts w:eastAsia="Times New Roman" w:cstheme="minorHAnsi"/>
          <w:sz w:val="24"/>
          <w:szCs w:val="24"/>
          <w:lang w:eastAsia="pl-PL"/>
        </w:rPr>
        <w:t xml:space="preserve">                            </w:t>
      </w:r>
      <w:r w:rsidR="00AF5673">
        <w:rPr>
          <w:rFonts w:eastAsia="Times New Roman" w:cstheme="minorHAnsi"/>
          <w:sz w:val="24"/>
          <w:szCs w:val="24"/>
          <w:lang w:eastAsia="pl-PL"/>
        </w:rPr>
        <w:tab/>
      </w:r>
      <w:r w:rsidR="00AF5673">
        <w:rPr>
          <w:rFonts w:eastAsia="Times New Roman" w:cstheme="minorHAnsi"/>
          <w:sz w:val="24"/>
          <w:szCs w:val="24"/>
          <w:lang w:eastAsia="pl-PL"/>
        </w:rPr>
        <w:tab/>
        <w:t xml:space="preserve">     </w:t>
      </w:r>
      <w:r w:rsidR="00082C1D" w:rsidRPr="00AF5673">
        <w:rPr>
          <w:rFonts w:eastAsia="Times New Roman" w:cstheme="minorHAnsi"/>
          <w:sz w:val="24"/>
          <w:szCs w:val="24"/>
          <w:lang w:eastAsia="pl-PL"/>
        </w:rPr>
        <w:t xml:space="preserve"> </w:t>
      </w:r>
      <w:r w:rsidRPr="00AF5673">
        <w:rPr>
          <w:rFonts w:eastAsia="Times New Roman" w:cstheme="minorHAnsi"/>
          <w:sz w:val="24"/>
          <w:szCs w:val="24"/>
          <w:lang w:eastAsia="pl-PL"/>
        </w:rPr>
        <w:t>………………………………………</w:t>
      </w:r>
    </w:p>
    <w:p w14:paraId="686E113F" w14:textId="1453C35A" w:rsidR="00C34C1D" w:rsidRPr="00AF5673" w:rsidRDefault="00C034EE" w:rsidP="00AF5673">
      <w:pPr>
        <w:spacing w:after="0" w:line="360" w:lineRule="auto"/>
        <w:rPr>
          <w:rFonts w:eastAsia="Times New Roman" w:cstheme="minorHAnsi"/>
          <w:sz w:val="24"/>
          <w:szCs w:val="24"/>
          <w:lang w:eastAsia="pl-PL"/>
        </w:rPr>
      </w:pPr>
      <w:r w:rsidRPr="00AF5673">
        <w:rPr>
          <w:rFonts w:eastAsia="Times New Roman" w:cstheme="minorHAnsi"/>
          <w:sz w:val="24"/>
          <w:szCs w:val="24"/>
          <w:lang w:eastAsia="pl-PL"/>
        </w:rPr>
        <w:t>* skreślić niewłaściwe</w:t>
      </w:r>
    </w:p>
    <w:sectPr w:rsidR="00C34C1D" w:rsidRPr="00AF5673" w:rsidSect="002129F7">
      <w:headerReference w:type="even" r:id="rId13"/>
      <w:headerReference w:type="default" r:id="rId14"/>
      <w:footerReference w:type="even" r:id="rId15"/>
      <w:footerReference w:type="default" r:id="rId16"/>
      <w:headerReference w:type="first" r:id="rId17"/>
      <w:footerReference w:type="first" r:id="rId1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CD00D" w14:textId="77777777" w:rsidR="007211DD" w:rsidRDefault="007211DD" w:rsidP="00B92B14">
      <w:pPr>
        <w:spacing w:after="0" w:line="240" w:lineRule="auto"/>
      </w:pPr>
      <w:r>
        <w:separator/>
      </w:r>
    </w:p>
  </w:endnote>
  <w:endnote w:type="continuationSeparator" w:id="0">
    <w:p w14:paraId="54D017CC" w14:textId="77777777" w:rsidR="007211DD" w:rsidRDefault="007211DD" w:rsidP="00B9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136DF" w14:textId="77777777" w:rsidR="007211DD" w:rsidRDefault="007211DD">
    <w:pPr>
      <w:pStyle w:val="Tekstpodstawowy"/>
      <w:spacing w:line="14" w:lineRule="auto"/>
      <w:rPr>
        <w:sz w:val="20"/>
      </w:rPr>
    </w:pPr>
    <w:r>
      <w:rPr>
        <w:noProof/>
      </w:rPr>
      <mc:AlternateContent>
        <mc:Choice Requires="wps">
          <w:drawing>
            <wp:anchor distT="0" distB="0" distL="114300" distR="114300" simplePos="0" relativeHeight="251659264" behindDoc="1" locked="0" layoutInCell="1" allowOverlap="1" wp14:anchorId="7AD44729" wp14:editId="3CBAF292">
              <wp:simplePos x="0" y="0"/>
              <wp:positionH relativeFrom="page">
                <wp:posOffset>6269990</wp:posOffset>
              </wp:positionH>
              <wp:positionV relativeFrom="page">
                <wp:posOffset>9325610</wp:posOffset>
              </wp:positionV>
              <wp:extent cx="130175" cy="1447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9DCCD" w14:textId="258AE06C" w:rsidR="007211DD" w:rsidRDefault="007211DD">
                          <w:pPr>
                            <w:spacing w:before="11"/>
                            <w:ind w:left="60"/>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44729" id="_x0000_t202" coordsize="21600,21600" o:spt="202" path="m,l,21600r21600,l21600,xe">
              <v:stroke joinstyle="miter"/>
              <v:path gradientshapeok="t" o:connecttype="rect"/>
            </v:shapetype>
            <v:shape id="Text Box 1" o:spid="_x0000_s1026" type="#_x0000_t202" style="position:absolute;margin-left:493.7pt;margin-top:734.3pt;width:10.25pt;height:1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" filled="f" stroked="f">
              <v:textbox inset="0,0,0,0">
                <w:txbxContent>
                  <w:p w14:paraId="4329DCCD" w14:textId="258AE06C" w:rsidR="007211DD" w:rsidRDefault="007211DD">
                    <w:pPr>
                      <w:spacing w:before="11"/>
                      <w:ind w:left="60"/>
                      <w:rPr>
                        <w:sz w:val="17"/>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767C1" w14:textId="77777777" w:rsidR="007211DD" w:rsidRDefault="007211D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1ACA1" w14:textId="43532391" w:rsidR="007211DD" w:rsidRDefault="007211DD">
    <w:pPr>
      <w:pStyle w:val="Stopka"/>
      <w:jc w:val="right"/>
    </w:pPr>
  </w:p>
  <w:p w14:paraId="496A92F0" w14:textId="5EE3BEE2" w:rsidR="007211DD" w:rsidRPr="00722201" w:rsidRDefault="007211DD" w:rsidP="00722201">
    <w:pPr>
      <w:pStyle w:val="Stopka"/>
      <w:jc w:val="center"/>
      <w:rPr>
        <w:rFonts w:ascii="Times New Roman" w:hAnsi="Times New Roman" w:cs="Times New Roman"/>
        <w:i/>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4DBB0" w14:textId="77777777" w:rsidR="007211DD" w:rsidRDefault="007211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1E411" w14:textId="77777777" w:rsidR="007211DD" w:rsidRDefault="007211DD" w:rsidP="00B92B14">
      <w:pPr>
        <w:spacing w:after="0" w:line="240" w:lineRule="auto"/>
      </w:pPr>
      <w:r>
        <w:separator/>
      </w:r>
    </w:p>
  </w:footnote>
  <w:footnote w:type="continuationSeparator" w:id="0">
    <w:p w14:paraId="4F51C920" w14:textId="77777777" w:rsidR="007211DD" w:rsidRDefault="007211DD" w:rsidP="00B92B14">
      <w:pPr>
        <w:spacing w:after="0" w:line="240" w:lineRule="auto"/>
      </w:pPr>
      <w:r>
        <w:continuationSeparator/>
      </w:r>
    </w:p>
  </w:footnote>
  <w:footnote w:id="1">
    <w:p w14:paraId="5D322759" w14:textId="3A28FFAC" w:rsidR="007211DD" w:rsidRPr="00DE189A" w:rsidRDefault="007211DD" w:rsidP="00C034EE">
      <w:pPr>
        <w:pStyle w:val="Tekstprzypisudolnego"/>
        <w:jc w:val="both"/>
        <w:rPr>
          <w:rFonts w:cstheme="minorHAnsi"/>
        </w:rPr>
      </w:pPr>
      <w:r w:rsidRPr="00DE189A">
        <w:rPr>
          <w:rStyle w:val="Odwoanieprzypisudolnego"/>
          <w:rFonts w:cstheme="minorHAnsi"/>
        </w:rPr>
        <w:footnoteRef/>
      </w:r>
      <w:r w:rsidRPr="00DE189A">
        <w:rPr>
          <w:rFonts w:cstheme="minorHAnsi"/>
        </w:rPr>
        <w:t xml:space="preserve"> Zmiany tekstu jednolitego wymienionej ustawy zostały ogłoszone w Dz. U. z 2022 r. poz. 1265 i 1812.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A4C25" w14:textId="77777777" w:rsidR="007211DD" w:rsidRDefault="007211DD">
    <w:pPr>
      <w:pStyle w:val="Nagwek"/>
    </w:pPr>
  </w:p>
  <w:p w14:paraId="6FA7EB79" w14:textId="77777777" w:rsidR="007211DD" w:rsidRDefault="007211DD" w:rsidP="005B4DF5">
    <w:pPr>
      <w:pStyle w:val="Nagwek"/>
      <w:jc w:val="right"/>
    </w:pPr>
  </w:p>
  <w:p w14:paraId="18017E77" w14:textId="5E75EFB1" w:rsidR="007211DD" w:rsidRDefault="007211DD" w:rsidP="00CD30A2">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729D3" w14:textId="77777777" w:rsidR="007211DD" w:rsidRDefault="007211D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EFA66" w14:textId="25A8FC4C" w:rsidR="007211DD" w:rsidRDefault="007211DD" w:rsidP="002A6BC7">
    <w:pPr>
      <w:pStyle w:val="Nagwek"/>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9F82" w14:textId="77777777" w:rsidR="007211DD" w:rsidRDefault="007211D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A0F"/>
    <w:multiLevelType w:val="hybridMultilevel"/>
    <w:tmpl w:val="85FA2FA6"/>
    <w:lvl w:ilvl="0" w:tplc="0415000F">
      <w:start w:val="1"/>
      <w:numFmt w:val="decimal"/>
      <w:lvlText w:val="%1."/>
      <w:lvlJc w:val="left"/>
      <w:pPr>
        <w:ind w:left="720" w:hanging="360"/>
      </w:pPr>
    </w:lvl>
    <w:lvl w:ilvl="1" w:tplc="665C3FE2">
      <w:start w:val="1"/>
      <w:numFmt w:val="decimal"/>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6F364E"/>
    <w:multiLevelType w:val="hybridMultilevel"/>
    <w:tmpl w:val="3BDE409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704895"/>
    <w:multiLevelType w:val="hybridMultilevel"/>
    <w:tmpl w:val="A74202CE"/>
    <w:lvl w:ilvl="0" w:tplc="0415000F">
      <w:start w:val="1"/>
      <w:numFmt w:val="decimal"/>
      <w:lvlText w:val="%1."/>
      <w:lvlJc w:val="left"/>
      <w:pPr>
        <w:ind w:left="360" w:hanging="360"/>
      </w:pPr>
      <w:rPr>
        <w:rFonts w:hint="default"/>
      </w:rPr>
    </w:lvl>
    <w:lvl w:ilvl="1" w:tplc="83D866AE">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012657"/>
    <w:multiLevelType w:val="multilevel"/>
    <w:tmpl w:val="AEE6629E"/>
    <w:lvl w:ilvl="0">
      <w:start w:val="7"/>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ascii="Times New Roman" w:eastAsia="Times New Roman" w:hAnsi="Times New Roman" w:cs="Times New Roman" w:hint="default"/>
        <w:b/>
        <w:bCs/>
        <w:w w:val="103"/>
        <w:sz w:val="24"/>
        <w:szCs w:val="24"/>
        <w:lang w:val="en-US" w:eastAsia="en-US" w:bidi="en-US"/>
      </w:rPr>
    </w:lvl>
    <w:lvl w:ilvl="2">
      <w:start w:val="1"/>
      <w:numFmt w:val="lowerLetter"/>
      <w:lvlText w:val="(%3)"/>
      <w:lvlJc w:val="left"/>
      <w:pPr>
        <w:ind w:left="1844" w:hanging="677"/>
        <w:jc w:val="left"/>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386" w:hanging="677"/>
      </w:pPr>
      <w:rPr>
        <w:rFonts w:hint="default"/>
        <w:lang w:val="en-US" w:eastAsia="en-US" w:bidi="en-US"/>
      </w:rPr>
    </w:lvl>
    <w:lvl w:ilvl="4">
      <w:numFmt w:val="bullet"/>
      <w:lvlText w:val="•"/>
      <w:lvlJc w:val="left"/>
      <w:pPr>
        <w:ind w:left="4160" w:hanging="677"/>
      </w:pPr>
      <w:rPr>
        <w:rFonts w:hint="default"/>
        <w:lang w:val="en-US" w:eastAsia="en-US" w:bidi="en-US"/>
      </w:rPr>
    </w:lvl>
    <w:lvl w:ilvl="5">
      <w:numFmt w:val="bullet"/>
      <w:lvlText w:val="•"/>
      <w:lvlJc w:val="left"/>
      <w:pPr>
        <w:ind w:left="4933" w:hanging="677"/>
      </w:pPr>
      <w:rPr>
        <w:rFonts w:hint="default"/>
        <w:lang w:val="en-US" w:eastAsia="en-US" w:bidi="en-US"/>
      </w:rPr>
    </w:lvl>
    <w:lvl w:ilvl="6">
      <w:numFmt w:val="bullet"/>
      <w:lvlText w:val="•"/>
      <w:lvlJc w:val="left"/>
      <w:pPr>
        <w:ind w:left="5706" w:hanging="677"/>
      </w:pPr>
      <w:rPr>
        <w:rFonts w:hint="default"/>
        <w:lang w:val="en-US" w:eastAsia="en-US" w:bidi="en-US"/>
      </w:rPr>
    </w:lvl>
    <w:lvl w:ilvl="7">
      <w:numFmt w:val="bullet"/>
      <w:lvlText w:val="•"/>
      <w:lvlJc w:val="left"/>
      <w:pPr>
        <w:ind w:left="6480" w:hanging="677"/>
      </w:pPr>
      <w:rPr>
        <w:rFonts w:hint="default"/>
        <w:lang w:val="en-US" w:eastAsia="en-US" w:bidi="en-US"/>
      </w:rPr>
    </w:lvl>
    <w:lvl w:ilvl="8">
      <w:numFmt w:val="bullet"/>
      <w:lvlText w:val="•"/>
      <w:lvlJc w:val="left"/>
      <w:pPr>
        <w:ind w:left="7253" w:hanging="677"/>
      </w:pPr>
      <w:rPr>
        <w:rFonts w:hint="default"/>
        <w:lang w:val="en-US" w:eastAsia="en-US" w:bidi="en-US"/>
      </w:rPr>
    </w:lvl>
  </w:abstractNum>
  <w:abstractNum w:abstractNumId="4" w15:restartNumberingAfterBreak="0">
    <w:nsid w:val="0C497962"/>
    <w:multiLevelType w:val="hybridMultilevel"/>
    <w:tmpl w:val="538E06B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CE7271D"/>
    <w:multiLevelType w:val="multilevel"/>
    <w:tmpl w:val="E58831A0"/>
    <w:lvl w:ilvl="0">
      <w:start w:val="3"/>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6" w15:restartNumberingAfterBreak="0">
    <w:nsid w:val="108F7F2C"/>
    <w:multiLevelType w:val="hybridMultilevel"/>
    <w:tmpl w:val="107852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1B4C0A"/>
    <w:multiLevelType w:val="multilevel"/>
    <w:tmpl w:val="94F02416"/>
    <w:lvl w:ilvl="0">
      <w:start w:val="9"/>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hint="default"/>
        <w:b/>
        <w:bCs/>
        <w:w w:val="103"/>
        <w:sz w:val="24"/>
        <w:szCs w:val="24"/>
        <w:lang w:val="en-US" w:eastAsia="en-US" w:bidi="en-US"/>
      </w:rPr>
    </w:lvl>
    <w:lvl w:ilvl="2">
      <w:start w:val="1"/>
      <w:numFmt w:val="lowerLetter"/>
      <w:lvlText w:val="%3."/>
      <w:lvlJc w:val="left"/>
      <w:pPr>
        <w:ind w:left="1844" w:hanging="677"/>
        <w:jc w:val="left"/>
      </w:pPr>
      <w:rPr>
        <w:rFonts w:ascii="Times New Roman" w:eastAsia="Times New Roman" w:hAnsi="Times New Roman" w:cs="Times New Roman" w:hint="default"/>
        <w:w w:val="103"/>
        <w:sz w:val="24"/>
        <w:szCs w:val="24"/>
        <w:lang w:val="en-US" w:eastAsia="en-US" w:bidi="en-US"/>
      </w:rPr>
    </w:lvl>
    <w:lvl w:ilvl="3">
      <w:start w:val="1"/>
      <w:numFmt w:val="upperRoman"/>
      <w:lvlText w:val="%4."/>
      <w:lvlJc w:val="right"/>
      <w:pPr>
        <w:ind w:left="2520" w:hanging="677"/>
        <w:jc w:val="left"/>
      </w:pPr>
      <w:rPr>
        <w:rFonts w:hint="default"/>
        <w:w w:val="103"/>
        <w:sz w:val="24"/>
        <w:szCs w:val="24"/>
        <w:lang w:val="en-US" w:eastAsia="en-US" w:bidi="en-US"/>
      </w:rPr>
    </w:lvl>
    <w:lvl w:ilvl="4">
      <w:numFmt w:val="bullet"/>
      <w:lvlText w:val="•"/>
      <w:lvlJc w:val="left"/>
      <w:pPr>
        <w:ind w:left="4090" w:hanging="677"/>
      </w:pPr>
      <w:rPr>
        <w:rFonts w:hint="default"/>
        <w:lang w:val="en-US" w:eastAsia="en-US" w:bidi="en-US"/>
      </w:rPr>
    </w:lvl>
    <w:lvl w:ilvl="5">
      <w:numFmt w:val="bullet"/>
      <w:lvlText w:val="•"/>
      <w:lvlJc w:val="left"/>
      <w:pPr>
        <w:ind w:left="4875" w:hanging="677"/>
      </w:pPr>
      <w:rPr>
        <w:rFonts w:hint="default"/>
        <w:lang w:val="en-US" w:eastAsia="en-US" w:bidi="en-US"/>
      </w:rPr>
    </w:lvl>
    <w:lvl w:ilvl="6">
      <w:numFmt w:val="bullet"/>
      <w:lvlText w:val="•"/>
      <w:lvlJc w:val="left"/>
      <w:pPr>
        <w:ind w:left="5660" w:hanging="677"/>
      </w:pPr>
      <w:rPr>
        <w:rFonts w:hint="default"/>
        <w:lang w:val="en-US" w:eastAsia="en-US" w:bidi="en-US"/>
      </w:rPr>
    </w:lvl>
    <w:lvl w:ilvl="7">
      <w:numFmt w:val="bullet"/>
      <w:lvlText w:val="•"/>
      <w:lvlJc w:val="left"/>
      <w:pPr>
        <w:ind w:left="6445" w:hanging="677"/>
      </w:pPr>
      <w:rPr>
        <w:rFonts w:hint="default"/>
        <w:lang w:val="en-US" w:eastAsia="en-US" w:bidi="en-US"/>
      </w:rPr>
    </w:lvl>
    <w:lvl w:ilvl="8">
      <w:numFmt w:val="bullet"/>
      <w:lvlText w:val="•"/>
      <w:lvlJc w:val="left"/>
      <w:pPr>
        <w:ind w:left="7230" w:hanging="677"/>
      </w:pPr>
      <w:rPr>
        <w:rFonts w:hint="default"/>
        <w:lang w:val="en-US" w:eastAsia="en-US" w:bidi="en-US"/>
      </w:rPr>
    </w:lvl>
  </w:abstractNum>
  <w:abstractNum w:abstractNumId="8" w15:restartNumberingAfterBreak="0">
    <w:nsid w:val="1774055F"/>
    <w:multiLevelType w:val="hybridMultilevel"/>
    <w:tmpl w:val="9B28EA16"/>
    <w:lvl w:ilvl="0" w:tplc="04150011">
      <w:start w:val="1"/>
      <w:numFmt w:val="decimal"/>
      <w:lvlText w:val="%1)"/>
      <w:lvlJc w:val="left"/>
      <w:pPr>
        <w:ind w:left="720" w:hanging="360"/>
      </w:pPr>
    </w:lvl>
    <w:lvl w:ilvl="1" w:tplc="665C3FE2">
      <w:start w:val="1"/>
      <w:numFmt w:val="decimal"/>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477B79"/>
    <w:multiLevelType w:val="multilevel"/>
    <w:tmpl w:val="96B669BE"/>
    <w:lvl w:ilvl="0">
      <w:start w:val="8"/>
      <w:numFmt w:val="decimal"/>
      <w:lvlText w:val="%1"/>
      <w:lvlJc w:val="left"/>
      <w:pPr>
        <w:ind w:left="1844" w:hanging="677"/>
        <w:jc w:val="left"/>
      </w:pPr>
      <w:rPr>
        <w:rFonts w:hint="default"/>
        <w:lang w:val="en-US" w:eastAsia="en-US" w:bidi="en-US"/>
      </w:rPr>
    </w:lvl>
    <w:lvl w:ilvl="1">
      <w:start w:val="2"/>
      <w:numFmt w:val="decimal"/>
      <w:lvlText w:val="%1.%2"/>
      <w:lvlJc w:val="left"/>
      <w:pPr>
        <w:ind w:left="1844" w:hanging="677"/>
        <w:jc w:val="left"/>
      </w:pPr>
      <w:rPr>
        <w:rFonts w:hint="default"/>
        <w:lang w:val="en-US" w:eastAsia="en-US" w:bidi="en-US"/>
      </w:rPr>
    </w:lvl>
    <w:lvl w:ilvl="2">
      <w:start w:val="1"/>
      <w:numFmt w:val="decimal"/>
      <w:lvlText w:val="%1.%2.%3"/>
      <w:lvlJc w:val="left"/>
      <w:pPr>
        <w:ind w:left="1844" w:hanging="677"/>
        <w:jc w:val="left"/>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928" w:hanging="677"/>
      </w:pPr>
      <w:rPr>
        <w:rFonts w:hint="default"/>
        <w:lang w:val="en-US" w:eastAsia="en-US" w:bidi="en-US"/>
      </w:rPr>
    </w:lvl>
    <w:lvl w:ilvl="4">
      <w:numFmt w:val="bullet"/>
      <w:lvlText w:val="•"/>
      <w:lvlJc w:val="left"/>
      <w:pPr>
        <w:ind w:left="4624" w:hanging="677"/>
      </w:pPr>
      <w:rPr>
        <w:rFonts w:hint="default"/>
        <w:lang w:val="en-US" w:eastAsia="en-US" w:bidi="en-US"/>
      </w:rPr>
    </w:lvl>
    <w:lvl w:ilvl="5">
      <w:numFmt w:val="bullet"/>
      <w:lvlText w:val="•"/>
      <w:lvlJc w:val="left"/>
      <w:pPr>
        <w:ind w:left="5320" w:hanging="677"/>
      </w:pPr>
      <w:rPr>
        <w:rFonts w:hint="default"/>
        <w:lang w:val="en-US" w:eastAsia="en-US" w:bidi="en-US"/>
      </w:rPr>
    </w:lvl>
    <w:lvl w:ilvl="6">
      <w:numFmt w:val="bullet"/>
      <w:lvlText w:val="•"/>
      <w:lvlJc w:val="left"/>
      <w:pPr>
        <w:ind w:left="6016" w:hanging="677"/>
      </w:pPr>
      <w:rPr>
        <w:rFonts w:hint="default"/>
        <w:lang w:val="en-US" w:eastAsia="en-US" w:bidi="en-US"/>
      </w:rPr>
    </w:lvl>
    <w:lvl w:ilvl="7">
      <w:numFmt w:val="bullet"/>
      <w:lvlText w:val="•"/>
      <w:lvlJc w:val="left"/>
      <w:pPr>
        <w:ind w:left="6712" w:hanging="677"/>
      </w:pPr>
      <w:rPr>
        <w:rFonts w:hint="default"/>
        <w:lang w:val="en-US" w:eastAsia="en-US" w:bidi="en-US"/>
      </w:rPr>
    </w:lvl>
    <w:lvl w:ilvl="8">
      <w:numFmt w:val="bullet"/>
      <w:lvlText w:val="•"/>
      <w:lvlJc w:val="left"/>
      <w:pPr>
        <w:ind w:left="7408" w:hanging="677"/>
      </w:pPr>
      <w:rPr>
        <w:rFonts w:hint="default"/>
        <w:lang w:val="en-US" w:eastAsia="en-US" w:bidi="en-US"/>
      </w:rPr>
    </w:lvl>
  </w:abstractNum>
  <w:abstractNum w:abstractNumId="10" w15:restartNumberingAfterBreak="0">
    <w:nsid w:val="19910D86"/>
    <w:multiLevelType w:val="hybridMultilevel"/>
    <w:tmpl w:val="22DCA4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FA70EC4"/>
    <w:multiLevelType w:val="multilevel"/>
    <w:tmpl w:val="AD96C3BC"/>
    <w:lvl w:ilvl="0">
      <w:start w:val="5"/>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12" w15:restartNumberingAfterBreak="0">
    <w:nsid w:val="242B2EF2"/>
    <w:multiLevelType w:val="hybridMultilevel"/>
    <w:tmpl w:val="6B8444A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D3D2811"/>
    <w:multiLevelType w:val="hybridMultilevel"/>
    <w:tmpl w:val="E16EE4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4D155D"/>
    <w:multiLevelType w:val="hybridMultilevel"/>
    <w:tmpl w:val="22B2908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32A801A9"/>
    <w:multiLevelType w:val="hybridMultilevel"/>
    <w:tmpl w:val="E9E0D5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932037"/>
    <w:multiLevelType w:val="hybridMultilevel"/>
    <w:tmpl w:val="446A0B9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E36203"/>
    <w:multiLevelType w:val="hybridMultilevel"/>
    <w:tmpl w:val="BDBEA8C4"/>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3DA81849"/>
    <w:multiLevelType w:val="multilevel"/>
    <w:tmpl w:val="4670B972"/>
    <w:lvl w:ilvl="0">
      <w:start w:val="8"/>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right"/>
      </w:pPr>
      <w:rPr>
        <w:rFonts w:hint="default"/>
        <w:b/>
        <w:bCs/>
        <w:w w:val="103"/>
        <w:lang w:val="en-US" w:eastAsia="en-US" w:bidi="en-US"/>
      </w:rPr>
    </w:lvl>
    <w:lvl w:ilvl="2">
      <w:start w:val="1"/>
      <w:numFmt w:val="lowerLetter"/>
      <w:lvlText w:val="(%3)"/>
      <w:lvlJc w:val="left"/>
      <w:pPr>
        <w:ind w:left="2436" w:hanging="592"/>
        <w:jc w:val="left"/>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853" w:hanging="592"/>
      </w:pPr>
      <w:rPr>
        <w:rFonts w:hint="default"/>
        <w:lang w:val="en-US" w:eastAsia="en-US" w:bidi="en-US"/>
      </w:rPr>
    </w:lvl>
    <w:lvl w:ilvl="4">
      <w:numFmt w:val="bullet"/>
      <w:lvlText w:val="•"/>
      <w:lvlJc w:val="left"/>
      <w:pPr>
        <w:ind w:left="4560" w:hanging="592"/>
      </w:pPr>
      <w:rPr>
        <w:rFonts w:hint="default"/>
        <w:lang w:val="en-US" w:eastAsia="en-US" w:bidi="en-US"/>
      </w:rPr>
    </w:lvl>
    <w:lvl w:ilvl="5">
      <w:numFmt w:val="bullet"/>
      <w:lvlText w:val="•"/>
      <w:lvlJc w:val="left"/>
      <w:pPr>
        <w:ind w:left="5266" w:hanging="592"/>
      </w:pPr>
      <w:rPr>
        <w:rFonts w:hint="default"/>
        <w:lang w:val="en-US" w:eastAsia="en-US" w:bidi="en-US"/>
      </w:rPr>
    </w:lvl>
    <w:lvl w:ilvl="6">
      <w:numFmt w:val="bullet"/>
      <w:lvlText w:val="•"/>
      <w:lvlJc w:val="left"/>
      <w:pPr>
        <w:ind w:left="5973" w:hanging="592"/>
      </w:pPr>
      <w:rPr>
        <w:rFonts w:hint="default"/>
        <w:lang w:val="en-US" w:eastAsia="en-US" w:bidi="en-US"/>
      </w:rPr>
    </w:lvl>
    <w:lvl w:ilvl="7">
      <w:numFmt w:val="bullet"/>
      <w:lvlText w:val="•"/>
      <w:lvlJc w:val="left"/>
      <w:pPr>
        <w:ind w:left="6680" w:hanging="592"/>
      </w:pPr>
      <w:rPr>
        <w:rFonts w:hint="default"/>
        <w:lang w:val="en-US" w:eastAsia="en-US" w:bidi="en-US"/>
      </w:rPr>
    </w:lvl>
    <w:lvl w:ilvl="8">
      <w:numFmt w:val="bullet"/>
      <w:lvlText w:val="•"/>
      <w:lvlJc w:val="left"/>
      <w:pPr>
        <w:ind w:left="7386" w:hanging="592"/>
      </w:pPr>
      <w:rPr>
        <w:rFonts w:hint="default"/>
        <w:lang w:val="en-US" w:eastAsia="en-US" w:bidi="en-US"/>
      </w:rPr>
    </w:lvl>
  </w:abstractNum>
  <w:abstractNum w:abstractNumId="19" w15:restartNumberingAfterBreak="0">
    <w:nsid w:val="4043192A"/>
    <w:multiLevelType w:val="hybridMultilevel"/>
    <w:tmpl w:val="10E473D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3C805D0"/>
    <w:multiLevelType w:val="hybridMultilevel"/>
    <w:tmpl w:val="6E7AC1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4C213CA"/>
    <w:multiLevelType w:val="hybridMultilevel"/>
    <w:tmpl w:val="9B4C580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5977B5A"/>
    <w:multiLevelType w:val="hybridMultilevel"/>
    <w:tmpl w:val="EA380186"/>
    <w:lvl w:ilvl="0" w:tplc="04150017">
      <w:start w:val="1"/>
      <w:numFmt w:val="lowerLetter"/>
      <w:lvlText w:val="%1)"/>
      <w:lvlJc w:val="left"/>
      <w:pPr>
        <w:ind w:left="1068" w:hanging="360"/>
      </w:pPr>
    </w:lvl>
    <w:lvl w:ilvl="1" w:tplc="04150011">
      <w:start w:val="1"/>
      <w:numFmt w:val="decimal"/>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4655757E"/>
    <w:multiLevelType w:val="hybridMultilevel"/>
    <w:tmpl w:val="637AD0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4D5036"/>
    <w:multiLevelType w:val="hybridMultilevel"/>
    <w:tmpl w:val="52FC1A2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C2F7258"/>
    <w:multiLevelType w:val="hybridMultilevel"/>
    <w:tmpl w:val="D7CC5306"/>
    <w:lvl w:ilvl="0" w:tplc="04150011">
      <w:start w:val="1"/>
      <w:numFmt w:val="decimal"/>
      <w:lvlText w:val="%1)"/>
      <w:lvlJc w:val="left"/>
      <w:pPr>
        <w:ind w:left="720" w:hanging="360"/>
      </w:pPr>
    </w:lvl>
    <w:lvl w:ilvl="1" w:tplc="665C3FE2">
      <w:start w:val="1"/>
      <w:numFmt w:val="decimal"/>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DE638DA"/>
    <w:multiLevelType w:val="hybridMultilevel"/>
    <w:tmpl w:val="93D83FF6"/>
    <w:lvl w:ilvl="0" w:tplc="04150011">
      <w:start w:val="1"/>
      <w:numFmt w:val="decimal"/>
      <w:lvlText w:val="%1)"/>
      <w:lvlJc w:val="left"/>
      <w:pPr>
        <w:ind w:left="720" w:hanging="360"/>
      </w:pPr>
    </w:lvl>
    <w:lvl w:ilvl="1" w:tplc="33F499D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833E8E"/>
    <w:multiLevelType w:val="hybridMultilevel"/>
    <w:tmpl w:val="FF2E0F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52942EDE"/>
    <w:multiLevelType w:val="hybridMultilevel"/>
    <w:tmpl w:val="7C9CDF4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265BB2"/>
    <w:multiLevelType w:val="hybridMultilevel"/>
    <w:tmpl w:val="E55803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C6F65E2"/>
    <w:multiLevelType w:val="hybridMultilevel"/>
    <w:tmpl w:val="A6405CB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ED7037"/>
    <w:multiLevelType w:val="hybridMultilevel"/>
    <w:tmpl w:val="805CCE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610D7FE1"/>
    <w:multiLevelType w:val="hybridMultilevel"/>
    <w:tmpl w:val="66A0729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3B9028D"/>
    <w:multiLevelType w:val="hybridMultilevel"/>
    <w:tmpl w:val="5106A484"/>
    <w:lvl w:ilvl="0" w:tplc="04150011">
      <w:start w:val="1"/>
      <w:numFmt w:val="decimal"/>
      <w:lvlText w:val="%1)"/>
      <w:lvlJc w:val="left"/>
      <w:pPr>
        <w:ind w:left="720" w:hanging="360"/>
      </w:pPr>
    </w:lvl>
    <w:lvl w:ilvl="1" w:tplc="C836350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056E8F"/>
    <w:multiLevelType w:val="hybridMultilevel"/>
    <w:tmpl w:val="618C9F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8E90893"/>
    <w:multiLevelType w:val="hybridMultilevel"/>
    <w:tmpl w:val="22C07C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F8118D"/>
    <w:multiLevelType w:val="hybridMultilevel"/>
    <w:tmpl w:val="00DC5A0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7" w15:restartNumberingAfterBreak="0">
    <w:nsid w:val="7B6F13AF"/>
    <w:multiLevelType w:val="hybridMultilevel"/>
    <w:tmpl w:val="B4F0F3D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8"/>
  </w:num>
  <w:num w:numId="2">
    <w:abstractNumId w:val="30"/>
  </w:num>
  <w:num w:numId="3">
    <w:abstractNumId w:val="16"/>
  </w:num>
  <w:num w:numId="4">
    <w:abstractNumId w:val="6"/>
  </w:num>
  <w:num w:numId="5">
    <w:abstractNumId w:val="33"/>
  </w:num>
  <w:num w:numId="6">
    <w:abstractNumId w:val="26"/>
  </w:num>
  <w:num w:numId="7">
    <w:abstractNumId w:val="0"/>
  </w:num>
  <w:num w:numId="8">
    <w:abstractNumId w:val="14"/>
  </w:num>
  <w:num w:numId="9">
    <w:abstractNumId w:val="17"/>
  </w:num>
  <w:num w:numId="10">
    <w:abstractNumId w:val="27"/>
  </w:num>
  <w:num w:numId="11">
    <w:abstractNumId w:val="36"/>
  </w:num>
  <w:num w:numId="12">
    <w:abstractNumId w:val="24"/>
  </w:num>
  <w:num w:numId="13">
    <w:abstractNumId w:val="34"/>
  </w:num>
  <w:num w:numId="14">
    <w:abstractNumId w:val="8"/>
  </w:num>
  <w:num w:numId="15">
    <w:abstractNumId w:val="25"/>
  </w:num>
  <w:num w:numId="16">
    <w:abstractNumId w:val="2"/>
  </w:num>
  <w:num w:numId="17">
    <w:abstractNumId w:val="31"/>
  </w:num>
  <w:num w:numId="18">
    <w:abstractNumId w:val="12"/>
  </w:num>
  <w:num w:numId="19">
    <w:abstractNumId w:val="22"/>
  </w:num>
  <w:num w:numId="20">
    <w:abstractNumId w:val="23"/>
  </w:num>
  <w:num w:numId="21">
    <w:abstractNumId w:val="32"/>
  </w:num>
  <w:num w:numId="22">
    <w:abstractNumId w:val="15"/>
  </w:num>
  <w:num w:numId="23">
    <w:abstractNumId w:val="19"/>
  </w:num>
  <w:num w:numId="24">
    <w:abstractNumId w:val="7"/>
  </w:num>
  <w:num w:numId="25">
    <w:abstractNumId w:val="9"/>
  </w:num>
  <w:num w:numId="26">
    <w:abstractNumId w:val="18"/>
  </w:num>
  <w:num w:numId="27">
    <w:abstractNumId w:val="3"/>
  </w:num>
  <w:num w:numId="28">
    <w:abstractNumId w:val="11"/>
  </w:num>
  <w:num w:numId="29">
    <w:abstractNumId w:val="5"/>
  </w:num>
  <w:num w:numId="30">
    <w:abstractNumId w:val="13"/>
  </w:num>
  <w:num w:numId="31">
    <w:abstractNumId w:val="37"/>
  </w:num>
  <w:num w:numId="32">
    <w:abstractNumId w:val="29"/>
  </w:num>
  <w:num w:numId="33">
    <w:abstractNumId w:val="20"/>
  </w:num>
  <w:num w:numId="34">
    <w:abstractNumId w:val="4"/>
  </w:num>
  <w:num w:numId="35">
    <w:abstractNumId w:val="1"/>
  </w:num>
  <w:num w:numId="36">
    <w:abstractNumId w:val="10"/>
  </w:num>
  <w:num w:numId="37">
    <w:abstractNumId w:val="35"/>
  </w:num>
  <w:num w:numId="38">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CC7"/>
    <w:rsid w:val="0000500B"/>
    <w:rsid w:val="0001418F"/>
    <w:rsid w:val="000209C0"/>
    <w:rsid w:val="00026F94"/>
    <w:rsid w:val="00031E7F"/>
    <w:rsid w:val="00042613"/>
    <w:rsid w:val="000540BB"/>
    <w:rsid w:val="0006261F"/>
    <w:rsid w:val="00067DB1"/>
    <w:rsid w:val="00077C6D"/>
    <w:rsid w:val="00082C1D"/>
    <w:rsid w:val="000863D8"/>
    <w:rsid w:val="000A6576"/>
    <w:rsid w:val="000B5520"/>
    <w:rsid w:val="000C364C"/>
    <w:rsid w:val="000C375B"/>
    <w:rsid w:val="000C6783"/>
    <w:rsid w:val="000C7D1C"/>
    <w:rsid w:val="000E1B66"/>
    <w:rsid w:val="000E5C75"/>
    <w:rsid w:val="000F049A"/>
    <w:rsid w:val="000F0ACA"/>
    <w:rsid w:val="001133EC"/>
    <w:rsid w:val="00121863"/>
    <w:rsid w:val="00140594"/>
    <w:rsid w:val="001435BF"/>
    <w:rsid w:val="00172312"/>
    <w:rsid w:val="0018263D"/>
    <w:rsid w:val="00186FFD"/>
    <w:rsid w:val="001A2514"/>
    <w:rsid w:val="001B0BBB"/>
    <w:rsid w:val="001B132E"/>
    <w:rsid w:val="001C3F1D"/>
    <w:rsid w:val="001C4F3F"/>
    <w:rsid w:val="001D0BE8"/>
    <w:rsid w:val="001D4341"/>
    <w:rsid w:val="001D4404"/>
    <w:rsid w:val="001E4441"/>
    <w:rsid w:val="001E4D03"/>
    <w:rsid w:val="001E6674"/>
    <w:rsid w:val="001F5BB3"/>
    <w:rsid w:val="002129F7"/>
    <w:rsid w:val="0022026E"/>
    <w:rsid w:val="00243D85"/>
    <w:rsid w:val="002472FA"/>
    <w:rsid w:val="002501F7"/>
    <w:rsid w:val="002A18D8"/>
    <w:rsid w:val="002A37A8"/>
    <w:rsid w:val="002A6BC7"/>
    <w:rsid w:val="002B4735"/>
    <w:rsid w:val="002D08ED"/>
    <w:rsid w:val="002E139F"/>
    <w:rsid w:val="002E3105"/>
    <w:rsid w:val="002E4F71"/>
    <w:rsid w:val="002E65BB"/>
    <w:rsid w:val="002F343B"/>
    <w:rsid w:val="002F39FA"/>
    <w:rsid w:val="002F510F"/>
    <w:rsid w:val="00306961"/>
    <w:rsid w:val="00320F49"/>
    <w:rsid w:val="00330C39"/>
    <w:rsid w:val="00352C88"/>
    <w:rsid w:val="003561FB"/>
    <w:rsid w:val="003630E8"/>
    <w:rsid w:val="00370CC7"/>
    <w:rsid w:val="00380096"/>
    <w:rsid w:val="003C533E"/>
    <w:rsid w:val="003E38FD"/>
    <w:rsid w:val="003E485F"/>
    <w:rsid w:val="003E56FE"/>
    <w:rsid w:val="003E6965"/>
    <w:rsid w:val="003F2C6A"/>
    <w:rsid w:val="0040197D"/>
    <w:rsid w:val="00405997"/>
    <w:rsid w:val="004146C0"/>
    <w:rsid w:val="004203E6"/>
    <w:rsid w:val="00434649"/>
    <w:rsid w:val="004361FD"/>
    <w:rsid w:val="0046018A"/>
    <w:rsid w:val="0046434E"/>
    <w:rsid w:val="004651D4"/>
    <w:rsid w:val="00474A5F"/>
    <w:rsid w:val="00474FE3"/>
    <w:rsid w:val="00486D08"/>
    <w:rsid w:val="00496860"/>
    <w:rsid w:val="004C37F0"/>
    <w:rsid w:val="004E5948"/>
    <w:rsid w:val="004F1491"/>
    <w:rsid w:val="004F2072"/>
    <w:rsid w:val="00502D36"/>
    <w:rsid w:val="00504F3D"/>
    <w:rsid w:val="00511CD8"/>
    <w:rsid w:val="00544D2E"/>
    <w:rsid w:val="005675CC"/>
    <w:rsid w:val="00577C97"/>
    <w:rsid w:val="00580D40"/>
    <w:rsid w:val="00585D99"/>
    <w:rsid w:val="005B4DF5"/>
    <w:rsid w:val="005C03BD"/>
    <w:rsid w:val="005C2552"/>
    <w:rsid w:val="005D6B19"/>
    <w:rsid w:val="005E27F0"/>
    <w:rsid w:val="005F0B40"/>
    <w:rsid w:val="006067EF"/>
    <w:rsid w:val="006151E7"/>
    <w:rsid w:val="00631E1A"/>
    <w:rsid w:val="006600E4"/>
    <w:rsid w:val="00662C95"/>
    <w:rsid w:val="00685FFB"/>
    <w:rsid w:val="006A0DF6"/>
    <w:rsid w:val="006C053D"/>
    <w:rsid w:val="006C4468"/>
    <w:rsid w:val="006C4AD1"/>
    <w:rsid w:val="006C7001"/>
    <w:rsid w:val="006D18B5"/>
    <w:rsid w:val="006D233B"/>
    <w:rsid w:val="006D2510"/>
    <w:rsid w:val="006D660A"/>
    <w:rsid w:val="006E1638"/>
    <w:rsid w:val="0071247B"/>
    <w:rsid w:val="00712F7B"/>
    <w:rsid w:val="00717385"/>
    <w:rsid w:val="007211DD"/>
    <w:rsid w:val="00722201"/>
    <w:rsid w:val="00726824"/>
    <w:rsid w:val="00730587"/>
    <w:rsid w:val="0076649E"/>
    <w:rsid w:val="00771BA0"/>
    <w:rsid w:val="00772E5D"/>
    <w:rsid w:val="0078388E"/>
    <w:rsid w:val="00785451"/>
    <w:rsid w:val="007878AF"/>
    <w:rsid w:val="00787D92"/>
    <w:rsid w:val="00792DFE"/>
    <w:rsid w:val="007C4D6F"/>
    <w:rsid w:val="007D1453"/>
    <w:rsid w:val="007E5A61"/>
    <w:rsid w:val="007F44EB"/>
    <w:rsid w:val="00800D5B"/>
    <w:rsid w:val="00803A12"/>
    <w:rsid w:val="00804AF1"/>
    <w:rsid w:val="00811A7D"/>
    <w:rsid w:val="00822A46"/>
    <w:rsid w:val="00822E37"/>
    <w:rsid w:val="00824535"/>
    <w:rsid w:val="00843E10"/>
    <w:rsid w:val="00861D11"/>
    <w:rsid w:val="00864678"/>
    <w:rsid w:val="00865365"/>
    <w:rsid w:val="008779AC"/>
    <w:rsid w:val="00884F4A"/>
    <w:rsid w:val="008A527A"/>
    <w:rsid w:val="008A6576"/>
    <w:rsid w:val="008B69DF"/>
    <w:rsid w:val="008C16F6"/>
    <w:rsid w:val="008C58A8"/>
    <w:rsid w:val="008D32C5"/>
    <w:rsid w:val="008D6182"/>
    <w:rsid w:val="008E082C"/>
    <w:rsid w:val="008F5F2A"/>
    <w:rsid w:val="008F7F49"/>
    <w:rsid w:val="009054B5"/>
    <w:rsid w:val="0090785B"/>
    <w:rsid w:val="00913B2C"/>
    <w:rsid w:val="0092562F"/>
    <w:rsid w:val="009264AD"/>
    <w:rsid w:val="009270B6"/>
    <w:rsid w:val="009317F3"/>
    <w:rsid w:val="00970997"/>
    <w:rsid w:val="009935DF"/>
    <w:rsid w:val="00995FF5"/>
    <w:rsid w:val="00996509"/>
    <w:rsid w:val="0099683F"/>
    <w:rsid w:val="009A035C"/>
    <w:rsid w:val="009A1716"/>
    <w:rsid w:val="009C675A"/>
    <w:rsid w:val="009D091D"/>
    <w:rsid w:val="009D6FA2"/>
    <w:rsid w:val="009E6560"/>
    <w:rsid w:val="009F23F5"/>
    <w:rsid w:val="009F42EF"/>
    <w:rsid w:val="009F6AFF"/>
    <w:rsid w:val="00A074F1"/>
    <w:rsid w:val="00A20922"/>
    <w:rsid w:val="00A24843"/>
    <w:rsid w:val="00A30524"/>
    <w:rsid w:val="00A31095"/>
    <w:rsid w:val="00A33FD4"/>
    <w:rsid w:val="00A36A55"/>
    <w:rsid w:val="00A37D19"/>
    <w:rsid w:val="00A518D1"/>
    <w:rsid w:val="00A55F2D"/>
    <w:rsid w:val="00A67045"/>
    <w:rsid w:val="00A7300F"/>
    <w:rsid w:val="00A80C05"/>
    <w:rsid w:val="00AE7AF9"/>
    <w:rsid w:val="00AE7D44"/>
    <w:rsid w:val="00AF5673"/>
    <w:rsid w:val="00B05A2B"/>
    <w:rsid w:val="00B15E97"/>
    <w:rsid w:val="00B23D4B"/>
    <w:rsid w:val="00B32B41"/>
    <w:rsid w:val="00B3306F"/>
    <w:rsid w:val="00B40A4B"/>
    <w:rsid w:val="00B677FF"/>
    <w:rsid w:val="00B84597"/>
    <w:rsid w:val="00B92B14"/>
    <w:rsid w:val="00B955FB"/>
    <w:rsid w:val="00B97D13"/>
    <w:rsid w:val="00BA1BB7"/>
    <w:rsid w:val="00BA38DC"/>
    <w:rsid w:val="00BA61FD"/>
    <w:rsid w:val="00BA7B5E"/>
    <w:rsid w:val="00BC2BDD"/>
    <w:rsid w:val="00BF0990"/>
    <w:rsid w:val="00BF5C2A"/>
    <w:rsid w:val="00C00128"/>
    <w:rsid w:val="00C00BCB"/>
    <w:rsid w:val="00C034EE"/>
    <w:rsid w:val="00C153C3"/>
    <w:rsid w:val="00C15923"/>
    <w:rsid w:val="00C17164"/>
    <w:rsid w:val="00C21C16"/>
    <w:rsid w:val="00C22D7F"/>
    <w:rsid w:val="00C34C1D"/>
    <w:rsid w:val="00C34FAC"/>
    <w:rsid w:val="00C406A4"/>
    <w:rsid w:val="00C41A68"/>
    <w:rsid w:val="00C66F6C"/>
    <w:rsid w:val="00C671C3"/>
    <w:rsid w:val="00C75C33"/>
    <w:rsid w:val="00C77C46"/>
    <w:rsid w:val="00C8198D"/>
    <w:rsid w:val="00C970F2"/>
    <w:rsid w:val="00CA02D6"/>
    <w:rsid w:val="00CC3001"/>
    <w:rsid w:val="00CD2ABA"/>
    <w:rsid w:val="00CD30A2"/>
    <w:rsid w:val="00CF7DF9"/>
    <w:rsid w:val="00D04991"/>
    <w:rsid w:val="00D25793"/>
    <w:rsid w:val="00D503C8"/>
    <w:rsid w:val="00D609A9"/>
    <w:rsid w:val="00D648AA"/>
    <w:rsid w:val="00D67639"/>
    <w:rsid w:val="00D84D18"/>
    <w:rsid w:val="00D97FE4"/>
    <w:rsid w:val="00DD418F"/>
    <w:rsid w:val="00DD6C82"/>
    <w:rsid w:val="00DE15D1"/>
    <w:rsid w:val="00DE189A"/>
    <w:rsid w:val="00DE1F15"/>
    <w:rsid w:val="00DE2258"/>
    <w:rsid w:val="00DE77C3"/>
    <w:rsid w:val="00DF3F62"/>
    <w:rsid w:val="00DF6E60"/>
    <w:rsid w:val="00E20BFB"/>
    <w:rsid w:val="00E2228A"/>
    <w:rsid w:val="00E36DBE"/>
    <w:rsid w:val="00E45432"/>
    <w:rsid w:val="00E57DD1"/>
    <w:rsid w:val="00E73C65"/>
    <w:rsid w:val="00E75D82"/>
    <w:rsid w:val="00E804EB"/>
    <w:rsid w:val="00E919EC"/>
    <w:rsid w:val="00EA2563"/>
    <w:rsid w:val="00EA6918"/>
    <w:rsid w:val="00EB79E1"/>
    <w:rsid w:val="00EE146B"/>
    <w:rsid w:val="00F00F50"/>
    <w:rsid w:val="00F05A47"/>
    <w:rsid w:val="00F25F25"/>
    <w:rsid w:val="00F40CCA"/>
    <w:rsid w:val="00F54CED"/>
    <w:rsid w:val="00F60449"/>
    <w:rsid w:val="00F6505C"/>
    <w:rsid w:val="00F8055E"/>
    <w:rsid w:val="00FA1D84"/>
    <w:rsid w:val="00FB266A"/>
    <w:rsid w:val="00FC0AD5"/>
    <w:rsid w:val="00FC75C0"/>
    <w:rsid w:val="00FD43B6"/>
    <w:rsid w:val="00FE0B9F"/>
    <w:rsid w:val="00FF5233"/>
    <w:rsid w:val="00FF61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80E397B"/>
  <w15:chartTrackingRefBased/>
  <w15:docId w15:val="{AA386C46-C0C6-4367-83AD-FA2C6747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034EE"/>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370CC7"/>
    <w:rPr>
      <w:b/>
      <w:bCs/>
    </w:rPr>
  </w:style>
  <w:style w:type="paragraph" w:styleId="NormalnyWeb">
    <w:name w:val="Normal (Web)"/>
    <w:basedOn w:val="Normalny"/>
    <w:uiPriority w:val="99"/>
    <w:semiHidden/>
    <w:unhideWhenUsed/>
    <w:rsid w:val="00370CC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nhideWhenUsed/>
    <w:rsid w:val="00370CC7"/>
    <w:rPr>
      <w:color w:val="0000FF"/>
      <w:u w:val="single"/>
    </w:rPr>
  </w:style>
  <w:style w:type="paragraph" w:styleId="Akapitzlist">
    <w:name w:val="List Paragraph"/>
    <w:basedOn w:val="Normalny"/>
    <w:uiPriority w:val="1"/>
    <w:qFormat/>
    <w:rsid w:val="002E139F"/>
    <w:pPr>
      <w:ind w:left="720"/>
      <w:contextualSpacing/>
    </w:pPr>
  </w:style>
  <w:style w:type="paragraph" w:styleId="Tekstprzypisukocowego">
    <w:name w:val="endnote text"/>
    <w:basedOn w:val="Normalny"/>
    <w:link w:val="TekstprzypisukocowegoZnak"/>
    <w:uiPriority w:val="99"/>
    <w:semiHidden/>
    <w:unhideWhenUsed/>
    <w:rsid w:val="00B92B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92B14"/>
    <w:rPr>
      <w:sz w:val="20"/>
      <w:szCs w:val="20"/>
    </w:rPr>
  </w:style>
  <w:style w:type="character" w:styleId="Odwoanieprzypisukocowego">
    <w:name w:val="endnote reference"/>
    <w:basedOn w:val="Domylnaczcionkaakapitu"/>
    <w:uiPriority w:val="99"/>
    <w:semiHidden/>
    <w:unhideWhenUsed/>
    <w:rsid w:val="00B92B14"/>
    <w:rPr>
      <w:vertAlign w:val="superscript"/>
    </w:rPr>
  </w:style>
  <w:style w:type="character" w:styleId="Odwoanieprzypisudolnego">
    <w:name w:val="footnote reference"/>
    <w:rsid w:val="00B92B14"/>
    <w:rPr>
      <w:vertAlign w:val="superscript"/>
    </w:rPr>
  </w:style>
  <w:style w:type="character" w:customStyle="1" w:styleId="f7rl1if4">
    <w:name w:val="f7rl1if4"/>
    <w:basedOn w:val="Domylnaczcionkaakapitu"/>
    <w:rsid w:val="00F40CCA"/>
  </w:style>
  <w:style w:type="paragraph" w:styleId="Tekstpodstawowy">
    <w:name w:val="Body Text"/>
    <w:basedOn w:val="Normalny"/>
    <w:link w:val="TekstpodstawowyZnak"/>
    <w:rsid w:val="001D4341"/>
    <w:pPr>
      <w:tabs>
        <w:tab w:val="left" w:pos="0"/>
      </w:tabs>
      <w:spacing w:after="0" w:line="240" w:lineRule="auto"/>
    </w:pPr>
    <w:rPr>
      <w:rFonts w:ascii="Times New Roman" w:eastAsia="Times New Roman" w:hAnsi="Times New Roman" w:cs="Times New Roman"/>
      <w:b/>
      <w:bCs/>
      <w:sz w:val="28"/>
      <w:szCs w:val="24"/>
      <w:lang w:eastAsia="pl-PL"/>
    </w:rPr>
  </w:style>
  <w:style w:type="character" w:customStyle="1" w:styleId="TekstpodstawowyZnak">
    <w:name w:val="Tekst podstawowy Znak"/>
    <w:basedOn w:val="Domylnaczcionkaakapitu"/>
    <w:link w:val="Tekstpodstawowy"/>
    <w:rsid w:val="001D4341"/>
    <w:rPr>
      <w:rFonts w:ascii="Times New Roman" w:eastAsia="Times New Roman" w:hAnsi="Times New Roman" w:cs="Times New Roman"/>
      <w:b/>
      <w:bCs/>
      <w:sz w:val="28"/>
      <w:szCs w:val="24"/>
      <w:lang w:eastAsia="pl-PL"/>
    </w:rPr>
  </w:style>
  <w:style w:type="paragraph" w:styleId="Nagwek">
    <w:name w:val="header"/>
    <w:basedOn w:val="Normalny"/>
    <w:link w:val="NagwekZnak"/>
    <w:uiPriority w:val="99"/>
    <w:unhideWhenUsed/>
    <w:rsid w:val="004019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197D"/>
  </w:style>
  <w:style w:type="paragraph" w:styleId="Stopka">
    <w:name w:val="footer"/>
    <w:basedOn w:val="Normalny"/>
    <w:link w:val="StopkaZnak"/>
    <w:unhideWhenUsed/>
    <w:rsid w:val="0040197D"/>
    <w:pPr>
      <w:tabs>
        <w:tab w:val="center" w:pos="4536"/>
        <w:tab w:val="right" w:pos="9072"/>
      </w:tabs>
      <w:spacing w:after="0" w:line="240" w:lineRule="auto"/>
    </w:pPr>
  </w:style>
  <w:style w:type="character" w:customStyle="1" w:styleId="StopkaZnak">
    <w:name w:val="Stopka Znak"/>
    <w:basedOn w:val="Domylnaczcionkaakapitu"/>
    <w:link w:val="Stopka"/>
    <w:rsid w:val="0040197D"/>
  </w:style>
  <w:style w:type="paragraph" w:styleId="Tekstdymka">
    <w:name w:val="Balloon Text"/>
    <w:basedOn w:val="Normalny"/>
    <w:link w:val="TekstdymkaZnak"/>
    <w:uiPriority w:val="99"/>
    <w:semiHidden/>
    <w:unhideWhenUsed/>
    <w:rsid w:val="004F207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2072"/>
    <w:rPr>
      <w:rFonts w:ascii="Segoe UI" w:hAnsi="Segoe UI" w:cs="Segoe UI"/>
      <w:sz w:val="18"/>
      <w:szCs w:val="18"/>
    </w:rPr>
  </w:style>
  <w:style w:type="paragraph" w:styleId="Tekstprzypisudolnego">
    <w:name w:val="footnote text"/>
    <w:basedOn w:val="Normalny"/>
    <w:link w:val="TekstprzypisudolnegoZnak"/>
    <w:semiHidden/>
    <w:unhideWhenUsed/>
    <w:rsid w:val="009935DF"/>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9935DF"/>
    <w:rPr>
      <w:sz w:val="20"/>
      <w:szCs w:val="20"/>
    </w:rPr>
  </w:style>
  <w:style w:type="character" w:customStyle="1" w:styleId="light">
    <w:name w:val="light"/>
    <w:basedOn w:val="Domylnaczcionkaakapitu"/>
    <w:rsid w:val="00434649"/>
  </w:style>
  <w:style w:type="paragraph" w:styleId="Tekstpodstawowy2">
    <w:name w:val="Body Text 2"/>
    <w:basedOn w:val="Normalny"/>
    <w:link w:val="Tekstpodstawowy2Znak"/>
    <w:unhideWhenUsed/>
    <w:rsid w:val="00C034EE"/>
    <w:pPr>
      <w:spacing w:after="120" w:line="480" w:lineRule="auto"/>
    </w:pPr>
  </w:style>
  <w:style w:type="character" w:customStyle="1" w:styleId="Tekstpodstawowy2Znak">
    <w:name w:val="Tekst podstawowy 2 Znak"/>
    <w:basedOn w:val="Domylnaczcionkaakapitu"/>
    <w:link w:val="Tekstpodstawowy2"/>
    <w:rsid w:val="00C034EE"/>
  </w:style>
  <w:style w:type="character" w:customStyle="1" w:styleId="Nagwek1Znak">
    <w:name w:val="Nagłówek 1 Znak"/>
    <w:basedOn w:val="Domylnaczcionkaakapitu"/>
    <w:link w:val="Nagwek1"/>
    <w:rsid w:val="00C034EE"/>
    <w:rPr>
      <w:rFonts w:ascii="Times New Roman" w:eastAsia="Times New Roman" w:hAnsi="Times New Roman" w:cs="Times New Roman"/>
      <w:b/>
      <w:bCs/>
      <w:sz w:val="24"/>
      <w:szCs w:val="24"/>
      <w:lang w:eastAsia="pl-PL"/>
    </w:rPr>
  </w:style>
  <w:style w:type="numbering" w:customStyle="1" w:styleId="Bezlisty1">
    <w:name w:val="Bez listy1"/>
    <w:next w:val="Bezlisty"/>
    <w:uiPriority w:val="99"/>
    <w:semiHidden/>
    <w:unhideWhenUsed/>
    <w:rsid w:val="00C034EE"/>
  </w:style>
  <w:style w:type="character" w:styleId="Numerstrony">
    <w:name w:val="page number"/>
    <w:basedOn w:val="Domylnaczcionkaakapitu"/>
    <w:rsid w:val="00C034EE"/>
  </w:style>
  <w:style w:type="paragraph" w:customStyle="1" w:styleId="zdnia">
    <w:name w:val="zdnia"/>
    <w:basedOn w:val="Normalny"/>
    <w:rsid w:val="00C034E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11">
    <w:name w:val="h11"/>
    <w:rsid w:val="00C034EE"/>
    <w:rPr>
      <w:rFonts w:ascii="Verdana" w:hAnsi="Verdana" w:hint="default"/>
      <w:b/>
      <w:bCs/>
      <w:i w:val="0"/>
      <w:iCs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46777">
      <w:bodyDiv w:val="1"/>
      <w:marLeft w:val="0"/>
      <w:marRight w:val="0"/>
      <w:marTop w:val="0"/>
      <w:marBottom w:val="0"/>
      <w:divBdr>
        <w:top w:val="none" w:sz="0" w:space="0" w:color="auto"/>
        <w:left w:val="none" w:sz="0" w:space="0" w:color="auto"/>
        <w:bottom w:val="none" w:sz="0" w:space="0" w:color="auto"/>
        <w:right w:val="none" w:sz="0" w:space="0" w:color="auto"/>
      </w:divBdr>
    </w:div>
    <w:div w:id="974406062">
      <w:bodyDiv w:val="1"/>
      <w:marLeft w:val="0"/>
      <w:marRight w:val="0"/>
      <w:marTop w:val="0"/>
      <w:marBottom w:val="0"/>
      <w:divBdr>
        <w:top w:val="none" w:sz="0" w:space="0" w:color="auto"/>
        <w:left w:val="none" w:sz="0" w:space="0" w:color="auto"/>
        <w:bottom w:val="none" w:sz="0" w:space="0" w:color="auto"/>
        <w:right w:val="none" w:sz="0" w:space="0" w:color="auto"/>
      </w:divBdr>
    </w:div>
    <w:div w:id="18990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cef.org/supply/media/886/file/Policy%20on%20Conduct%20Promoti"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org/securitycouncil/sanctions/un-sc-consolidated-list;"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ef.org/supply/media/6806/file/Policy-"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3D52A-F0FC-4EF8-B9A9-F4DEF9C86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23</Pages>
  <Words>7182</Words>
  <Characters>43096</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6</cp:revision>
  <cp:lastPrinted>2023-03-27T07:26:00Z</cp:lastPrinted>
  <dcterms:created xsi:type="dcterms:W3CDTF">2023-03-23T13:22:00Z</dcterms:created>
  <dcterms:modified xsi:type="dcterms:W3CDTF">2023-04-03T07:45:00Z</dcterms:modified>
</cp:coreProperties>
</file>