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C70" w:rsidRDefault="001F4E31" w:rsidP="00F75AE8">
      <w:pPr>
        <w:pStyle w:val="Normal0"/>
        <w:tabs>
          <w:tab w:val="left" w:pos="1860"/>
          <w:tab w:val="center" w:pos="4678"/>
        </w:tabs>
        <w:autoSpaceDE w:val="0"/>
        <w:autoSpaceDN w:val="0"/>
        <w:adjustRightInd w:val="0"/>
        <w:spacing w:before="120"/>
        <w:ind w:left="284"/>
        <w:rPr>
          <w:rFonts w:asciiTheme="minorHAnsi" w:hAnsiTheme="minorHAnsi" w:cstheme="minorHAnsi"/>
          <w:b/>
          <w:sz w:val="24"/>
          <w:szCs w:val="24"/>
        </w:rPr>
      </w:pPr>
      <w:r w:rsidRPr="001F4E31">
        <w:rPr>
          <w:rFonts w:ascii="Calibri" w:hAnsi="Calibri" w:cs="Calibri"/>
          <w:b/>
          <w:noProof/>
          <w:color w:val="FFFFFF" w:themeColor="background1"/>
          <w:sz w:val="32"/>
        </w:rPr>
        <mc:AlternateContent>
          <mc:Choice Requires="wps">
            <w:drawing>
              <wp:anchor distT="0" distB="0" distL="114300" distR="114300" simplePos="0" relativeHeight="251667456" behindDoc="1" locked="0" layoutInCell="1" allowOverlap="1" wp14:anchorId="71564CBA" wp14:editId="16CA654C">
                <wp:simplePos x="0" y="0"/>
                <wp:positionH relativeFrom="margin">
                  <wp:posOffset>-952500</wp:posOffset>
                </wp:positionH>
                <wp:positionV relativeFrom="paragraph">
                  <wp:posOffset>-466725</wp:posOffset>
                </wp:positionV>
                <wp:extent cx="7905750" cy="1066800"/>
                <wp:effectExtent l="0" t="0" r="0" b="0"/>
                <wp:wrapNone/>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05750" cy="1066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B6C3F" w:rsidRPr="003D7042" w:rsidRDefault="005B6C3F" w:rsidP="00F75AE8">
                            <w:pPr>
                              <w:pStyle w:val="Tytu"/>
                              <w:ind w:right="511"/>
                              <w:jc w:val="both"/>
                              <w:rPr>
                                <w:rFonts w:ascii="Calibri" w:hAnsi="Calibri" w:cs="Calibri"/>
                                <w:b/>
                                <w:color w:val="FFFFFF" w:themeColor="background1"/>
                                <w:sz w:val="32"/>
                              </w:rPr>
                            </w:pPr>
                            <w:r>
                              <w:rPr>
                                <w:rFonts w:ascii="Calibri" w:hAnsi="Calibri" w:cs="Calibri"/>
                                <w:b/>
                                <w:color w:val="FFFFFF" w:themeColor="background1"/>
                                <w:sz w:val="32"/>
                              </w:rPr>
                              <w:t>P</w:t>
                            </w:r>
                            <w:r w:rsidRPr="003D7042">
                              <w:rPr>
                                <w:rFonts w:ascii="Calibri" w:hAnsi="Calibri" w:cs="Calibri"/>
                                <w:b/>
                                <w:color w:val="FFFFFF" w:themeColor="background1"/>
                                <w:sz w:val="32"/>
                              </w:rPr>
                              <w:t xml:space="preserve">ROJEKT UCHWAŁY </w:t>
                            </w:r>
                            <w:r>
                              <w:rPr>
                                <w:rFonts w:ascii="Calibri" w:hAnsi="Calibri" w:cs="Calibri"/>
                                <w:b/>
                                <w:color w:val="FFFFFF" w:themeColor="background1"/>
                                <w:sz w:val="32"/>
                              </w:rPr>
                              <w:t>ZMIENIAJĄCEJ UCHWAŁĘ W SPRAWIE WSPIERANIA BIAŁOSTOCKIEGO SPORTU, PRZYZNAWANIA STYPENDIÓW SPORTOWYCH ORAZ NAGRÓD I WYRÓŻNIEŃ ZA WYSOKIE WYNIKI SPORTOWE</w:t>
                            </w:r>
                          </w:p>
                          <w:p w:rsidR="005B6C3F" w:rsidRDefault="005B6C3F" w:rsidP="005B6C3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64CBA" id="Prostokąt 4" o:spid="_x0000_s1026" style="position:absolute;left:0;text-align:left;margin-left:-75pt;margin-top:-36.75pt;width:622.5pt;height:84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" fillcolor="#002060" stroked="f" strokeweight="1pt">
                <v:path arrowok="t"/>
                <v:textbox>
                  <w:txbxContent>
                    <w:p w:rsidR="005B6C3F" w:rsidRPr="003D7042" w:rsidRDefault="005B6C3F" w:rsidP="00F75AE8">
                      <w:pPr>
                        <w:pStyle w:val="Tytu"/>
                        <w:ind w:right="511"/>
                        <w:jc w:val="both"/>
                        <w:rPr>
                          <w:rFonts w:ascii="Calibri" w:hAnsi="Calibri" w:cs="Calibri"/>
                          <w:b/>
                          <w:color w:val="FFFFFF" w:themeColor="background1"/>
                          <w:sz w:val="32"/>
                        </w:rPr>
                      </w:pPr>
                      <w:r>
                        <w:rPr>
                          <w:rFonts w:ascii="Calibri" w:hAnsi="Calibri" w:cs="Calibri"/>
                          <w:b/>
                          <w:color w:val="FFFFFF" w:themeColor="background1"/>
                          <w:sz w:val="32"/>
                        </w:rPr>
                        <w:t>P</w:t>
                      </w:r>
                      <w:r w:rsidRPr="003D7042">
                        <w:rPr>
                          <w:rFonts w:ascii="Calibri" w:hAnsi="Calibri" w:cs="Calibri"/>
                          <w:b/>
                          <w:color w:val="FFFFFF" w:themeColor="background1"/>
                          <w:sz w:val="32"/>
                        </w:rPr>
                        <w:t xml:space="preserve">ROJEKT UCHWAŁY </w:t>
                      </w:r>
                      <w:r>
                        <w:rPr>
                          <w:rFonts w:ascii="Calibri" w:hAnsi="Calibri" w:cs="Calibri"/>
                          <w:b/>
                          <w:color w:val="FFFFFF" w:themeColor="background1"/>
                          <w:sz w:val="32"/>
                        </w:rPr>
                        <w:t>ZMIENIAJĄCEJ UCHWAŁĘ W SPRAWIE WSPIERANIA BIAŁOSTOCKIEGO SPORTU, PRZYZNAWANIA STYPENDIÓW SPORTOWYCH ORAZ NAGRÓD I WYRÓŻNIEŃ ZA WYSOKIE WYNIKI SPORTOWE</w:t>
                      </w:r>
                    </w:p>
                    <w:p w:rsidR="005B6C3F" w:rsidRDefault="005B6C3F" w:rsidP="005B6C3F">
                      <w:pPr>
                        <w:jc w:val="center"/>
                      </w:pPr>
                    </w:p>
                  </w:txbxContent>
                </v:textbox>
                <w10:wrap anchorx="margin"/>
              </v:rect>
            </w:pict>
          </mc:Fallback>
        </mc:AlternateContent>
      </w:r>
      <w:r>
        <w:rPr>
          <w:rFonts w:asciiTheme="minorHAnsi" w:hAnsiTheme="minorHAnsi" w:cstheme="minorHAnsi"/>
          <w:b/>
          <w:sz w:val="24"/>
          <w:szCs w:val="24"/>
        </w:rPr>
        <w:tab/>
      </w:r>
      <w:r>
        <w:rPr>
          <w:rFonts w:asciiTheme="minorHAnsi" w:hAnsiTheme="minorHAnsi" w:cstheme="minorHAnsi"/>
          <w:b/>
          <w:sz w:val="24"/>
          <w:szCs w:val="24"/>
        </w:rPr>
        <w:tab/>
      </w:r>
    </w:p>
    <w:p w:rsidR="00D33C70" w:rsidRDefault="00D33C70" w:rsidP="00F75AE8">
      <w:pPr>
        <w:pStyle w:val="Normal0"/>
        <w:autoSpaceDE w:val="0"/>
        <w:autoSpaceDN w:val="0"/>
        <w:adjustRightInd w:val="0"/>
        <w:spacing w:before="120"/>
        <w:ind w:left="284"/>
        <w:rPr>
          <w:rFonts w:asciiTheme="minorHAnsi" w:hAnsiTheme="minorHAnsi" w:cstheme="minorHAnsi"/>
          <w:b/>
          <w:sz w:val="24"/>
          <w:szCs w:val="24"/>
        </w:rPr>
      </w:pPr>
    </w:p>
    <w:p w:rsidR="00D33C70" w:rsidRDefault="00D33C70" w:rsidP="00F75AE8">
      <w:pPr>
        <w:pStyle w:val="Normal0"/>
        <w:autoSpaceDE w:val="0"/>
        <w:autoSpaceDN w:val="0"/>
        <w:adjustRightInd w:val="0"/>
        <w:spacing w:before="120"/>
        <w:ind w:left="284"/>
        <w:rPr>
          <w:rFonts w:asciiTheme="minorHAnsi" w:hAnsiTheme="minorHAnsi" w:cstheme="minorHAnsi"/>
          <w:b/>
          <w:sz w:val="24"/>
          <w:szCs w:val="24"/>
        </w:rPr>
      </w:pPr>
    </w:p>
    <w:p w:rsidR="00D33C70" w:rsidRDefault="00B15C38" w:rsidP="00F75AE8">
      <w:pPr>
        <w:pStyle w:val="Normal0"/>
        <w:autoSpaceDE w:val="0"/>
        <w:autoSpaceDN w:val="0"/>
        <w:adjustRightInd w:val="0"/>
        <w:spacing w:before="120"/>
        <w:ind w:left="284"/>
        <w:rPr>
          <w:rFonts w:asciiTheme="minorHAnsi" w:hAnsiTheme="minorHAnsi" w:cstheme="minorHAnsi"/>
          <w:b/>
          <w:sz w:val="24"/>
          <w:szCs w:val="24"/>
        </w:rPr>
      </w:pPr>
      <w:r w:rsidRPr="00691C19">
        <w:rPr>
          <w:rFonts w:cstheme="minorHAnsi"/>
          <w:noProof/>
          <w:sz w:val="24"/>
          <w:szCs w:val="24"/>
        </w:rPr>
        <mc:AlternateContent>
          <mc:Choice Requires="wps">
            <w:drawing>
              <wp:anchor distT="0" distB="0" distL="114300" distR="114300" simplePos="0" relativeHeight="251665408" behindDoc="0" locked="0" layoutInCell="1" allowOverlap="1" wp14:anchorId="3ECE403E" wp14:editId="09836291">
                <wp:simplePos x="0" y="0"/>
                <wp:positionH relativeFrom="column">
                  <wp:posOffset>-857250</wp:posOffset>
                </wp:positionH>
                <wp:positionV relativeFrom="paragraph">
                  <wp:posOffset>375920</wp:posOffset>
                </wp:positionV>
                <wp:extent cx="752475" cy="266700"/>
                <wp:effectExtent l="0" t="0" r="0" b="0"/>
                <wp:wrapNone/>
                <wp:docPr id="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2667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3C2978D" id="Prostokąt 3" o:spid="_x0000_s1026" style="position:absolute;margin-left:-67.5pt;margin-top:29.6pt;width:59.25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" fillcolor="#002060" stroked="f" strokeweight="1pt">
                <v:path arrowok="t"/>
              </v:rect>
            </w:pict>
          </mc:Fallback>
        </mc:AlternateContent>
      </w:r>
    </w:p>
    <w:p w:rsidR="00D33C70" w:rsidRPr="00910817" w:rsidRDefault="00D33C70" w:rsidP="00F75AE8">
      <w:pPr>
        <w:pStyle w:val="Normal0"/>
        <w:autoSpaceDE w:val="0"/>
        <w:autoSpaceDN w:val="0"/>
        <w:adjustRightInd w:val="0"/>
        <w:spacing w:before="120"/>
        <w:ind w:left="284" w:hanging="284"/>
        <w:rPr>
          <w:rFonts w:cstheme="minorHAnsi"/>
          <w:bCs/>
          <w:color w:val="000000"/>
          <w:sz w:val="24"/>
          <w:szCs w:val="24"/>
        </w:rPr>
      </w:pPr>
      <w:r w:rsidRPr="00910817">
        <w:rPr>
          <w:rFonts w:asciiTheme="minorHAnsi" w:hAnsiTheme="minorHAnsi" w:cstheme="minorHAnsi"/>
          <w:b/>
          <w:sz w:val="24"/>
          <w:szCs w:val="24"/>
        </w:rPr>
        <w:t>CZEGO DOTYCZĄ KONSULTACJE?</w:t>
      </w:r>
    </w:p>
    <w:p w:rsidR="00D33C70" w:rsidRDefault="00D33C70" w:rsidP="00F75AE8">
      <w:pPr>
        <w:pStyle w:val="Normal0"/>
        <w:autoSpaceDE w:val="0"/>
        <w:autoSpaceDN w:val="0"/>
        <w:adjustRightInd w:val="0"/>
        <w:spacing w:before="120"/>
        <w:rPr>
          <w:rFonts w:asciiTheme="minorHAnsi" w:hAnsiTheme="minorHAnsi" w:cstheme="minorHAnsi"/>
          <w:bCs/>
          <w:sz w:val="24"/>
          <w:szCs w:val="24"/>
        </w:rPr>
      </w:pPr>
      <w:r w:rsidRPr="0037118D">
        <w:rPr>
          <w:rFonts w:asciiTheme="minorHAnsi" w:hAnsiTheme="minorHAnsi" w:cstheme="minorHAnsi"/>
          <w:bCs/>
          <w:color w:val="000000"/>
          <w:sz w:val="24"/>
          <w:szCs w:val="24"/>
        </w:rPr>
        <w:t xml:space="preserve">Konsultacjom podlega projekt uchwały zmieniającej uchwałę w sprawie </w:t>
      </w:r>
      <w:r w:rsidRPr="0037118D">
        <w:rPr>
          <w:rFonts w:asciiTheme="minorHAnsi" w:hAnsiTheme="minorHAnsi" w:cstheme="minorHAnsi"/>
          <w:bCs/>
          <w:sz w:val="24"/>
          <w:szCs w:val="24"/>
        </w:rPr>
        <w:t>wspierania białostockiego sportu, przyznawania stypendiów sportowych oraz nagród i wyróżnień za wysokie wyniki sportowe.</w:t>
      </w:r>
    </w:p>
    <w:p w:rsidR="00D33C70" w:rsidRPr="0037118D" w:rsidRDefault="00B15C38" w:rsidP="00F75AE8">
      <w:pPr>
        <w:pStyle w:val="Normal0"/>
        <w:autoSpaceDE w:val="0"/>
        <w:autoSpaceDN w:val="0"/>
        <w:adjustRightInd w:val="0"/>
        <w:spacing w:before="120"/>
        <w:ind w:left="284"/>
        <w:rPr>
          <w:rFonts w:asciiTheme="minorHAnsi" w:hAnsiTheme="minorHAnsi" w:cstheme="minorHAnsi"/>
          <w:bCs/>
          <w:sz w:val="24"/>
          <w:szCs w:val="24"/>
        </w:rPr>
      </w:pPr>
      <w:r w:rsidRPr="00691C19">
        <w:rPr>
          <w:rFonts w:cstheme="minorHAnsi"/>
          <w:noProof/>
          <w:sz w:val="24"/>
          <w:szCs w:val="24"/>
        </w:rPr>
        <mc:AlternateContent>
          <mc:Choice Requires="wps">
            <w:drawing>
              <wp:anchor distT="0" distB="0" distL="114300" distR="114300" simplePos="0" relativeHeight="251663360" behindDoc="0" locked="0" layoutInCell="1" allowOverlap="1" wp14:anchorId="3ECE403E" wp14:editId="09836291">
                <wp:simplePos x="0" y="0"/>
                <wp:positionH relativeFrom="column">
                  <wp:posOffset>-857250</wp:posOffset>
                </wp:positionH>
                <wp:positionV relativeFrom="paragraph">
                  <wp:posOffset>375920</wp:posOffset>
                </wp:positionV>
                <wp:extent cx="752475" cy="266700"/>
                <wp:effectExtent l="0" t="0" r="0" b="0"/>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2667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275DBC" id="Prostokąt 2" o:spid="_x0000_s1026" style="position:absolute;margin-left:-67.5pt;margin-top:29.6pt;width:59.2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" fillcolor="#002060" stroked="f" strokeweight="1pt">
                <v:path arrowok="t"/>
              </v:rect>
            </w:pict>
          </mc:Fallback>
        </mc:AlternateContent>
      </w:r>
    </w:p>
    <w:p w:rsidR="00F75AE8" w:rsidRDefault="00D33C70" w:rsidP="00F75AE8">
      <w:pPr>
        <w:pStyle w:val="Normal0"/>
        <w:autoSpaceDE w:val="0"/>
        <w:autoSpaceDN w:val="0"/>
        <w:adjustRightInd w:val="0"/>
        <w:spacing w:before="120"/>
        <w:rPr>
          <w:rFonts w:asciiTheme="minorHAnsi" w:hAnsiTheme="minorHAnsi" w:cstheme="minorHAnsi"/>
          <w:b/>
          <w:sz w:val="24"/>
          <w:szCs w:val="24"/>
        </w:rPr>
      </w:pPr>
      <w:r w:rsidRPr="0037118D">
        <w:rPr>
          <w:rFonts w:asciiTheme="minorHAnsi" w:hAnsiTheme="minorHAnsi" w:cstheme="minorHAnsi"/>
          <w:b/>
          <w:sz w:val="24"/>
          <w:szCs w:val="24"/>
        </w:rPr>
        <w:t>CZEGO DOTYCZY ZMIANA?</w:t>
      </w:r>
    </w:p>
    <w:p w:rsidR="00D33C70" w:rsidRPr="00F75AE8" w:rsidRDefault="00D33C70" w:rsidP="00F75AE8">
      <w:pPr>
        <w:pStyle w:val="Normal0"/>
        <w:autoSpaceDE w:val="0"/>
        <w:autoSpaceDN w:val="0"/>
        <w:adjustRightInd w:val="0"/>
        <w:spacing w:before="120"/>
        <w:rPr>
          <w:rFonts w:asciiTheme="minorHAnsi" w:hAnsiTheme="minorHAnsi" w:cstheme="minorHAnsi"/>
          <w:b/>
          <w:sz w:val="24"/>
          <w:szCs w:val="24"/>
        </w:rPr>
      </w:pPr>
      <w:r w:rsidRPr="0037118D">
        <w:rPr>
          <w:rFonts w:ascii="Calibri" w:hAnsi="Calibri" w:cs="Calibri"/>
          <w:sz w:val="24"/>
          <w:szCs w:val="24"/>
        </w:rPr>
        <w:t>Proponowana zmiana zapisów uchwały umożliwi uzyskanie stypendium sportowego Mistrzów lub  nagrody za wybitne wyniki sportowe zawodnikom, którzy uczestniczyli w igrzyskach olimpijskich niesłyszących. Ponadto na mocy niniejszej uchwały rozszerzy się zakres sukcesów sportowych na arenie międzynarodowej kwalifikujących do uzyskania stypendium sportowego oraz zwiększą się maksymalne wysokości stypendiów sportowych Mistrzów oraz nagród za wybitne i wysokie wyniki sportowe.</w:t>
      </w:r>
    </w:p>
    <w:p w:rsidR="00F763F9" w:rsidRDefault="00B15C38" w:rsidP="00F75AE8">
      <w:pPr>
        <w:jc w:val="both"/>
      </w:pPr>
      <w:r w:rsidRPr="00691C19">
        <w:rPr>
          <w:rFonts w:cstheme="minorHAnsi"/>
          <w:noProof/>
          <w:sz w:val="24"/>
          <w:szCs w:val="24"/>
          <w:lang w:eastAsia="pl-PL"/>
        </w:rPr>
        <mc:AlternateContent>
          <mc:Choice Requires="wps">
            <w:drawing>
              <wp:anchor distT="0" distB="0" distL="114300" distR="114300" simplePos="0" relativeHeight="251661312" behindDoc="0" locked="0" layoutInCell="1" allowOverlap="1" wp14:anchorId="3ECE403E" wp14:editId="09836291">
                <wp:simplePos x="0" y="0"/>
                <wp:positionH relativeFrom="column">
                  <wp:posOffset>-857250</wp:posOffset>
                </wp:positionH>
                <wp:positionV relativeFrom="paragraph">
                  <wp:posOffset>285115</wp:posOffset>
                </wp:positionV>
                <wp:extent cx="752475" cy="266700"/>
                <wp:effectExtent l="0" t="0" r="0" b="0"/>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2667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F59516" id="Prostokąt 1" o:spid="_x0000_s1026" style="position:absolute;margin-left:-67.5pt;margin-top:22.45pt;width:59.2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" fillcolor="#002060" stroked="f" strokeweight="1pt">
                <v:path arrowok="t"/>
              </v:rect>
            </w:pict>
          </mc:Fallback>
        </mc:AlternateContent>
      </w:r>
    </w:p>
    <w:p w:rsidR="00F75AE8" w:rsidRDefault="00D33C70" w:rsidP="00F75AE8">
      <w:pPr>
        <w:pStyle w:val="Normal0"/>
        <w:autoSpaceDE w:val="0"/>
        <w:autoSpaceDN w:val="0"/>
        <w:adjustRightInd w:val="0"/>
        <w:spacing w:before="120"/>
        <w:rPr>
          <w:rFonts w:asciiTheme="minorHAnsi" w:hAnsiTheme="minorHAnsi" w:cstheme="minorHAnsi"/>
          <w:b/>
          <w:sz w:val="24"/>
          <w:szCs w:val="24"/>
        </w:rPr>
      </w:pPr>
      <w:r w:rsidRPr="0037118D">
        <w:rPr>
          <w:rFonts w:asciiTheme="minorHAnsi" w:hAnsiTheme="minorHAnsi" w:cstheme="minorHAnsi"/>
          <w:b/>
          <w:sz w:val="24"/>
          <w:szCs w:val="24"/>
        </w:rPr>
        <w:t>KTO MOŻE WZIĄĆ UDZIA W KONSULTACJACH?</w:t>
      </w:r>
    </w:p>
    <w:p w:rsidR="00D33C70" w:rsidRPr="0037118D" w:rsidRDefault="00F75AE8" w:rsidP="00F75AE8">
      <w:pPr>
        <w:pStyle w:val="Normal0"/>
        <w:autoSpaceDE w:val="0"/>
        <w:autoSpaceDN w:val="0"/>
        <w:adjustRightInd w:val="0"/>
        <w:spacing w:before="120"/>
        <w:rPr>
          <w:rFonts w:asciiTheme="minorHAnsi" w:hAnsiTheme="minorHAnsi" w:cstheme="minorHAnsi"/>
          <w:sz w:val="24"/>
          <w:szCs w:val="24"/>
        </w:rPr>
      </w:pPr>
      <w:r>
        <w:rPr>
          <w:rFonts w:asciiTheme="minorHAnsi" w:hAnsiTheme="minorHAnsi" w:cstheme="minorHAnsi"/>
          <w:b/>
          <w:sz w:val="24"/>
          <w:szCs w:val="24"/>
        </w:rPr>
        <w:t xml:space="preserve"> </w:t>
      </w:r>
      <w:r w:rsidR="00D33C70">
        <w:rPr>
          <w:rFonts w:asciiTheme="minorHAnsi" w:hAnsiTheme="minorHAnsi" w:cstheme="minorHAnsi"/>
          <w:sz w:val="24"/>
          <w:szCs w:val="24"/>
        </w:rPr>
        <w:t>M</w:t>
      </w:r>
      <w:r w:rsidR="00D33C70" w:rsidRPr="0037118D">
        <w:rPr>
          <w:rFonts w:asciiTheme="minorHAnsi" w:hAnsiTheme="minorHAnsi" w:cstheme="minorHAnsi"/>
          <w:sz w:val="24"/>
          <w:szCs w:val="24"/>
        </w:rPr>
        <w:t xml:space="preserve">ieszkańcy Miasta Białegostoku </w:t>
      </w:r>
    </w:p>
    <w:p w:rsidR="00D33C70" w:rsidRDefault="00B15C38" w:rsidP="00F75AE8">
      <w:pPr>
        <w:pStyle w:val="Normal0"/>
        <w:autoSpaceDE w:val="0"/>
        <w:autoSpaceDN w:val="0"/>
        <w:adjustRightInd w:val="0"/>
        <w:spacing w:before="120"/>
        <w:ind w:left="284"/>
        <w:rPr>
          <w:rFonts w:cstheme="minorHAnsi"/>
          <w:b/>
          <w:noProof/>
          <w:sz w:val="24"/>
          <w:szCs w:val="24"/>
        </w:rPr>
      </w:pPr>
      <w:r w:rsidRPr="00691C19">
        <w:rPr>
          <w:rFonts w:cstheme="minorHAnsi"/>
          <w:noProof/>
          <w:sz w:val="24"/>
          <w:szCs w:val="24"/>
        </w:rPr>
        <mc:AlternateContent>
          <mc:Choice Requires="wps">
            <w:drawing>
              <wp:anchor distT="0" distB="0" distL="114300" distR="114300" simplePos="0" relativeHeight="251659264" behindDoc="0" locked="0" layoutInCell="1" allowOverlap="1" wp14:anchorId="3ECE403E" wp14:editId="09836291">
                <wp:simplePos x="0" y="0"/>
                <wp:positionH relativeFrom="column">
                  <wp:posOffset>-857250</wp:posOffset>
                </wp:positionH>
                <wp:positionV relativeFrom="paragraph">
                  <wp:posOffset>251460</wp:posOffset>
                </wp:positionV>
                <wp:extent cx="752475" cy="266700"/>
                <wp:effectExtent l="0" t="0" r="0" b="0"/>
                <wp:wrapNone/>
                <wp:docPr id="11" name="Prostokąt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2667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86226C3" id="Prostokąt 11" o:spid="_x0000_s1026" style="position:absolute;margin-left:-67.5pt;margin-top:19.8pt;width:59.2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" fillcolor="#002060" stroked="f" strokeweight="1pt">
                <v:path arrowok="t"/>
              </v:rect>
            </w:pict>
          </mc:Fallback>
        </mc:AlternateContent>
      </w:r>
    </w:p>
    <w:p w:rsidR="00D33C70" w:rsidRPr="0037118D" w:rsidRDefault="00D33C70" w:rsidP="00F75AE8">
      <w:pPr>
        <w:pStyle w:val="Normal0"/>
        <w:autoSpaceDE w:val="0"/>
        <w:autoSpaceDN w:val="0"/>
        <w:adjustRightInd w:val="0"/>
        <w:ind w:left="284" w:hanging="284"/>
        <w:rPr>
          <w:rFonts w:asciiTheme="minorHAnsi" w:hAnsiTheme="minorHAnsi" w:cstheme="minorHAnsi"/>
          <w:b/>
          <w:sz w:val="24"/>
          <w:szCs w:val="24"/>
        </w:rPr>
      </w:pPr>
      <w:r w:rsidRPr="0037118D">
        <w:rPr>
          <w:rFonts w:asciiTheme="minorHAnsi" w:hAnsiTheme="minorHAnsi" w:cstheme="minorHAnsi"/>
          <w:b/>
          <w:sz w:val="24"/>
          <w:szCs w:val="24"/>
        </w:rPr>
        <w:t>KIEDY I W JAKIEJ FORMIE ODBĘDĄ SIĘ KONSULTACJE?</w:t>
      </w:r>
    </w:p>
    <w:p w:rsidR="00D33C70" w:rsidRDefault="00F75AE8" w:rsidP="00F75AE8">
      <w:pPr>
        <w:pStyle w:val="Normal0"/>
        <w:autoSpaceDE w:val="0"/>
        <w:autoSpaceDN w:val="0"/>
        <w:adjustRightInd w:val="0"/>
        <w:rPr>
          <w:rFonts w:asciiTheme="minorHAnsi" w:hAnsiTheme="minorHAnsi" w:cstheme="minorHAnsi"/>
          <w:sz w:val="24"/>
          <w:szCs w:val="24"/>
        </w:rPr>
      </w:pPr>
      <w:r>
        <w:rPr>
          <w:rFonts w:asciiTheme="minorHAnsi" w:hAnsiTheme="minorHAnsi" w:cstheme="minorHAnsi"/>
          <w:color w:val="000000" w:themeColor="text1"/>
          <w:sz w:val="24"/>
          <w:szCs w:val="24"/>
        </w:rPr>
        <w:t xml:space="preserve">Konsultacje trwają do 4 lutego </w:t>
      </w:r>
      <w:r w:rsidR="00D33C70" w:rsidRPr="0037118D">
        <w:rPr>
          <w:rFonts w:asciiTheme="minorHAnsi" w:hAnsiTheme="minorHAnsi" w:cstheme="minorHAnsi"/>
          <w:sz w:val="24"/>
          <w:szCs w:val="24"/>
        </w:rPr>
        <w:t>2025</w:t>
      </w:r>
      <w:r w:rsidR="00D33C70">
        <w:rPr>
          <w:rFonts w:asciiTheme="minorHAnsi" w:hAnsiTheme="minorHAnsi" w:cstheme="minorHAnsi"/>
          <w:sz w:val="24"/>
          <w:szCs w:val="24"/>
        </w:rPr>
        <w:t xml:space="preserve"> r.</w:t>
      </w:r>
    </w:p>
    <w:p w:rsidR="00D33C70" w:rsidRDefault="00D33C70" w:rsidP="00F75AE8">
      <w:pPr>
        <w:jc w:val="both"/>
      </w:pPr>
    </w:p>
    <w:p w:rsidR="00B15C38" w:rsidRPr="00292540" w:rsidRDefault="00B15C38" w:rsidP="00F75AE8">
      <w:pPr>
        <w:pStyle w:val="Bezodstpw"/>
        <w:spacing w:line="276" w:lineRule="auto"/>
        <w:jc w:val="both"/>
        <w:rPr>
          <w:rFonts w:cstheme="minorHAnsi"/>
          <w:b/>
          <w:sz w:val="24"/>
          <w:szCs w:val="24"/>
        </w:rPr>
      </w:pPr>
      <w:r w:rsidRPr="00691C19">
        <w:rPr>
          <w:rFonts w:cstheme="minorHAnsi"/>
          <w:b/>
          <w:sz w:val="24"/>
          <w:szCs w:val="24"/>
        </w:rPr>
        <w:t>Udział w konsultacjach można wziąć poprzez wypełnienie ankiety konsultacyjnej, którą należy:</w:t>
      </w:r>
    </w:p>
    <w:p w:rsidR="00B15C38" w:rsidRPr="00691C19" w:rsidRDefault="00B15C38" w:rsidP="00F75AE8">
      <w:pPr>
        <w:pStyle w:val="Tekstpodstawowy"/>
        <w:numPr>
          <w:ilvl w:val="0"/>
          <w:numId w:val="3"/>
        </w:numPr>
        <w:tabs>
          <w:tab w:val="left" w:pos="284"/>
        </w:tabs>
        <w:spacing w:after="0" w:line="276" w:lineRule="auto"/>
        <w:jc w:val="both"/>
        <w:rPr>
          <w:rFonts w:cstheme="minorHAnsi"/>
          <w:sz w:val="24"/>
          <w:szCs w:val="24"/>
        </w:rPr>
      </w:pPr>
      <w:r w:rsidRPr="00691C19">
        <w:rPr>
          <w:rFonts w:cstheme="minorHAnsi"/>
          <w:bCs/>
          <w:sz w:val="24"/>
          <w:szCs w:val="24"/>
        </w:rPr>
        <w:t>złożyć do urny</w:t>
      </w:r>
      <w:r>
        <w:rPr>
          <w:rFonts w:cstheme="minorHAnsi"/>
          <w:bCs/>
          <w:sz w:val="24"/>
          <w:szCs w:val="24"/>
        </w:rPr>
        <w:t>:</w:t>
      </w:r>
      <w:r w:rsidRPr="00691C19">
        <w:rPr>
          <w:rFonts w:cstheme="minorHAnsi"/>
          <w:bCs/>
          <w:sz w:val="24"/>
          <w:szCs w:val="24"/>
        </w:rPr>
        <w:t xml:space="preserve"> w budynku </w:t>
      </w:r>
      <w:r w:rsidRPr="00691C19">
        <w:rPr>
          <w:rFonts w:cstheme="minorHAnsi"/>
          <w:color w:val="000000"/>
          <w:sz w:val="24"/>
          <w:szCs w:val="24"/>
        </w:rPr>
        <w:t xml:space="preserve">Urzędu Miejskiego w Białymstoku, ul. Słonimska 1 </w:t>
      </w:r>
      <w:r>
        <w:rPr>
          <w:rFonts w:cstheme="minorHAnsi"/>
          <w:color w:val="000000"/>
          <w:sz w:val="24"/>
          <w:szCs w:val="24"/>
        </w:rPr>
        <w:br/>
        <w:t>w </w:t>
      </w:r>
      <w:r w:rsidRPr="00691C19">
        <w:rPr>
          <w:rFonts w:cstheme="minorHAnsi"/>
          <w:color w:val="000000"/>
          <w:sz w:val="24"/>
          <w:szCs w:val="24"/>
        </w:rPr>
        <w:t>budynku Centrum Aktywności Społecznej, ul. św. Rocha 3</w:t>
      </w:r>
      <w:r w:rsidR="000A37E8">
        <w:rPr>
          <w:rFonts w:cstheme="minorHAnsi"/>
          <w:color w:val="000000"/>
          <w:sz w:val="24"/>
          <w:szCs w:val="24"/>
        </w:rPr>
        <w:t xml:space="preserve"> </w:t>
      </w:r>
      <w:r w:rsidRPr="00691C19">
        <w:rPr>
          <w:rFonts w:cstheme="minorHAnsi"/>
          <w:color w:val="000000"/>
          <w:sz w:val="24"/>
          <w:szCs w:val="24"/>
        </w:rPr>
        <w:t>lub</w:t>
      </w:r>
    </w:p>
    <w:p w:rsidR="00B15C38" w:rsidRPr="00691C19" w:rsidRDefault="00B15C38" w:rsidP="00F75AE8">
      <w:pPr>
        <w:pStyle w:val="Tekstpodstawowy"/>
        <w:numPr>
          <w:ilvl w:val="0"/>
          <w:numId w:val="3"/>
        </w:numPr>
        <w:tabs>
          <w:tab w:val="left" w:pos="284"/>
        </w:tabs>
        <w:spacing w:after="0" w:line="276" w:lineRule="auto"/>
        <w:jc w:val="both"/>
        <w:rPr>
          <w:rFonts w:cstheme="minorHAnsi"/>
          <w:sz w:val="24"/>
          <w:szCs w:val="24"/>
        </w:rPr>
      </w:pPr>
      <w:r w:rsidRPr="00691C19">
        <w:rPr>
          <w:rFonts w:cstheme="minorHAnsi"/>
          <w:sz w:val="24"/>
          <w:szCs w:val="24"/>
        </w:rPr>
        <w:t xml:space="preserve">przesłać w </w:t>
      </w:r>
      <w:r w:rsidRPr="00691C19">
        <w:rPr>
          <w:rFonts w:cstheme="minorHAnsi"/>
          <w:sz w:val="24"/>
          <w:szCs w:val="24"/>
          <w:shd w:val="clear" w:color="auto" w:fill="FFFFFF"/>
          <w:lang w:eastAsia="pl-PL"/>
        </w:rPr>
        <w:t>wersji nieedytowalnej (plik zapisany w formacie pdf lub jpg)</w:t>
      </w:r>
      <w:r w:rsidRPr="00691C19">
        <w:rPr>
          <w:rFonts w:cstheme="minorHAnsi"/>
          <w:sz w:val="24"/>
          <w:szCs w:val="24"/>
        </w:rPr>
        <w:t xml:space="preserve"> drogą elektroniczną na adres: konsultacje@um.bialystok.pl.</w:t>
      </w:r>
    </w:p>
    <w:p w:rsidR="00D33C70" w:rsidRDefault="00D33C70" w:rsidP="00F75AE8">
      <w:pPr>
        <w:jc w:val="both"/>
      </w:pPr>
    </w:p>
    <w:p w:rsidR="00E503FD" w:rsidRPr="00110322" w:rsidRDefault="00292540" w:rsidP="00F75AE8">
      <w:pPr>
        <w:pStyle w:val="Bezodstpw"/>
        <w:spacing w:line="276" w:lineRule="auto"/>
        <w:jc w:val="both"/>
        <w:rPr>
          <w:rFonts w:cstheme="minorHAnsi"/>
          <w:sz w:val="24"/>
          <w:szCs w:val="24"/>
        </w:rPr>
      </w:pPr>
      <w:r>
        <w:rPr>
          <w:rFonts w:cstheme="minorHAnsi"/>
          <w:sz w:val="24"/>
          <w:szCs w:val="24"/>
        </w:rPr>
        <w:t>Projekt uchwały oraz a</w:t>
      </w:r>
      <w:r w:rsidR="00E503FD" w:rsidRPr="003D7042">
        <w:rPr>
          <w:rFonts w:cstheme="minorHAnsi"/>
          <w:sz w:val="24"/>
          <w:szCs w:val="24"/>
        </w:rPr>
        <w:t>nkieta dostępna jest w budynkach Urzędu Miejskiego (ul. Słonimska 1 i ul. św. Rocha 3)</w:t>
      </w:r>
      <w:r w:rsidR="00E503FD">
        <w:rPr>
          <w:rFonts w:cstheme="minorHAnsi"/>
          <w:sz w:val="24"/>
          <w:szCs w:val="24"/>
        </w:rPr>
        <w:t xml:space="preserve"> </w:t>
      </w:r>
      <w:r w:rsidR="00E503FD" w:rsidRPr="00110322">
        <w:rPr>
          <w:rFonts w:cstheme="minorHAnsi"/>
          <w:sz w:val="24"/>
          <w:szCs w:val="24"/>
        </w:rPr>
        <w:t xml:space="preserve">oraz na stronie </w:t>
      </w:r>
      <w:hyperlink r:id="rId5" w:history="1">
        <w:r w:rsidR="00E503FD" w:rsidRPr="00E503FD">
          <w:rPr>
            <w:rStyle w:val="Hipercze"/>
            <w:rFonts w:cstheme="minorHAnsi"/>
            <w:color w:val="auto"/>
            <w:sz w:val="24"/>
            <w:szCs w:val="24"/>
            <w:u w:val="none"/>
          </w:rPr>
          <w:t>www.bialystok.pl</w:t>
        </w:r>
      </w:hyperlink>
      <w:r w:rsidR="00E503FD" w:rsidRPr="00E503FD">
        <w:rPr>
          <w:rFonts w:cstheme="minorHAnsi"/>
          <w:sz w:val="24"/>
          <w:szCs w:val="24"/>
        </w:rPr>
        <w:t xml:space="preserve">, </w:t>
      </w:r>
      <w:hyperlink r:id="rId6" w:history="1">
        <w:r w:rsidR="00E503FD" w:rsidRPr="00E503FD">
          <w:rPr>
            <w:rStyle w:val="Hipercze"/>
            <w:rFonts w:cstheme="minorHAnsi"/>
            <w:color w:val="auto"/>
            <w:sz w:val="24"/>
            <w:szCs w:val="24"/>
            <w:u w:val="none"/>
          </w:rPr>
          <w:t>www.cas.bialystok.pl</w:t>
        </w:r>
      </w:hyperlink>
      <w:r w:rsidR="00E503FD" w:rsidRPr="00E503FD">
        <w:rPr>
          <w:rFonts w:cstheme="minorHAnsi"/>
          <w:sz w:val="24"/>
          <w:szCs w:val="24"/>
        </w:rPr>
        <w:t>.</w:t>
      </w:r>
    </w:p>
    <w:p w:rsidR="00E503FD" w:rsidRPr="00691C19" w:rsidRDefault="00E503FD" w:rsidP="00F75AE8">
      <w:pPr>
        <w:pStyle w:val="Bezodstpw"/>
        <w:spacing w:line="276" w:lineRule="auto"/>
        <w:ind w:left="708"/>
        <w:jc w:val="both"/>
        <w:rPr>
          <w:rFonts w:cstheme="minorHAnsi"/>
          <w:i/>
          <w:sz w:val="24"/>
          <w:szCs w:val="24"/>
        </w:rPr>
      </w:pPr>
    </w:p>
    <w:p w:rsidR="00E503FD" w:rsidRPr="00691C19" w:rsidRDefault="00E503FD" w:rsidP="00F75AE8">
      <w:pPr>
        <w:pStyle w:val="Bezodstpw"/>
        <w:spacing w:line="276" w:lineRule="auto"/>
        <w:jc w:val="both"/>
        <w:rPr>
          <w:rFonts w:cstheme="minorHAnsi"/>
          <w:b/>
          <w:sz w:val="24"/>
          <w:szCs w:val="24"/>
        </w:rPr>
      </w:pPr>
      <w:r w:rsidRPr="00691C19">
        <w:rPr>
          <w:rFonts w:cstheme="minorHAnsi"/>
          <w:b/>
          <w:sz w:val="24"/>
          <w:szCs w:val="24"/>
        </w:rPr>
        <w:t xml:space="preserve">Dodatkowo dla mieszkańców uruchomiony jest dyżur telefoniczny </w:t>
      </w:r>
      <w:r w:rsidRPr="00691C19">
        <w:rPr>
          <w:rFonts w:cstheme="minorHAnsi"/>
          <w:sz w:val="24"/>
          <w:szCs w:val="24"/>
        </w:rPr>
        <w:t xml:space="preserve">przez cały okres trwania konsultacji w godz. </w:t>
      </w:r>
      <w:r w:rsidR="007C2AC1">
        <w:rPr>
          <w:rFonts w:cstheme="minorHAnsi"/>
          <w:sz w:val="24"/>
          <w:szCs w:val="24"/>
        </w:rPr>
        <w:t>10:0</w:t>
      </w:r>
      <w:r w:rsidRPr="00691C19">
        <w:rPr>
          <w:rFonts w:cstheme="minorHAnsi"/>
          <w:sz w:val="24"/>
          <w:szCs w:val="24"/>
        </w:rPr>
        <w:t>0-1</w:t>
      </w:r>
      <w:r w:rsidR="007C2AC1">
        <w:rPr>
          <w:rFonts w:cstheme="minorHAnsi"/>
          <w:sz w:val="24"/>
          <w:szCs w:val="24"/>
        </w:rPr>
        <w:t>2</w:t>
      </w:r>
      <w:r w:rsidRPr="00691C19">
        <w:rPr>
          <w:rFonts w:cstheme="minorHAnsi"/>
          <w:sz w:val="24"/>
          <w:szCs w:val="24"/>
        </w:rPr>
        <w:t xml:space="preserve">:00 pod </w:t>
      </w:r>
      <w:r w:rsidR="003543C0">
        <w:rPr>
          <w:rFonts w:cstheme="minorHAnsi"/>
          <w:sz w:val="24"/>
          <w:szCs w:val="24"/>
        </w:rPr>
        <w:t>n</w:t>
      </w:r>
      <w:bookmarkStart w:id="0" w:name="_GoBack"/>
      <w:bookmarkEnd w:id="0"/>
      <w:r w:rsidR="003543C0">
        <w:rPr>
          <w:rFonts w:cstheme="minorHAnsi"/>
          <w:sz w:val="24"/>
          <w:szCs w:val="24"/>
        </w:rPr>
        <w:t>umerem telefonu</w:t>
      </w:r>
      <w:r w:rsidRPr="00691C19">
        <w:rPr>
          <w:rFonts w:cstheme="minorHAnsi"/>
          <w:sz w:val="24"/>
          <w:szCs w:val="24"/>
        </w:rPr>
        <w:t xml:space="preserve">  </w:t>
      </w:r>
      <w:r w:rsidR="007C2AC1" w:rsidRPr="007C2AC1">
        <w:rPr>
          <w:b/>
          <w:sz w:val="24"/>
        </w:rPr>
        <w:t>85  869 6059.</w:t>
      </w:r>
    </w:p>
    <w:p w:rsidR="00D33C70" w:rsidRDefault="00D33C70" w:rsidP="00F75AE8">
      <w:pPr>
        <w:jc w:val="both"/>
      </w:pPr>
    </w:p>
    <w:p w:rsidR="00D33C70" w:rsidRDefault="00D33C70" w:rsidP="00F75AE8">
      <w:pPr>
        <w:jc w:val="both"/>
      </w:pPr>
    </w:p>
    <w:sectPr w:rsidR="00D33C70" w:rsidSect="006D2428">
      <w:pgSz w:w="11906" w:h="16838"/>
      <w:pgMar w:top="1702"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F1044"/>
    <w:multiLevelType w:val="hybridMultilevel"/>
    <w:tmpl w:val="E5F4767C"/>
    <w:lvl w:ilvl="0" w:tplc="D93A060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39680655"/>
    <w:multiLevelType w:val="hybridMultilevel"/>
    <w:tmpl w:val="EA1CEF9A"/>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70EA7EBE"/>
    <w:multiLevelType w:val="hybridMultilevel"/>
    <w:tmpl w:val="0E1CB6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C70"/>
    <w:rsid w:val="000A37E8"/>
    <w:rsid w:val="001F4E31"/>
    <w:rsid w:val="00292540"/>
    <w:rsid w:val="003543C0"/>
    <w:rsid w:val="005B6C3F"/>
    <w:rsid w:val="006D2428"/>
    <w:rsid w:val="007C2AC1"/>
    <w:rsid w:val="00B15C38"/>
    <w:rsid w:val="00D33C70"/>
    <w:rsid w:val="00E503FD"/>
    <w:rsid w:val="00F75AE8"/>
    <w:rsid w:val="00F763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8DF63E-A253-4D9C-AA90-AC2B26D58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0">
    <w:name w:val="Normal_0"/>
    <w:qFormat/>
    <w:rsid w:val="00D33C70"/>
    <w:pPr>
      <w:spacing w:after="0" w:line="240" w:lineRule="auto"/>
      <w:jc w:val="both"/>
    </w:pPr>
    <w:rPr>
      <w:rFonts w:ascii="Times New Roman" w:eastAsia="Times New Roman" w:hAnsi="Times New Roman" w:cs="Times New Roman"/>
      <w:szCs w:val="20"/>
      <w:lang w:eastAsia="pl-PL"/>
    </w:rPr>
  </w:style>
  <w:style w:type="paragraph" w:styleId="Akapitzlist">
    <w:name w:val="List Paragraph"/>
    <w:basedOn w:val="Normalny"/>
    <w:uiPriority w:val="34"/>
    <w:qFormat/>
    <w:rsid w:val="00D33C70"/>
    <w:pPr>
      <w:ind w:left="720"/>
      <w:contextualSpacing/>
    </w:pPr>
  </w:style>
  <w:style w:type="paragraph" w:styleId="Tekstpodstawowy">
    <w:name w:val="Body Text"/>
    <w:basedOn w:val="Normalny"/>
    <w:link w:val="TekstpodstawowyZnak"/>
    <w:uiPriority w:val="99"/>
    <w:unhideWhenUsed/>
    <w:rsid w:val="00D33C70"/>
    <w:pPr>
      <w:spacing w:after="120"/>
    </w:pPr>
  </w:style>
  <w:style w:type="character" w:customStyle="1" w:styleId="TekstpodstawowyZnak">
    <w:name w:val="Tekst podstawowy Znak"/>
    <w:basedOn w:val="Domylnaczcionkaakapitu"/>
    <w:link w:val="Tekstpodstawowy"/>
    <w:uiPriority w:val="99"/>
    <w:rsid w:val="00D33C70"/>
  </w:style>
  <w:style w:type="paragraph" w:styleId="Bezodstpw">
    <w:name w:val="No Spacing"/>
    <w:uiPriority w:val="1"/>
    <w:qFormat/>
    <w:rsid w:val="00B15C38"/>
    <w:pPr>
      <w:spacing w:after="0" w:line="240" w:lineRule="auto"/>
    </w:pPr>
  </w:style>
  <w:style w:type="character" w:styleId="Hipercze">
    <w:name w:val="Hyperlink"/>
    <w:basedOn w:val="Domylnaczcionkaakapitu"/>
    <w:uiPriority w:val="99"/>
    <w:unhideWhenUsed/>
    <w:rsid w:val="00E503FD"/>
    <w:rPr>
      <w:color w:val="0563C1" w:themeColor="hyperlink"/>
      <w:u w:val="single"/>
    </w:rPr>
  </w:style>
  <w:style w:type="paragraph" w:styleId="Tytu">
    <w:name w:val="Title"/>
    <w:basedOn w:val="Normalny"/>
    <w:next w:val="Normalny"/>
    <w:link w:val="TytuZnak"/>
    <w:uiPriority w:val="10"/>
    <w:qFormat/>
    <w:rsid w:val="005B6C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B6C3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s.bialystok.pl" TargetMode="External"/><Relationship Id="rId5" Type="http://schemas.openxmlformats.org/officeDocument/2006/relationships/hyperlink" Target="http://www.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236</Words>
  <Characters>1416</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11</cp:revision>
  <dcterms:created xsi:type="dcterms:W3CDTF">2025-01-13T14:19:00Z</dcterms:created>
  <dcterms:modified xsi:type="dcterms:W3CDTF">2025-01-20T09:14:00Z</dcterms:modified>
</cp:coreProperties>
</file>