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59EC0" w14:textId="2C48A147" w:rsidR="00985056" w:rsidRPr="00DA3C48" w:rsidRDefault="005C2445" w:rsidP="00DA3C48">
      <w:pPr>
        <w:tabs>
          <w:tab w:val="left" w:pos="284"/>
        </w:tabs>
        <w:spacing w:after="0" w:line="276" w:lineRule="auto"/>
        <w:rPr>
          <w:rFonts w:cstheme="minorHAnsi"/>
          <w:sz w:val="28"/>
          <w:szCs w:val="28"/>
        </w:rPr>
      </w:pPr>
      <w:r w:rsidRPr="00DA3C48">
        <w:rPr>
          <w:rFonts w:cstheme="minorHAnsi"/>
          <w:sz w:val="28"/>
          <w:szCs w:val="28"/>
        </w:rPr>
        <w:t xml:space="preserve">Regulamin nagradzania </w:t>
      </w:r>
      <w:r w:rsidR="00F12A36" w:rsidRPr="00DA3C48">
        <w:rPr>
          <w:rFonts w:cstheme="minorHAnsi"/>
          <w:sz w:val="28"/>
          <w:szCs w:val="28"/>
        </w:rPr>
        <w:t>szkół i przedszkoli</w:t>
      </w:r>
      <w:r w:rsidRPr="00DA3C48">
        <w:rPr>
          <w:rFonts w:cstheme="minorHAnsi"/>
          <w:sz w:val="28"/>
          <w:szCs w:val="28"/>
        </w:rPr>
        <w:t xml:space="preserve"> rywalizacji o </w:t>
      </w:r>
      <w:r w:rsidR="00DA589E" w:rsidRPr="00DA3C48">
        <w:rPr>
          <w:rFonts w:cstheme="minorHAnsi"/>
          <w:sz w:val="28"/>
          <w:szCs w:val="28"/>
        </w:rPr>
        <w:t>„</w:t>
      </w:r>
      <w:r w:rsidRPr="00DA3C48">
        <w:rPr>
          <w:rFonts w:cstheme="minorHAnsi"/>
          <w:sz w:val="28"/>
          <w:szCs w:val="28"/>
        </w:rPr>
        <w:t>Puchar Rowerowej Stolicy Polski</w:t>
      </w:r>
      <w:r w:rsidR="00DA589E" w:rsidRPr="00DA3C48">
        <w:rPr>
          <w:rFonts w:cstheme="minorHAnsi"/>
          <w:sz w:val="28"/>
          <w:szCs w:val="28"/>
        </w:rPr>
        <w:t>”</w:t>
      </w:r>
      <w:r w:rsidRPr="00DA3C48">
        <w:rPr>
          <w:rFonts w:cstheme="minorHAnsi"/>
          <w:sz w:val="28"/>
          <w:szCs w:val="28"/>
        </w:rPr>
        <w:t xml:space="preserve"> w Mieście Białystok w 2025 </w:t>
      </w:r>
      <w:r w:rsidR="00812C86" w:rsidRPr="00DA3C48">
        <w:rPr>
          <w:rFonts w:cstheme="minorHAnsi"/>
          <w:sz w:val="28"/>
          <w:szCs w:val="28"/>
        </w:rPr>
        <w:t>roku</w:t>
      </w:r>
    </w:p>
    <w:p w14:paraId="57FA5C90" w14:textId="77777777" w:rsidR="00033E8C" w:rsidRPr="00DA3C48" w:rsidRDefault="00033E8C" w:rsidP="00DA3C48">
      <w:pPr>
        <w:tabs>
          <w:tab w:val="left" w:pos="284"/>
        </w:tabs>
        <w:spacing w:after="0" w:line="276" w:lineRule="auto"/>
        <w:rPr>
          <w:rFonts w:cstheme="minorHAnsi"/>
          <w:sz w:val="28"/>
          <w:szCs w:val="28"/>
        </w:rPr>
      </w:pPr>
    </w:p>
    <w:p w14:paraId="41D2C32B" w14:textId="6876C56F" w:rsidR="0067593D" w:rsidRPr="00DA3C48" w:rsidRDefault="0067593D" w:rsidP="00DA3C48">
      <w:pPr>
        <w:tabs>
          <w:tab w:val="left" w:pos="284"/>
        </w:tabs>
        <w:spacing w:after="0" w:line="276" w:lineRule="auto"/>
        <w:rPr>
          <w:rFonts w:cstheme="minorHAnsi"/>
          <w:b/>
          <w:sz w:val="24"/>
          <w:szCs w:val="24"/>
        </w:rPr>
      </w:pPr>
      <w:r w:rsidRPr="00DA3C48">
        <w:rPr>
          <w:rFonts w:cstheme="minorHAnsi"/>
          <w:b/>
          <w:sz w:val="24"/>
          <w:szCs w:val="24"/>
        </w:rPr>
        <w:t>§1</w:t>
      </w:r>
      <w:r w:rsidR="00984200" w:rsidRPr="00DA3C48">
        <w:rPr>
          <w:rFonts w:cstheme="minorHAnsi"/>
          <w:b/>
          <w:sz w:val="24"/>
          <w:szCs w:val="24"/>
        </w:rPr>
        <w:t xml:space="preserve"> </w:t>
      </w:r>
      <w:r w:rsidRPr="00DA3C48">
        <w:rPr>
          <w:rFonts w:cstheme="minorHAnsi"/>
          <w:b/>
          <w:sz w:val="24"/>
          <w:szCs w:val="24"/>
        </w:rPr>
        <w:t>P</w:t>
      </w:r>
      <w:r w:rsidR="00033E8C" w:rsidRPr="00DA3C48">
        <w:rPr>
          <w:rFonts w:cstheme="minorHAnsi"/>
          <w:b/>
          <w:sz w:val="24"/>
          <w:szCs w:val="24"/>
        </w:rPr>
        <w:t>ostanowienia ogólne</w:t>
      </w:r>
    </w:p>
    <w:p w14:paraId="184EBECC" w14:textId="6370E827" w:rsidR="005C2445" w:rsidRPr="00DA3C48" w:rsidRDefault="0067593D" w:rsidP="00DA3C48">
      <w:pPr>
        <w:pStyle w:val="Akapitzlist"/>
        <w:numPr>
          <w:ilvl w:val="0"/>
          <w:numId w:val="1"/>
        </w:numPr>
        <w:tabs>
          <w:tab w:val="left" w:pos="284"/>
        </w:tabs>
        <w:spacing w:after="0" w:line="276" w:lineRule="auto"/>
        <w:ind w:left="284" w:hanging="284"/>
        <w:rPr>
          <w:rFonts w:cstheme="minorHAnsi"/>
          <w:sz w:val="24"/>
          <w:szCs w:val="24"/>
        </w:rPr>
      </w:pPr>
      <w:r w:rsidRPr="00DA3C48">
        <w:rPr>
          <w:rFonts w:cstheme="minorHAnsi"/>
          <w:sz w:val="24"/>
          <w:szCs w:val="24"/>
        </w:rPr>
        <w:t xml:space="preserve">Niniejszy regulamin określa zasady przyznawania nagród </w:t>
      </w:r>
      <w:r w:rsidR="008045B7" w:rsidRPr="00DA3C48">
        <w:rPr>
          <w:rFonts w:cstheme="minorHAnsi"/>
          <w:sz w:val="24"/>
          <w:szCs w:val="24"/>
        </w:rPr>
        <w:t xml:space="preserve">szkołom i przedszkolom </w:t>
      </w:r>
      <w:r w:rsidR="008045B7" w:rsidRPr="00DA3C48">
        <w:rPr>
          <w:rFonts w:cstheme="minorHAnsi"/>
          <w:sz w:val="24"/>
          <w:szCs w:val="24"/>
        </w:rPr>
        <w:br/>
        <w:t xml:space="preserve">w ramach </w:t>
      </w:r>
      <w:r w:rsidRPr="00DA3C48">
        <w:rPr>
          <w:rFonts w:cstheme="minorHAnsi"/>
          <w:sz w:val="24"/>
          <w:szCs w:val="24"/>
        </w:rPr>
        <w:t xml:space="preserve">lokalnej </w:t>
      </w:r>
      <w:r w:rsidR="008045B7" w:rsidRPr="00DA3C48">
        <w:rPr>
          <w:rFonts w:cstheme="minorHAnsi"/>
          <w:sz w:val="24"/>
          <w:szCs w:val="24"/>
        </w:rPr>
        <w:t xml:space="preserve">rywalizacji o </w:t>
      </w:r>
      <w:r w:rsidRPr="00DA3C48">
        <w:rPr>
          <w:rFonts w:cstheme="minorHAnsi"/>
          <w:sz w:val="24"/>
          <w:szCs w:val="24"/>
        </w:rPr>
        <w:t>„Puchar Rowerowej Stol</w:t>
      </w:r>
      <w:r w:rsidR="008045B7" w:rsidRPr="00DA3C48">
        <w:rPr>
          <w:rFonts w:cstheme="minorHAnsi"/>
          <w:sz w:val="24"/>
          <w:szCs w:val="24"/>
        </w:rPr>
        <w:t>icy Polski” w mieście Białystok, zgodnie z rozdziałem V ust. 6 Regulaminu Projektu „Rowerowa Stolica Polski”</w:t>
      </w:r>
    </w:p>
    <w:p w14:paraId="72726727" w14:textId="21B26660" w:rsidR="0067593D" w:rsidRPr="00DA3C48" w:rsidRDefault="00DA589E" w:rsidP="00DA3C48">
      <w:pPr>
        <w:pStyle w:val="Akapitzlist"/>
        <w:numPr>
          <w:ilvl w:val="0"/>
          <w:numId w:val="1"/>
        </w:numPr>
        <w:tabs>
          <w:tab w:val="left" w:pos="284"/>
        </w:tabs>
        <w:spacing w:after="0" w:line="276" w:lineRule="auto"/>
        <w:ind w:left="284" w:hanging="284"/>
        <w:rPr>
          <w:rFonts w:cstheme="minorHAnsi"/>
          <w:sz w:val="24"/>
          <w:szCs w:val="24"/>
        </w:rPr>
      </w:pPr>
      <w:r w:rsidRPr="00DA3C48">
        <w:rPr>
          <w:rFonts w:cstheme="minorHAnsi"/>
          <w:sz w:val="24"/>
          <w:szCs w:val="24"/>
        </w:rPr>
        <w:t xml:space="preserve">Organizatorem głównym </w:t>
      </w:r>
      <w:r w:rsidR="00E912B6" w:rsidRPr="00DA3C48">
        <w:rPr>
          <w:rFonts w:cstheme="minorHAnsi"/>
          <w:sz w:val="24"/>
          <w:szCs w:val="24"/>
        </w:rPr>
        <w:t>rywalizacji</w:t>
      </w:r>
      <w:r w:rsidR="008045B7" w:rsidRPr="00DA3C48">
        <w:rPr>
          <w:rFonts w:cstheme="minorHAnsi"/>
          <w:sz w:val="24"/>
          <w:szCs w:val="24"/>
        </w:rPr>
        <w:t xml:space="preserve"> jest</w:t>
      </w:r>
      <w:r w:rsidRPr="00DA3C48">
        <w:rPr>
          <w:rFonts w:cstheme="minorHAnsi"/>
          <w:sz w:val="24"/>
          <w:szCs w:val="24"/>
        </w:rPr>
        <w:t xml:space="preserve"> Miasto Bydgoszcz, z siedzibą przy ul. Jezuickiej 1, 85-102 Bydgoszcz;</w:t>
      </w:r>
    </w:p>
    <w:p w14:paraId="70C2B84B" w14:textId="1F914593" w:rsidR="00812C86" w:rsidRPr="00DA3C48" w:rsidRDefault="00DA589E" w:rsidP="00DA3C48">
      <w:pPr>
        <w:pStyle w:val="Akapitzlist"/>
        <w:numPr>
          <w:ilvl w:val="0"/>
          <w:numId w:val="1"/>
        </w:numPr>
        <w:tabs>
          <w:tab w:val="left" w:pos="284"/>
        </w:tabs>
        <w:spacing w:after="0" w:line="276" w:lineRule="auto"/>
        <w:ind w:left="284" w:hanging="284"/>
        <w:rPr>
          <w:rFonts w:cstheme="minorHAnsi"/>
          <w:sz w:val="24"/>
          <w:szCs w:val="24"/>
        </w:rPr>
      </w:pPr>
      <w:r w:rsidRPr="00DA3C48">
        <w:rPr>
          <w:rFonts w:cstheme="minorHAnsi"/>
          <w:sz w:val="24"/>
          <w:szCs w:val="24"/>
        </w:rPr>
        <w:t>Organizatorem lokalnym</w:t>
      </w:r>
      <w:r w:rsidR="00812C86" w:rsidRPr="00DA3C48">
        <w:rPr>
          <w:rFonts w:cstheme="minorHAnsi"/>
          <w:sz w:val="24"/>
          <w:szCs w:val="24"/>
        </w:rPr>
        <w:t xml:space="preserve"> </w:t>
      </w:r>
      <w:r w:rsidR="00E912B6" w:rsidRPr="00DA3C48">
        <w:rPr>
          <w:rFonts w:cstheme="minorHAnsi"/>
          <w:sz w:val="24"/>
          <w:szCs w:val="24"/>
        </w:rPr>
        <w:t>rywalizacji</w:t>
      </w:r>
      <w:r w:rsidR="008045B7" w:rsidRPr="00DA3C48">
        <w:rPr>
          <w:rFonts w:cstheme="minorHAnsi"/>
          <w:sz w:val="24"/>
          <w:szCs w:val="24"/>
        </w:rPr>
        <w:t xml:space="preserve"> jest</w:t>
      </w:r>
      <w:r w:rsidRPr="00DA3C48">
        <w:rPr>
          <w:rFonts w:cstheme="minorHAnsi"/>
          <w:sz w:val="24"/>
          <w:szCs w:val="24"/>
        </w:rPr>
        <w:t xml:space="preserve"> Miasto Białystok, z siedzibą przy ul. Słonimskiej 1, 15-950 Białystok</w:t>
      </w:r>
    </w:p>
    <w:p w14:paraId="23665950" w14:textId="00866993" w:rsidR="00033E8C" w:rsidRPr="00DA3C48" w:rsidRDefault="00682AFF" w:rsidP="00DA3C48">
      <w:pPr>
        <w:pStyle w:val="Akapitzlist"/>
        <w:numPr>
          <w:ilvl w:val="0"/>
          <w:numId w:val="1"/>
        </w:numPr>
        <w:tabs>
          <w:tab w:val="left" w:pos="284"/>
        </w:tabs>
        <w:spacing w:after="0" w:line="276" w:lineRule="auto"/>
        <w:ind w:left="284" w:hanging="284"/>
        <w:rPr>
          <w:rFonts w:cstheme="minorHAnsi"/>
          <w:sz w:val="24"/>
          <w:szCs w:val="24"/>
        </w:rPr>
      </w:pPr>
      <w:r w:rsidRPr="00DA3C48">
        <w:rPr>
          <w:rFonts w:cstheme="minorHAnsi"/>
          <w:sz w:val="24"/>
          <w:szCs w:val="24"/>
        </w:rPr>
        <w:t>W rywalizacji</w:t>
      </w:r>
      <w:r w:rsidR="00C61B35" w:rsidRPr="00DA3C48">
        <w:rPr>
          <w:rFonts w:cstheme="minorHAnsi"/>
          <w:sz w:val="24"/>
          <w:szCs w:val="24"/>
        </w:rPr>
        <w:t xml:space="preserve"> szkół i przedszkoli</w:t>
      </w:r>
      <w:r w:rsidRPr="00DA3C48">
        <w:rPr>
          <w:rFonts w:cstheme="minorHAnsi"/>
          <w:sz w:val="24"/>
          <w:szCs w:val="24"/>
        </w:rPr>
        <w:t xml:space="preserve"> mogą brać udział tylko placówki oświatowe z Miasta Białystok.</w:t>
      </w:r>
      <w:r w:rsidR="007642AF" w:rsidRPr="00DA3C48">
        <w:rPr>
          <w:rFonts w:cstheme="minorHAnsi"/>
          <w:sz w:val="24"/>
          <w:szCs w:val="24"/>
        </w:rPr>
        <w:t xml:space="preserve"> Przez szkoły rozumie się  szkoły podsta</w:t>
      </w:r>
      <w:r w:rsidR="00412073" w:rsidRPr="00DA3C48">
        <w:rPr>
          <w:rFonts w:cstheme="minorHAnsi"/>
          <w:sz w:val="24"/>
          <w:szCs w:val="24"/>
        </w:rPr>
        <w:t xml:space="preserve">wowe i ponadpodstawowe. Przez przedszkola rozumie się </w:t>
      </w:r>
      <w:r w:rsidR="009578FE" w:rsidRPr="00DA3C48">
        <w:rPr>
          <w:rFonts w:cstheme="minorHAnsi"/>
          <w:sz w:val="24"/>
          <w:szCs w:val="24"/>
        </w:rPr>
        <w:t>p</w:t>
      </w:r>
      <w:r w:rsidR="00412073" w:rsidRPr="00DA3C48">
        <w:rPr>
          <w:rFonts w:cstheme="minorHAnsi"/>
          <w:sz w:val="24"/>
          <w:szCs w:val="24"/>
        </w:rPr>
        <w:t xml:space="preserve">rzedszkola </w:t>
      </w:r>
      <w:r w:rsidR="009578FE" w:rsidRPr="00DA3C48">
        <w:rPr>
          <w:rFonts w:cstheme="minorHAnsi"/>
          <w:sz w:val="24"/>
          <w:szCs w:val="24"/>
        </w:rPr>
        <w:t>s</w:t>
      </w:r>
      <w:r w:rsidR="00412073" w:rsidRPr="00DA3C48">
        <w:rPr>
          <w:rFonts w:cstheme="minorHAnsi"/>
          <w:sz w:val="24"/>
          <w:szCs w:val="24"/>
        </w:rPr>
        <w:t xml:space="preserve">amorządowe, oddziały przedszkolne w szkołach podstawowych oraz </w:t>
      </w:r>
      <w:r w:rsidR="009578FE" w:rsidRPr="00DA3C48">
        <w:rPr>
          <w:rFonts w:cstheme="minorHAnsi"/>
          <w:sz w:val="24"/>
          <w:szCs w:val="24"/>
        </w:rPr>
        <w:t>n</w:t>
      </w:r>
      <w:r w:rsidR="00412073" w:rsidRPr="00DA3C48">
        <w:rPr>
          <w:rFonts w:cstheme="minorHAnsi"/>
          <w:sz w:val="24"/>
          <w:szCs w:val="24"/>
        </w:rPr>
        <w:t xml:space="preserve">iepubliczne </w:t>
      </w:r>
      <w:r w:rsidR="009578FE" w:rsidRPr="00DA3C48">
        <w:rPr>
          <w:rFonts w:cstheme="minorHAnsi"/>
          <w:sz w:val="24"/>
          <w:szCs w:val="24"/>
        </w:rPr>
        <w:t>p</w:t>
      </w:r>
      <w:r w:rsidR="00412073" w:rsidRPr="00DA3C48">
        <w:rPr>
          <w:rFonts w:cstheme="minorHAnsi"/>
          <w:sz w:val="24"/>
          <w:szCs w:val="24"/>
        </w:rPr>
        <w:t>rzedszkol</w:t>
      </w:r>
      <w:r w:rsidR="003929DB" w:rsidRPr="00DA3C48">
        <w:rPr>
          <w:rFonts w:cstheme="minorHAnsi"/>
          <w:sz w:val="24"/>
          <w:szCs w:val="24"/>
        </w:rPr>
        <w:t>a</w:t>
      </w:r>
      <w:r w:rsidR="00412073" w:rsidRPr="00DA3C48">
        <w:rPr>
          <w:rFonts w:cstheme="minorHAnsi"/>
          <w:sz w:val="24"/>
          <w:szCs w:val="24"/>
        </w:rPr>
        <w:t>.</w:t>
      </w:r>
    </w:p>
    <w:p w14:paraId="348FDF99" w14:textId="2E02192F" w:rsidR="00011673" w:rsidRPr="00DA3C48" w:rsidRDefault="00011673" w:rsidP="00DA3C48">
      <w:pPr>
        <w:pStyle w:val="Akapitzlist"/>
        <w:numPr>
          <w:ilvl w:val="0"/>
          <w:numId w:val="1"/>
        </w:numPr>
        <w:tabs>
          <w:tab w:val="left" w:pos="284"/>
        </w:tabs>
        <w:spacing w:after="0" w:line="276" w:lineRule="auto"/>
        <w:ind w:left="284" w:hanging="284"/>
        <w:rPr>
          <w:rFonts w:cstheme="minorHAnsi"/>
          <w:sz w:val="24"/>
          <w:szCs w:val="24"/>
        </w:rPr>
      </w:pPr>
      <w:r w:rsidRPr="00DA3C48">
        <w:rPr>
          <w:rFonts w:cstheme="minorHAnsi"/>
          <w:sz w:val="24"/>
          <w:szCs w:val="24"/>
        </w:rPr>
        <w:t>Celem rywalizacji jest promowanie aktywności fizycznej, ekologicznego transportu oraz integracji środowiska szkolnego poprzez wspólne rowerowe wyzwanie.</w:t>
      </w:r>
    </w:p>
    <w:p w14:paraId="218CE1A3" w14:textId="648CE78F" w:rsidR="00011673" w:rsidRPr="00DA3C48" w:rsidRDefault="00011673" w:rsidP="00DA3C48">
      <w:pPr>
        <w:numPr>
          <w:ilvl w:val="0"/>
          <w:numId w:val="1"/>
        </w:numPr>
        <w:tabs>
          <w:tab w:val="left" w:pos="284"/>
        </w:tabs>
        <w:spacing w:after="0" w:line="276" w:lineRule="auto"/>
        <w:ind w:left="284" w:hanging="284"/>
        <w:rPr>
          <w:rFonts w:eastAsia="Times New Roman" w:cstheme="minorHAnsi"/>
          <w:sz w:val="24"/>
          <w:szCs w:val="24"/>
          <w:lang w:eastAsia="pl-PL"/>
        </w:rPr>
      </w:pPr>
      <w:r w:rsidRPr="00DA3C48">
        <w:rPr>
          <w:rFonts w:cstheme="minorHAnsi"/>
          <w:sz w:val="24"/>
          <w:szCs w:val="24"/>
        </w:rPr>
        <w:t>Rywalizacja odbywa się za pośrednictwem oficjalnej aplikacji „Aktywne Miasta”.</w:t>
      </w:r>
    </w:p>
    <w:p w14:paraId="0ABC728E" w14:textId="77777777" w:rsidR="00984200" w:rsidRPr="00DA3C48" w:rsidRDefault="00984200" w:rsidP="00DA3C48">
      <w:pPr>
        <w:pStyle w:val="Nagwek4"/>
        <w:tabs>
          <w:tab w:val="left" w:pos="284"/>
        </w:tabs>
        <w:spacing w:before="0" w:beforeAutospacing="0" w:after="0" w:afterAutospacing="0" w:line="276" w:lineRule="auto"/>
        <w:rPr>
          <w:rStyle w:val="Pogrubienie"/>
          <w:rFonts w:asciiTheme="minorHAnsi" w:hAnsiTheme="minorHAnsi" w:cstheme="minorHAnsi"/>
        </w:rPr>
      </w:pPr>
    </w:p>
    <w:p w14:paraId="6861D484" w14:textId="5938DBDF" w:rsidR="00F336EE" w:rsidRPr="00DA3C48" w:rsidRDefault="00F336EE" w:rsidP="00DA3C48">
      <w:pPr>
        <w:pStyle w:val="Nagwek4"/>
        <w:tabs>
          <w:tab w:val="left" w:pos="284"/>
        </w:tabs>
        <w:spacing w:before="0" w:beforeAutospacing="0" w:after="0" w:afterAutospacing="0" w:line="276" w:lineRule="auto"/>
        <w:rPr>
          <w:rFonts w:asciiTheme="minorHAnsi" w:hAnsiTheme="minorHAnsi" w:cstheme="minorHAnsi"/>
          <w:b w:val="0"/>
        </w:rPr>
      </w:pPr>
      <w:r w:rsidRPr="00DA3C48">
        <w:rPr>
          <w:rStyle w:val="Pogrubienie"/>
          <w:rFonts w:asciiTheme="minorHAnsi" w:hAnsiTheme="minorHAnsi" w:cstheme="minorHAnsi"/>
          <w:b/>
        </w:rPr>
        <w:t>§</w:t>
      </w:r>
      <w:r w:rsidR="00984200" w:rsidRPr="00DA3C48">
        <w:rPr>
          <w:rStyle w:val="Pogrubienie"/>
          <w:rFonts w:asciiTheme="minorHAnsi" w:hAnsiTheme="minorHAnsi" w:cstheme="minorHAnsi"/>
          <w:b/>
        </w:rPr>
        <w:t xml:space="preserve"> </w:t>
      </w:r>
      <w:r w:rsidRPr="00DA3C48">
        <w:rPr>
          <w:rStyle w:val="Pogrubienie"/>
          <w:rFonts w:asciiTheme="minorHAnsi" w:hAnsiTheme="minorHAnsi" w:cstheme="minorHAnsi"/>
          <w:b/>
        </w:rPr>
        <w:t>2 Zasady tworzenia grup</w:t>
      </w:r>
    </w:p>
    <w:p w14:paraId="0C22B2C2" w14:textId="7F3A36B3" w:rsidR="00F336EE" w:rsidRPr="00DA3C48" w:rsidRDefault="00F336EE" w:rsidP="00DA3C48">
      <w:pPr>
        <w:pStyle w:val="NormalnyWeb"/>
        <w:numPr>
          <w:ilvl w:val="0"/>
          <w:numId w:val="27"/>
        </w:numPr>
        <w:tabs>
          <w:tab w:val="left" w:pos="284"/>
        </w:tabs>
        <w:spacing w:before="0" w:beforeAutospacing="0" w:after="0" w:afterAutospacing="0" w:line="276" w:lineRule="auto"/>
        <w:ind w:left="284" w:hanging="284"/>
        <w:rPr>
          <w:rFonts w:asciiTheme="minorHAnsi" w:hAnsiTheme="minorHAnsi" w:cstheme="minorHAnsi"/>
        </w:rPr>
      </w:pPr>
      <w:r w:rsidRPr="00DA3C48">
        <w:rPr>
          <w:rFonts w:asciiTheme="minorHAnsi" w:hAnsiTheme="minorHAnsi" w:cstheme="minorHAnsi"/>
        </w:rPr>
        <w:t>Warunkiem udziału w Rywalizacji jest utworzenie grupy reprezentującej daną placówkę oświatową</w:t>
      </w:r>
      <w:r w:rsidR="00D95FD1" w:rsidRPr="00DA3C48">
        <w:rPr>
          <w:rFonts w:asciiTheme="minorHAnsi" w:hAnsiTheme="minorHAnsi" w:cstheme="minorHAnsi"/>
        </w:rPr>
        <w:t xml:space="preserve"> znajdującą się w Białymstoku</w:t>
      </w:r>
      <w:r w:rsidRPr="00DA3C48">
        <w:rPr>
          <w:rFonts w:asciiTheme="minorHAnsi" w:hAnsiTheme="minorHAnsi" w:cstheme="minorHAnsi"/>
        </w:rPr>
        <w:t xml:space="preserve"> (szkołę</w:t>
      </w:r>
      <w:r w:rsidR="00D41D29" w:rsidRPr="00DA3C48">
        <w:rPr>
          <w:rFonts w:asciiTheme="minorHAnsi" w:hAnsiTheme="minorHAnsi" w:cstheme="minorHAnsi"/>
        </w:rPr>
        <w:t xml:space="preserve"> lub</w:t>
      </w:r>
      <w:r w:rsidRPr="00DA3C48">
        <w:rPr>
          <w:rFonts w:asciiTheme="minorHAnsi" w:hAnsiTheme="minorHAnsi" w:cstheme="minorHAnsi"/>
        </w:rPr>
        <w:t xml:space="preserve"> przedszkole)</w:t>
      </w:r>
      <w:r w:rsidR="00A72FFE" w:rsidRPr="00DA3C48">
        <w:rPr>
          <w:rFonts w:asciiTheme="minorHAnsi" w:hAnsiTheme="minorHAnsi" w:cstheme="minorHAnsi"/>
        </w:rPr>
        <w:t xml:space="preserve"> poprzez aplikację „Aktywne Miasta”</w:t>
      </w:r>
      <w:r w:rsidRPr="00DA3C48">
        <w:rPr>
          <w:rFonts w:asciiTheme="minorHAnsi" w:hAnsiTheme="minorHAnsi" w:cstheme="minorHAnsi"/>
        </w:rPr>
        <w:t>.</w:t>
      </w:r>
    </w:p>
    <w:p w14:paraId="2A30780C" w14:textId="26BB163E" w:rsidR="00F336EE" w:rsidRPr="00DA3C48" w:rsidRDefault="008045B7" w:rsidP="00DA3C48">
      <w:pPr>
        <w:pStyle w:val="NormalnyWeb"/>
        <w:numPr>
          <w:ilvl w:val="0"/>
          <w:numId w:val="27"/>
        </w:numPr>
        <w:tabs>
          <w:tab w:val="left" w:pos="284"/>
        </w:tabs>
        <w:spacing w:before="0" w:beforeAutospacing="0" w:after="0" w:afterAutospacing="0" w:line="276" w:lineRule="auto"/>
        <w:ind w:left="284" w:hanging="284"/>
        <w:rPr>
          <w:rFonts w:asciiTheme="minorHAnsi" w:hAnsiTheme="minorHAnsi" w:cstheme="minorHAnsi"/>
        </w:rPr>
      </w:pPr>
      <w:r w:rsidRPr="00DA3C48">
        <w:rPr>
          <w:rFonts w:asciiTheme="minorHAnsi" w:hAnsiTheme="minorHAnsi" w:cstheme="minorHAnsi"/>
        </w:rPr>
        <w:t>Organizator lokalny tworzy grupę w kategorii SZKOŁY z nazwą</w:t>
      </w:r>
      <w:r w:rsidR="00E60A95" w:rsidRPr="00DA3C48">
        <w:rPr>
          <w:rFonts w:asciiTheme="minorHAnsi" w:hAnsiTheme="minorHAnsi" w:cstheme="minorHAnsi"/>
        </w:rPr>
        <w:t xml:space="preserve"> placówki oświatowej na wniosek uczestnika rywalizacji</w:t>
      </w:r>
      <w:r w:rsidR="00F34D1A" w:rsidRPr="00DA3C48">
        <w:rPr>
          <w:rFonts w:asciiTheme="minorHAnsi" w:hAnsiTheme="minorHAnsi" w:cstheme="minorHAnsi"/>
        </w:rPr>
        <w:t>.</w:t>
      </w:r>
    </w:p>
    <w:p w14:paraId="1AE3E144" w14:textId="531518CB" w:rsidR="00F336EE" w:rsidRPr="00DA3C48" w:rsidRDefault="00F336EE" w:rsidP="00DA3C48">
      <w:pPr>
        <w:pStyle w:val="NormalnyWeb"/>
        <w:numPr>
          <w:ilvl w:val="0"/>
          <w:numId w:val="27"/>
        </w:numPr>
        <w:tabs>
          <w:tab w:val="left" w:pos="284"/>
        </w:tabs>
        <w:spacing w:before="0" w:beforeAutospacing="0" w:after="0" w:afterAutospacing="0" w:line="276" w:lineRule="auto"/>
        <w:ind w:left="284" w:hanging="284"/>
        <w:rPr>
          <w:rFonts w:asciiTheme="minorHAnsi" w:hAnsiTheme="minorHAnsi" w:cstheme="minorHAnsi"/>
        </w:rPr>
      </w:pPr>
      <w:r w:rsidRPr="00DA3C48">
        <w:rPr>
          <w:rFonts w:asciiTheme="minorHAnsi" w:hAnsiTheme="minorHAnsi" w:cstheme="minorHAnsi"/>
        </w:rPr>
        <w:t>Każda grupa musi nosić nazwę identyfikującą placówkę.</w:t>
      </w:r>
    </w:p>
    <w:p w14:paraId="6B65035A" w14:textId="7D4E6F53" w:rsidR="00943B29" w:rsidRPr="00DA3C48" w:rsidRDefault="00943B29" w:rsidP="00DA3C48">
      <w:pPr>
        <w:pStyle w:val="NormalnyWeb"/>
        <w:numPr>
          <w:ilvl w:val="0"/>
          <w:numId w:val="27"/>
        </w:numPr>
        <w:tabs>
          <w:tab w:val="left" w:pos="284"/>
        </w:tabs>
        <w:spacing w:before="0" w:beforeAutospacing="0" w:after="0" w:afterAutospacing="0" w:line="276" w:lineRule="auto"/>
        <w:ind w:left="284" w:hanging="284"/>
        <w:rPr>
          <w:rFonts w:asciiTheme="minorHAnsi" w:hAnsiTheme="minorHAnsi" w:cstheme="minorHAnsi"/>
        </w:rPr>
      </w:pPr>
      <w:r w:rsidRPr="00DA3C48">
        <w:rPr>
          <w:rFonts w:asciiTheme="minorHAnsi" w:hAnsiTheme="minorHAnsi" w:cstheme="minorHAnsi"/>
        </w:rPr>
        <w:t xml:space="preserve">W ramach utworzonej grupy istnieje możliwość </w:t>
      </w:r>
      <w:r w:rsidR="004C7264" w:rsidRPr="00DA3C48">
        <w:rPr>
          <w:rFonts w:asciiTheme="minorHAnsi" w:hAnsiTheme="minorHAnsi" w:cstheme="minorHAnsi"/>
        </w:rPr>
        <w:t>utworzenia podgrupy z nazwa klasy/oddziału.</w:t>
      </w:r>
    </w:p>
    <w:p w14:paraId="41D5322B" w14:textId="53830482" w:rsidR="00287AB0" w:rsidRPr="00DA3C48" w:rsidRDefault="00F336EE" w:rsidP="00DA3C48">
      <w:pPr>
        <w:pStyle w:val="NormalnyWeb"/>
        <w:numPr>
          <w:ilvl w:val="0"/>
          <w:numId w:val="27"/>
        </w:numPr>
        <w:tabs>
          <w:tab w:val="left" w:pos="284"/>
        </w:tabs>
        <w:spacing w:before="0" w:beforeAutospacing="0" w:after="0" w:afterAutospacing="0" w:line="276" w:lineRule="auto"/>
        <w:ind w:left="284" w:hanging="284"/>
        <w:rPr>
          <w:rFonts w:asciiTheme="minorHAnsi" w:hAnsiTheme="minorHAnsi" w:cstheme="minorHAnsi"/>
        </w:rPr>
      </w:pPr>
      <w:r w:rsidRPr="00DA3C48">
        <w:rPr>
          <w:rFonts w:asciiTheme="minorHAnsi" w:hAnsiTheme="minorHAnsi" w:cstheme="minorHAnsi"/>
        </w:rPr>
        <w:t>Każdy uczestnik może być p</w:t>
      </w:r>
      <w:r w:rsidR="004C7264" w:rsidRPr="00DA3C48">
        <w:rPr>
          <w:rFonts w:asciiTheme="minorHAnsi" w:hAnsiTheme="minorHAnsi" w:cstheme="minorHAnsi"/>
        </w:rPr>
        <w:t>rzypisany tylko do jednej grupy/podgrupy.</w:t>
      </w:r>
    </w:p>
    <w:p w14:paraId="1DE88710" w14:textId="77777777" w:rsidR="00984200" w:rsidRPr="00DA3C48" w:rsidRDefault="00984200" w:rsidP="00DA3C48">
      <w:pPr>
        <w:tabs>
          <w:tab w:val="left" w:pos="284"/>
        </w:tabs>
        <w:spacing w:after="0" w:line="276" w:lineRule="auto"/>
        <w:outlineLvl w:val="3"/>
        <w:rPr>
          <w:rFonts w:eastAsia="Times New Roman" w:cstheme="minorHAnsi"/>
          <w:sz w:val="24"/>
          <w:szCs w:val="24"/>
          <w:lang w:eastAsia="pl-PL"/>
        </w:rPr>
      </w:pPr>
    </w:p>
    <w:p w14:paraId="5BB55392" w14:textId="1550D645" w:rsidR="00F336EE" w:rsidRPr="00DA3C48" w:rsidRDefault="00F336EE" w:rsidP="00DA3C48">
      <w:pPr>
        <w:tabs>
          <w:tab w:val="left" w:pos="284"/>
        </w:tabs>
        <w:spacing w:after="0" w:line="276" w:lineRule="auto"/>
        <w:outlineLvl w:val="3"/>
        <w:rPr>
          <w:rFonts w:eastAsia="Times New Roman" w:cstheme="minorHAnsi"/>
          <w:b/>
          <w:sz w:val="24"/>
          <w:szCs w:val="24"/>
          <w:lang w:eastAsia="pl-PL"/>
        </w:rPr>
      </w:pPr>
      <w:r w:rsidRPr="00DA3C48">
        <w:rPr>
          <w:rFonts w:eastAsia="Times New Roman" w:cstheme="minorHAnsi"/>
          <w:b/>
          <w:sz w:val="24"/>
          <w:szCs w:val="24"/>
          <w:lang w:eastAsia="pl-PL"/>
        </w:rPr>
        <w:t>§</w:t>
      </w:r>
      <w:r w:rsidR="00984200" w:rsidRPr="00DA3C48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A72FFE" w:rsidRPr="00DA3C48">
        <w:rPr>
          <w:rFonts w:eastAsia="Times New Roman" w:cstheme="minorHAnsi"/>
          <w:b/>
          <w:sz w:val="24"/>
          <w:szCs w:val="24"/>
          <w:lang w:eastAsia="pl-PL"/>
        </w:rPr>
        <w:t>3</w:t>
      </w:r>
      <w:r w:rsidRPr="00DA3C48">
        <w:rPr>
          <w:rFonts w:eastAsia="Times New Roman" w:cstheme="minorHAnsi"/>
          <w:b/>
          <w:sz w:val="24"/>
          <w:szCs w:val="24"/>
          <w:lang w:eastAsia="pl-PL"/>
        </w:rPr>
        <w:t xml:space="preserve"> Warunki uczestnictwa</w:t>
      </w:r>
    </w:p>
    <w:p w14:paraId="5653E8C5" w14:textId="77777777" w:rsidR="00F336EE" w:rsidRPr="00DA3C48" w:rsidRDefault="00F336EE" w:rsidP="00DA3C48">
      <w:pPr>
        <w:numPr>
          <w:ilvl w:val="0"/>
          <w:numId w:val="26"/>
        </w:numPr>
        <w:tabs>
          <w:tab w:val="left" w:pos="284"/>
        </w:tabs>
        <w:spacing w:after="0" w:line="276" w:lineRule="auto"/>
        <w:ind w:left="284" w:hanging="284"/>
        <w:rPr>
          <w:rFonts w:eastAsia="Times New Roman" w:cstheme="minorHAnsi"/>
          <w:sz w:val="24"/>
          <w:szCs w:val="24"/>
          <w:lang w:eastAsia="pl-PL"/>
        </w:rPr>
      </w:pPr>
      <w:r w:rsidRPr="00DA3C48">
        <w:rPr>
          <w:rFonts w:eastAsia="Times New Roman" w:cstheme="minorHAnsi"/>
          <w:sz w:val="24"/>
          <w:szCs w:val="24"/>
          <w:lang w:eastAsia="pl-PL"/>
        </w:rPr>
        <w:t>Uczestnictwo w Rywalizacji jest dobrowolne i bezpłatne.</w:t>
      </w:r>
    </w:p>
    <w:p w14:paraId="6C15BA83" w14:textId="6F2342AD" w:rsidR="00F336EE" w:rsidRPr="00DA3C48" w:rsidRDefault="00F336EE" w:rsidP="00DA3C48">
      <w:pPr>
        <w:numPr>
          <w:ilvl w:val="0"/>
          <w:numId w:val="26"/>
        </w:numPr>
        <w:tabs>
          <w:tab w:val="left" w:pos="284"/>
        </w:tabs>
        <w:spacing w:after="0" w:line="276" w:lineRule="auto"/>
        <w:ind w:left="284" w:hanging="284"/>
        <w:rPr>
          <w:rFonts w:eastAsia="Times New Roman" w:cstheme="minorHAnsi"/>
          <w:sz w:val="24"/>
          <w:szCs w:val="24"/>
          <w:lang w:eastAsia="pl-PL"/>
        </w:rPr>
      </w:pPr>
      <w:r w:rsidRPr="00DA3C48">
        <w:rPr>
          <w:rFonts w:eastAsia="Times New Roman" w:cstheme="minorHAnsi"/>
          <w:sz w:val="24"/>
          <w:szCs w:val="24"/>
          <w:lang w:eastAsia="pl-PL"/>
        </w:rPr>
        <w:t>Uczestnicy zobowiązani są do przestrzegania postanowień niniejszego regulaminu</w:t>
      </w:r>
      <w:r w:rsidR="004C3C8F" w:rsidRPr="00DA3C48">
        <w:rPr>
          <w:rFonts w:eastAsia="Times New Roman" w:cstheme="minorHAnsi"/>
          <w:sz w:val="24"/>
          <w:szCs w:val="24"/>
          <w:lang w:eastAsia="pl-PL"/>
        </w:rPr>
        <w:t xml:space="preserve"> oraz regulaminu Organizatora głównego</w:t>
      </w:r>
      <w:r w:rsidRPr="00DA3C48">
        <w:rPr>
          <w:rFonts w:eastAsia="Times New Roman" w:cstheme="minorHAnsi"/>
          <w:sz w:val="24"/>
          <w:szCs w:val="24"/>
          <w:lang w:eastAsia="pl-PL"/>
        </w:rPr>
        <w:t>.</w:t>
      </w:r>
    </w:p>
    <w:p w14:paraId="18A1117A" w14:textId="77777777" w:rsidR="00F336EE" w:rsidRPr="00DA3C48" w:rsidRDefault="00F336EE" w:rsidP="00DA3C48">
      <w:pPr>
        <w:numPr>
          <w:ilvl w:val="0"/>
          <w:numId w:val="26"/>
        </w:numPr>
        <w:tabs>
          <w:tab w:val="left" w:pos="284"/>
        </w:tabs>
        <w:spacing w:after="0" w:line="276" w:lineRule="auto"/>
        <w:ind w:left="284" w:hanging="284"/>
        <w:rPr>
          <w:rFonts w:eastAsia="Times New Roman" w:cstheme="minorHAnsi"/>
          <w:sz w:val="24"/>
          <w:szCs w:val="24"/>
          <w:lang w:eastAsia="pl-PL"/>
        </w:rPr>
      </w:pPr>
      <w:r w:rsidRPr="00DA3C48">
        <w:rPr>
          <w:rFonts w:eastAsia="Times New Roman" w:cstheme="minorHAnsi"/>
          <w:sz w:val="24"/>
          <w:szCs w:val="24"/>
          <w:lang w:eastAsia="pl-PL"/>
        </w:rPr>
        <w:t>Nieprzestrzeganie zasad może skutkować wykluczeniem z Rywalizacji.</w:t>
      </w:r>
    </w:p>
    <w:p w14:paraId="7B509B17" w14:textId="77777777" w:rsidR="00033E8C" w:rsidRPr="00DA3C48" w:rsidRDefault="00033E8C" w:rsidP="00DA3C48">
      <w:pPr>
        <w:pStyle w:val="Akapitzlist"/>
        <w:tabs>
          <w:tab w:val="left" w:pos="284"/>
        </w:tabs>
        <w:spacing w:after="0" w:line="276" w:lineRule="auto"/>
        <w:ind w:left="0"/>
        <w:rPr>
          <w:rFonts w:cstheme="minorHAnsi"/>
          <w:sz w:val="24"/>
          <w:szCs w:val="24"/>
        </w:rPr>
      </w:pPr>
    </w:p>
    <w:p w14:paraId="52181C46" w14:textId="4FE813EA" w:rsidR="00FE13A4" w:rsidRPr="00DA3C48" w:rsidRDefault="00812C86" w:rsidP="00DA3C48">
      <w:pPr>
        <w:tabs>
          <w:tab w:val="left" w:pos="284"/>
        </w:tabs>
        <w:spacing w:after="0" w:line="276" w:lineRule="auto"/>
        <w:rPr>
          <w:rFonts w:cstheme="minorHAnsi"/>
          <w:b/>
          <w:sz w:val="24"/>
          <w:szCs w:val="24"/>
        </w:rPr>
      </w:pPr>
      <w:r w:rsidRPr="00DA3C48">
        <w:rPr>
          <w:rFonts w:cstheme="minorHAnsi"/>
          <w:b/>
          <w:sz w:val="24"/>
          <w:szCs w:val="24"/>
        </w:rPr>
        <w:t>§</w:t>
      </w:r>
      <w:r w:rsidR="00984200" w:rsidRPr="00DA3C48">
        <w:rPr>
          <w:rFonts w:cstheme="minorHAnsi"/>
          <w:b/>
          <w:sz w:val="24"/>
          <w:szCs w:val="24"/>
        </w:rPr>
        <w:t xml:space="preserve"> 4</w:t>
      </w:r>
      <w:r w:rsidRPr="00DA3C48">
        <w:rPr>
          <w:rFonts w:cstheme="minorHAnsi"/>
          <w:b/>
          <w:sz w:val="24"/>
          <w:szCs w:val="24"/>
        </w:rPr>
        <w:t xml:space="preserve"> Nagrody</w:t>
      </w:r>
    </w:p>
    <w:p w14:paraId="3C4DE543" w14:textId="37A4BDD0" w:rsidR="00F109AC" w:rsidRPr="00DA3C48" w:rsidRDefault="00FB6100" w:rsidP="00DA3C48">
      <w:pPr>
        <w:pStyle w:val="Default"/>
        <w:numPr>
          <w:ilvl w:val="0"/>
          <w:numId w:val="15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</w:rPr>
      </w:pPr>
      <w:r w:rsidRPr="00DA3C48">
        <w:rPr>
          <w:rFonts w:asciiTheme="minorHAnsi" w:hAnsiTheme="minorHAnsi" w:cstheme="minorHAnsi"/>
        </w:rPr>
        <w:t xml:space="preserve">Miasto Białystok jako organizator lokalny w </w:t>
      </w:r>
      <w:r w:rsidR="00183383" w:rsidRPr="00DA3C48">
        <w:rPr>
          <w:rFonts w:asciiTheme="minorHAnsi" w:hAnsiTheme="minorHAnsi" w:cstheme="minorHAnsi"/>
        </w:rPr>
        <w:t>r</w:t>
      </w:r>
      <w:r w:rsidRPr="00DA3C48">
        <w:rPr>
          <w:rFonts w:asciiTheme="minorHAnsi" w:hAnsiTheme="minorHAnsi" w:cstheme="minorHAnsi"/>
        </w:rPr>
        <w:t xml:space="preserve">ywalizacji dla szkół i przedszkoli ustanawia następujące rodzaje nagród dla białostockich szkół i przedszkoli, które wzięły udział </w:t>
      </w:r>
      <w:r w:rsidR="00984200" w:rsidRPr="00DA3C48">
        <w:rPr>
          <w:rFonts w:asciiTheme="minorHAnsi" w:hAnsiTheme="minorHAnsi" w:cstheme="minorHAnsi"/>
        </w:rPr>
        <w:br/>
      </w:r>
      <w:r w:rsidRPr="00DA3C48">
        <w:rPr>
          <w:rFonts w:asciiTheme="minorHAnsi" w:hAnsiTheme="minorHAnsi" w:cstheme="minorHAnsi"/>
        </w:rPr>
        <w:t>w rywalizacji i wybrały Miasto Białystok, jako miasto na rzecz którego liczone są kilometry w klasyfikacji ogólnej</w:t>
      </w:r>
      <w:r w:rsidR="00F109AC" w:rsidRPr="00DA3C48">
        <w:rPr>
          <w:rFonts w:asciiTheme="minorHAnsi" w:hAnsiTheme="minorHAnsi" w:cstheme="minorHAnsi"/>
        </w:rPr>
        <w:t>:</w:t>
      </w:r>
    </w:p>
    <w:p w14:paraId="7AE50A40" w14:textId="39518D40" w:rsidR="00F109AC" w:rsidRPr="00DA3C48" w:rsidRDefault="00984200" w:rsidP="00DA3C48">
      <w:pPr>
        <w:pStyle w:val="Default"/>
        <w:numPr>
          <w:ilvl w:val="0"/>
          <w:numId w:val="16"/>
        </w:numPr>
        <w:tabs>
          <w:tab w:val="left" w:pos="284"/>
        </w:tabs>
        <w:spacing w:line="276" w:lineRule="auto"/>
        <w:ind w:left="567" w:hanging="283"/>
        <w:rPr>
          <w:rFonts w:asciiTheme="minorHAnsi" w:hAnsiTheme="minorHAnsi" w:cstheme="minorHAnsi"/>
        </w:rPr>
      </w:pPr>
      <w:r w:rsidRPr="00DA3C48">
        <w:rPr>
          <w:rFonts w:asciiTheme="minorHAnsi" w:hAnsiTheme="minorHAnsi" w:cstheme="minorHAnsi"/>
        </w:rPr>
        <w:lastRenderedPageBreak/>
        <w:t>s</w:t>
      </w:r>
      <w:r w:rsidR="00F109AC" w:rsidRPr="00DA3C48">
        <w:rPr>
          <w:rFonts w:asciiTheme="minorHAnsi" w:hAnsiTheme="minorHAnsi" w:cstheme="minorHAnsi"/>
        </w:rPr>
        <w:t xml:space="preserve">zkoły z </w:t>
      </w:r>
      <w:r w:rsidR="00DF7FA4" w:rsidRPr="00DA3C48">
        <w:rPr>
          <w:rFonts w:asciiTheme="minorHAnsi" w:hAnsiTheme="minorHAnsi" w:cstheme="minorHAnsi"/>
        </w:rPr>
        <w:t>najlepszym</w:t>
      </w:r>
      <w:r w:rsidR="00F109AC" w:rsidRPr="00DA3C48">
        <w:rPr>
          <w:rFonts w:asciiTheme="minorHAnsi" w:hAnsiTheme="minorHAnsi" w:cstheme="minorHAnsi"/>
        </w:rPr>
        <w:t xml:space="preserve"> wynikiem (wynik uzależniony jest od liczby kilometrów przejechanych w rywalizacji przez </w:t>
      </w:r>
      <w:r w:rsidRPr="00DA3C48">
        <w:rPr>
          <w:rFonts w:asciiTheme="minorHAnsi" w:hAnsiTheme="minorHAnsi" w:cstheme="minorHAnsi"/>
        </w:rPr>
        <w:t>wszystkich uczestników zarejestrowanych w danej grupie</w:t>
      </w:r>
      <w:r w:rsidR="00F109AC" w:rsidRPr="00DA3C48">
        <w:rPr>
          <w:rFonts w:asciiTheme="minorHAnsi" w:hAnsiTheme="minorHAnsi" w:cstheme="minorHAnsi"/>
        </w:rPr>
        <w:t>)</w:t>
      </w:r>
      <w:r w:rsidR="00A72FFE" w:rsidRPr="00DA3C48">
        <w:rPr>
          <w:rFonts w:asciiTheme="minorHAnsi" w:hAnsiTheme="minorHAnsi" w:cstheme="minorHAnsi"/>
        </w:rPr>
        <w:t xml:space="preserve"> otrzymują</w:t>
      </w:r>
      <w:r w:rsidR="00F109AC" w:rsidRPr="00DA3C48">
        <w:rPr>
          <w:rFonts w:asciiTheme="minorHAnsi" w:hAnsiTheme="minorHAnsi" w:cstheme="minorHAnsi"/>
        </w:rPr>
        <w:t xml:space="preserve"> voucher</w:t>
      </w:r>
      <w:r w:rsidR="00FB6100" w:rsidRPr="00DA3C48">
        <w:rPr>
          <w:rFonts w:asciiTheme="minorHAnsi" w:hAnsiTheme="minorHAnsi" w:cstheme="minorHAnsi"/>
        </w:rPr>
        <w:t xml:space="preserve"> </w:t>
      </w:r>
      <w:r w:rsidR="00776987" w:rsidRPr="00DA3C48">
        <w:rPr>
          <w:rFonts w:asciiTheme="minorHAnsi" w:hAnsiTheme="minorHAnsi" w:cstheme="minorHAnsi"/>
        </w:rPr>
        <w:t xml:space="preserve">do sklepu sportowego Decathlon </w:t>
      </w:r>
      <w:r w:rsidR="00F109AC" w:rsidRPr="00DA3C48">
        <w:rPr>
          <w:rFonts w:asciiTheme="minorHAnsi" w:hAnsiTheme="minorHAnsi" w:cstheme="minorHAnsi"/>
        </w:rPr>
        <w:t>o następującej wartości</w:t>
      </w:r>
      <w:r w:rsidR="00EB394D" w:rsidRPr="00DA3C48">
        <w:rPr>
          <w:rFonts w:asciiTheme="minorHAnsi" w:hAnsiTheme="minorHAnsi" w:cstheme="minorHAnsi"/>
        </w:rPr>
        <w:t xml:space="preserve"> 700zł,</w:t>
      </w:r>
    </w:p>
    <w:p w14:paraId="5F7DAE82" w14:textId="7B67E03A" w:rsidR="00EB394D" w:rsidRPr="00DA3C48" w:rsidRDefault="00EB394D" w:rsidP="00DA3C48">
      <w:pPr>
        <w:pStyle w:val="Default"/>
        <w:numPr>
          <w:ilvl w:val="0"/>
          <w:numId w:val="16"/>
        </w:numPr>
        <w:tabs>
          <w:tab w:val="left" w:pos="284"/>
        </w:tabs>
        <w:spacing w:line="276" w:lineRule="auto"/>
        <w:ind w:left="567" w:hanging="283"/>
        <w:rPr>
          <w:rFonts w:asciiTheme="minorHAnsi" w:hAnsiTheme="minorHAnsi" w:cstheme="minorHAnsi"/>
        </w:rPr>
      </w:pPr>
      <w:r w:rsidRPr="00DA3C48">
        <w:rPr>
          <w:rFonts w:asciiTheme="minorHAnsi" w:hAnsiTheme="minorHAnsi" w:cstheme="minorHAnsi"/>
        </w:rPr>
        <w:t>przedszkola z najlepszym wynikiem (wynik uzależniony jest od liczby kilometrów przejechanych w rywalizacji przez wszystkich uczestników zarejestrowanych w danej grupie) otrzymują voucher do sklepu sportowego Decathlon o następującej wartości 700zł.</w:t>
      </w:r>
    </w:p>
    <w:p w14:paraId="451DDC38" w14:textId="79CF7621" w:rsidR="00776987" w:rsidRPr="00DA3C48" w:rsidRDefault="00776987" w:rsidP="00DA3C48">
      <w:pPr>
        <w:pStyle w:val="Default"/>
        <w:numPr>
          <w:ilvl w:val="0"/>
          <w:numId w:val="15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</w:rPr>
      </w:pPr>
      <w:r w:rsidRPr="00DA3C48">
        <w:rPr>
          <w:rFonts w:asciiTheme="minorHAnsi" w:hAnsiTheme="minorHAnsi" w:cstheme="minorHAnsi"/>
        </w:rPr>
        <w:t>Zwycięzcy zobowiązani są wykorzystać kartę podarunkową do sklepu sportowego Decathlon zgodnie z regulaminem ustanowionym przez ten sklep i z którym to regulaminem są zobowiązani samodzielnie się zapoznać.</w:t>
      </w:r>
    </w:p>
    <w:p w14:paraId="039BC5A4" w14:textId="77777777" w:rsidR="00776987" w:rsidRPr="00DA3C48" w:rsidRDefault="00776987" w:rsidP="00DA3C48">
      <w:pPr>
        <w:pStyle w:val="Default"/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</w:p>
    <w:p w14:paraId="23F1A9DE" w14:textId="643A3DD0" w:rsidR="00776987" w:rsidRPr="00DA3C48" w:rsidRDefault="00984200" w:rsidP="00DA3C48">
      <w:pPr>
        <w:pStyle w:val="Default"/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  <w:r w:rsidRPr="00DA3C48">
        <w:rPr>
          <w:rFonts w:asciiTheme="minorHAnsi" w:hAnsiTheme="minorHAnsi" w:cstheme="minorHAnsi"/>
          <w:b/>
        </w:rPr>
        <w:t>§ 5</w:t>
      </w:r>
      <w:r w:rsidR="00776987" w:rsidRPr="00DA3C48">
        <w:rPr>
          <w:rFonts w:asciiTheme="minorHAnsi" w:hAnsiTheme="minorHAnsi" w:cstheme="minorHAnsi"/>
          <w:b/>
        </w:rPr>
        <w:t xml:space="preserve"> Wyniki Konkursu</w:t>
      </w:r>
    </w:p>
    <w:p w14:paraId="50B784B7" w14:textId="5D7D233A" w:rsidR="00D95FD1" w:rsidRPr="00DA3C48" w:rsidRDefault="006B4F8D" w:rsidP="00DA3C48">
      <w:pPr>
        <w:pStyle w:val="Default"/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DA3C48">
        <w:rPr>
          <w:rFonts w:asciiTheme="minorHAnsi" w:hAnsiTheme="minorHAnsi" w:cstheme="minorHAnsi"/>
        </w:rPr>
        <w:t>Uczestnicy są świadomi, że wyniki rywalizacji ustalane są na podstawie danych pochodzących z aplikacji 'Aktywne Miasta', a Miasto Białystok nie ponosi odpowiedzialności za poprawność zbieranych przez ta aplikację informacji.</w:t>
      </w:r>
    </w:p>
    <w:p w14:paraId="1E2A1804" w14:textId="77777777" w:rsidR="00984200" w:rsidRPr="00DA3C48" w:rsidRDefault="00984200" w:rsidP="00DA3C48">
      <w:pPr>
        <w:pStyle w:val="Nagwek4"/>
        <w:tabs>
          <w:tab w:val="left" w:pos="284"/>
        </w:tabs>
        <w:spacing w:before="0" w:beforeAutospacing="0" w:after="0" w:afterAutospacing="0" w:line="276" w:lineRule="auto"/>
        <w:rPr>
          <w:rStyle w:val="Pogrubienie"/>
          <w:rFonts w:asciiTheme="minorHAnsi" w:hAnsiTheme="minorHAnsi" w:cstheme="minorHAnsi"/>
          <w:b/>
        </w:rPr>
      </w:pPr>
    </w:p>
    <w:p w14:paraId="36861CA4" w14:textId="70CA5BA1" w:rsidR="00D95FD1" w:rsidRPr="00DA3C48" w:rsidRDefault="00984200" w:rsidP="00DA3C48">
      <w:pPr>
        <w:pStyle w:val="Nagwek4"/>
        <w:tabs>
          <w:tab w:val="left" w:pos="284"/>
        </w:tabs>
        <w:spacing w:before="0" w:beforeAutospacing="0" w:after="0" w:afterAutospacing="0" w:line="276" w:lineRule="auto"/>
        <w:rPr>
          <w:rFonts w:asciiTheme="minorHAnsi" w:hAnsiTheme="minorHAnsi" w:cstheme="minorHAnsi"/>
          <w:b w:val="0"/>
        </w:rPr>
      </w:pPr>
      <w:r w:rsidRPr="00DA3C48">
        <w:rPr>
          <w:rStyle w:val="Pogrubienie"/>
          <w:rFonts w:asciiTheme="minorHAnsi" w:hAnsiTheme="minorHAnsi" w:cstheme="minorHAnsi"/>
          <w:b/>
        </w:rPr>
        <w:t>§ 6</w:t>
      </w:r>
      <w:r w:rsidR="00D95FD1" w:rsidRPr="00DA3C48">
        <w:rPr>
          <w:rStyle w:val="Pogrubienie"/>
          <w:rFonts w:asciiTheme="minorHAnsi" w:hAnsiTheme="minorHAnsi" w:cstheme="minorHAnsi"/>
          <w:b/>
        </w:rPr>
        <w:t xml:space="preserve"> Postanowienia końcowe</w:t>
      </w:r>
    </w:p>
    <w:p w14:paraId="52059EF6" w14:textId="77777777" w:rsidR="00D95FD1" w:rsidRPr="00DA3C48" w:rsidRDefault="00D95FD1" w:rsidP="00DA3C48">
      <w:pPr>
        <w:pStyle w:val="NormalnyWeb"/>
        <w:numPr>
          <w:ilvl w:val="0"/>
          <w:numId w:val="28"/>
        </w:numPr>
        <w:tabs>
          <w:tab w:val="left" w:pos="284"/>
        </w:tabs>
        <w:spacing w:before="0" w:beforeAutospacing="0" w:after="0" w:afterAutospacing="0" w:line="276" w:lineRule="auto"/>
        <w:ind w:left="0" w:firstLine="0"/>
        <w:rPr>
          <w:rFonts w:asciiTheme="minorHAnsi" w:hAnsiTheme="minorHAnsi" w:cstheme="minorHAnsi"/>
        </w:rPr>
      </w:pPr>
      <w:r w:rsidRPr="00DA3C48">
        <w:rPr>
          <w:rFonts w:asciiTheme="minorHAnsi" w:hAnsiTheme="minorHAnsi" w:cstheme="minorHAnsi"/>
        </w:rPr>
        <w:t xml:space="preserve">Udział w rywalizacji oznacza akceptację niniejszego regulaminu. </w:t>
      </w:r>
    </w:p>
    <w:p w14:paraId="3CB025F9" w14:textId="17B98121" w:rsidR="00D95FD1" w:rsidRPr="00DA3C48" w:rsidRDefault="00D95FD1" w:rsidP="00DA3C48">
      <w:pPr>
        <w:pStyle w:val="NormalnyWeb"/>
        <w:numPr>
          <w:ilvl w:val="0"/>
          <w:numId w:val="28"/>
        </w:numPr>
        <w:tabs>
          <w:tab w:val="left" w:pos="284"/>
        </w:tabs>
        <w:spacing w:before="0" w:beforeAutospacing="0" w:after="0" w:afterAutospacing="0" w:line="276" w:lineRule="auto"/>
        <w:ind w:left="0" w:firstLine="0"/>
        <w:rPr>
          <w:rFonts w:asciiTheme="minorHAnsi" w:hAnsiTheme="minorHAnsi" w:cstheme="minorHAnsi"/>
        </w:rPr>
      </w:pPr>
      <w:r w:rsidRPr="00DA3C48">
        <w:rPr>
          <w:rFonts w:asciiTheme="minorHAnsi" w:hAnsiTheme="minorHAnsi" w:cstheme="minorHAnsi"/>
        </w:rPr>
        <w:t>Organizator</w:t>
      </w:r>
      <w:r w:rsidR="00EB394D" w:rsidRPr="00DA3C48">
        <w:rPr>
          <w:rFonts w:asciiTheme="minorHAnsi" w:hAnsiTheme="minorHAnsi" w:cstheme="minorHAnsi"/>
        </w:rPr>
        <w:t xml:space="preserve"> </w:t>
      </w:r>
      <w:r w:rsidR="008045B7" w:rsidRPr="00DA3C48">
        <w:rPr>
          <w:rFonts w:asciiTheme="minorHAnsi" w:hAnsiTheme="minorHAnsi" w:cstheme="minorHAnsi"/>
        </w:rPr>
        <w:t>lokalny</w:t>
      </w:r>
      <w:r w:rsidRPr="00DA3C48">
        <w:rPr>
          <w:rFonts w:asciiTheme="minorHAnsi" w:hAnsiTheme="minorHAnsi" w:cstheme="minorHAnsi"/>
        </w:rPr>
        <w:t xml:space="preserve"> zastrzega sobie prawo do wprowadzenia zmian w regulaminie </w:t>
      </w:r>
      <w:r w:rsidR="008045B7" w:rsidRPr="00DA3C48">
        <w:rPr>
          <w:rFonts w:asciiTheme="minorHAnsi" w:hAnsiTheme="minorHAnsi" w:cstheme="minorHAnsi"/>
        </w:rPr>
        <w:br/>
      </w:r>
      <w:r w:rsidRPr="00DA3C48">
        <w:rPr>
          <w:rFonts w:asciiTheme="minorHAnsi" w:hAnsiTheme="minorHAnsi" w:cstheme="minorHAnsi"/>
        </w:rPr>
        <w:t>z ważnych powodów, o czym uczestnicy zostaną poinformowani.</w:t>
      </w:r>
    </w:p>
    <w:p w14:paraId="4CAD9CCB" w14:textId="77777777" w:rsidR="00D95FD1" w:rsidRPr="00DA3C48" w:rsidRDefault="00D95FD1" w:rsidP="00DA3C48">
      <w:pPr>
        <w:pStyle w:val="NormalnyWeb"/>
        <w:numPr>
          <w:ilvl w:val="0"/>
          <w:numId w:val="28"/>
        </w:numPr>
        <w:tabs>
          <w:tab w:val="left" w:pos="284"/>
        </w:tabs>
        <w:spacing w:before="0" w:beforeAutospacing="0" w:after="0" w:afterAutospacing="0" w:line="276" w:lineRule="auto"/>
        <w:ind w:left="0" w:firstLine="0"/>
        <w:rPr>
          <w:rFonts w:asciiTheme="minorHAnsi" w:hAnsiTheme="minorHAnsi" w:cstheme="minorHAnsi"/>
        </w:rPr>
      </w:pPr>
      <w:r w:rsidRPr="00DA3C48">
        <w:rPr>
          <w:rFonts w:asciiTheme="minorHAnsi" w:hAnsiTheme="minorHAnsi" w:cstheme="minorHAnsi"/>
        </w:rPr>
        <w:t>Wszelkie kwestie sporne rozstrzyga Organizator lokalny.</w:t>
      </w:r>
    </w:p>
    <w:p w14:paraId="3B6501B2" w14:textId="72AF8A11" w:rsidR="00D95FD1" w:rsidRPr="00DA3C48" w:rsidRDefault="00D95FD1" w:rsidP="00DA3C48">
      <w:pPr>
        <w:pStyle w:val="NormalnyWeb"/>
        <w:numPr>
          <w:ilvl w:val="0"/>
          <w:numId w:val="28"/>
        </w:numPr>
        <w:tabs>
          <w:tab w:val="left" w:pos="284"/>
        </w:tabs>
        <w:spacing w:before="0" w:beforeAutospacing="0" w:after="0" w:afterAutospacing="0" w:line="276" w:lineRule="auto"/>
        <w:ind w:left="0" w:firstLine="0"/>
        <w:rPr>
          <w:rFonts w:asciiTheme="minorHAnsi" w:hAnsiTheme="minorHAnsi" w:cstheme="minorHAnsi"/>
        </w:rPr>
      </w:pPr>
      <w:r w:rsidRPr="00DA3C48">
        <w:rPr>
          <w:rFonts w:asciiTheme="minorHAnsi" w:hAnsiTheme="minorHAnsi" w:cstheme="minorHAnsi"/>
        </w:rPr>
        <w:t xml:space="preserve">Regulamin wchodzi w życie z dniem </w:t>
      </w:r>
      <w:r w:rsidR="00EB394D" w:rsidRPr="00DA3C48">
        <w:rPr>
          <w:rFonts w:asciiTheme="minorHAnsi" w:hAnsiTheme="minorHAnsi" w:cstheme="minorHAnsi"/>
        </w:rPr>
        <w:t>01 czerwca 2025 roku</w:t>
      </w:r>
      <w:r w:rsidRPr="00DA3C48">
        <w:rPr>
          <w:rFonts w:asciiTheme="minorHAnsi" w:hAnsiTheme="minorHAnsi" w:cstheme="minorHAnsi"/>
        </w:rPr>
        <w:t>.</w:t>
      </w:r>
    </w:p>
    <w:p w14:paraId="49E02206" w14:textId="77777777" w:rsidR="00D95FD1" w:rsidRPr="00DA3C48" w:rsidRDefault="00D95FD1" w:rsidP="00DA3C48">
      <w:pPr>
        <w:pStyle w:val="Default"/>
        <w:spacing w:line="360" w:lineRule="auto"/>
        <w:rPr>
          <w:rFonts w:asciiTheme="minorHAnsi" w:hAnsiTheme="minorHAnsi" w:cstheme="minorHAnsi"/>
        </w:rPr>
      </w:pPr>
    </w:p>
    <w:p w14:paraId="40472E08" w14:textId="77777777" w:rsidR="00812C86" w:rsidRPr="00DA3C48" w:rsidRDefault="00812C86" w:rsidP="00DA3C48">
      <w:pPr>
        <w:spacing w:line="360" w:lineRule="auto"/>
        <w:rPr>
          <w:rFonts w:cstheme="minorHAnsi"/>
          <w:sz w:val="24"/>
          <w:szCs w:val="24"/>
        </w:rPr>
      </w:pPr>
    </w:p>
    <w:p w14:paraId="26FA5719" w14:textId="77777777" w:rsidR="005C2445" w:rsidRPr="00DA3C48" w:rsidRDefault="005C2445" w:rsidP="00DA3C48">
      <w:pPr>
        <w:spacing w:line="360" w:lineRule="auto"/>
        <w:rPr>
          <w:rFonts w:cstheme="minorHAnsi"/>
          <w:sz w:val="24"/>
          <w:szCs w:val="24"/>
        </w:rPr>
      </w:pPr>
    </w:p>
    <w:sectPr w:rsidR="005C2445" w:rsidRPr="00DA3C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81A78"/>
    <w:multiLevelType w:val="hybridMultilevel"/>
    <w:tmpl w:val="5AA8339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321BF8"/>
    <w:multiLevelType w:val="multilevel"/>
    <w:tmpl w:val="533E0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F642C2"/>
    <w:multiLevelType w:val="hybridMultilevel"/>
    <w:tmpl w:val="8D52E790"/>
    <w:lvl w:ilvl="0" w:tplc="04150017">
      <w:start w:val="1"/>
      <w:numFmt w:val="lowerLetter"/>
      <w:lvlText w:val="%1)"/>
      <w:lvlJc w:val="left"/>
      <w:pPr>
        <w:ind w:left="157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3" w15:restartNumberingAfterBreak="0">
    <w:nsid w:val="0D4D73F6"/>
    <w:multiLevelType w:val="hybridMultilevel"/>
    <w:tmpl w:val="06FE9002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FA4324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A86886"/>
    <w:multiLevelType w:val="multilevel"/>
    <w:tmpl w:val="68B8B9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3CD44CD"/>
    <w:multiLevelType w:val="multilevel"/>
    <w:tmpl w:val="5430357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6D231F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CB7452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F7F7176"/>
    <w:multiLevelType w:val="hybridMultilevel"/>
    <w:tmpl w:val="3A2027CE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245B7F1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524152F"/>
    <w:multiLevelType w:val="hybridMultilevel"/>
    <w:tmpl w:val="D9AAC66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2B081F71"/>
    <w:multiLevelType w:val="hybridMultilevel"/>
    <w:tmpl w:val="7CB0F2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CB7E5F"/>
    <w:multiLevelType w:val="multilevel"/>
    <w:tmpl w:val="88DA9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5A105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FC65841"/>
    <w:multiLevelType w:val="hybridMultilevel"/>
    <w:tmpl w:val="D6564CB4"/>
    <w:lvl w:ilvl="0" w:tplc="0415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6" w15:restartNumberingAfterBreak="0">
    <w:nsid w:val="40D14EF8"/>
    <w:multiLevelType w:val="hybridMultilevel"/>
    <w:tmpl w:val="5B30B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A20D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5C44241"/>
    <w:multiLevelType w:val="hybridMultilevel"/>
    <w:tmpl w:val="379488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357388"/>
    <w:multiLevelType w:val="hybridMultilevel"/>
    <w:tmpl w:val="F5DA47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8C67B62"/>
    <w:multiLevelType w:val="multilevel"/>
    <w:tmpl w:val="3D429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F1196C"/>
    <w:multiLevelType w:val="multilevel"/>
    <w:tmpl w:val="CC9889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60795F0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DF7CF7"/>
    <w:multiLevelType w:val="hybridMultilevel"/>
    <w:tmpl w:val="A4CA7F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791429"/>
    <w:multiLevelType w:val="multilevel"/>
    <w:tmpl w:val="47144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209209B"/>
    <w:multiLevelType w:val="multilevel"/>
    <w:tmpl w:val="5430357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735710A8"/>
    <w:multiLevelType w:val="hybridMultilevel"/>
    <w:tmpl w:val="52A863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6B321E"/>
    <w:multiLevelType w:val="hybridMultilevel"/>
    <w:tmpl w:val="B8367E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405002"/>
    <w:multiLevelType w:val="hybridMultilevel"/>
    <w:tmpl w:val="FF200F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8"/>
  </w:num>
  <w:num w:numId="3">
    <w:abstractNumId w:val="19"/>
  </w:num>
  <w:num w:numId="4">
    <w:abstractNumId w:val="16"/>
  </w:num>
  <w:num w:numId="5">
    <w:abstractNumId w:val="8"/>
  </w:num>
  <w:num w:numId="6">
    <w:abstractNumId w:val="17"/>
  </w:num>
  <w:num w:numId="7">
    <w:abstractNumId w:val="25"/>
  </w:num>
  <w:num w:numId="8">
    <w:abstractNumId w:val="26"/>
  </w:num>
  <w:num w:numId="9">
    <w:abstractNumId w:val="27"/>
  </w:num>
  <w:num w:numId="10">
    <w:abstractNumId w:val="4"/>
  </w:num>
  <w:num w:numId="11">
    <w:abstractNumId w:val="14"/>
  </w:num>
  <w:num w:numId="12">
    <w:abstractNumId w:val="7"/>
  </w:num>
  <w:num w:numId="13">
    <w:abstractNumId w:val="22"/>
  </w:num>
  <w:num w:numId="14">
    <w:abstractNumId w:val="10"/>
  </w:num>
  <w:num w:numId="15">
    <w:abstractNumId w:val="5"/>
  </w:num>
  <w:num w:numId="16">
    <w:abstractNumId w:val="23"/>
  </w:num>
  <w:num w:numId="17">
    <w:abstractNumId w:val="21"/>
  </w:num>
  <w:num w:numId="18">
    <w:abstractNumId w:val="18"/>
  </w:num>
  <w:num w:numId="19">
    <w:abstractNumId w:val="9"/>
  </w:num>
  <w:num w:numId="20">
    <w:abstractNumId w:val="6"/>
  </w:num>
  <w:num w:numId="21">
    <w:abstractNumId w:val="11"/>
  </w:num>
  <w:num w:numId="22">
    <w:abstractNumId w:val="0"/>
  </w:num>
  <w:num w:numId="23">
    <w:abstractNumId w:val="3"/>
  </w:num>
  <w:num w:numId="24">
    <w:abstractNumId w:val="15"/>
  </w:num>
  <w:num w:numId="25">
    <w:abstractNumId w:val="20"/>
  </w:num>
  <w:num w:numId="26">
    <w:abstractNumId w:val="1"/>
  </w:num>
  <w:num w:numId="27">
    <w:abstractNumId w:val="13"/>
  </w:num>
  <w:num w:numId="28">
    <w:abstractNumId w:val="24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445"/>
    <w:rsid w:val="00011673"/>
    <w:rsid w:val="00033E8C"/>
    <w:rsid w:val="001618EC"/>
    <w:rsid w:val="00183383"/>
    <w:rsid w:val="001A3531"/>
    <w:rsid w:val="00287AB0"/>
    <w:rsid w:val="003929DB"/>
    <w:rsid w:val="004023B5"/>
    <w:rsid w:val="00412073"/>
    <w:rsid w:val="004C3C8F"/>
    <w:rsid w:val="004C7264"/>
    <w:rsid w:val="0059334D"/>
    <w:rsid w:val="005C2445"/>
    <w:rsid w:val="0067593D"/>
    <w:rsid w:val="00682AFF"/>
    <w:rsid w:val="006B4F8D"/>
    <w:rsid w:val="00702F98"/>
    <w:rsid w:val="007642AF"/>
    <w:rsid w:val="00776987"/>
    <w:rsid w:val="008045B7"/>
    <w:rsid w:val="00812C86"/>
    <w:rsid w:val="00943B29"/>
    <w:rsid w:val="009578FE"/>
    <w:rsid w:val="00977ACE"/>
    <w:rsid w:val="00984200"/>
    <w:rsid w:val="00985056"/>
    <w:rsid w:val="009A2E86"/>
    <w:rsid w:val="00A62363"/>
    <w:rsid w:val="00A72FFE"/>
    <w:rsid w:val="00C61B35"/>
    <w:rsid w:val="00D41D29"/>
    <w:rsid w:val="00D95FD1"/>
    <w:rsid w:val="00D964C1"/>
    <w:rsid w:val="00DA3C48"/>
    <w:rsid w:val="00DA589E"/>
    <w:rsid w:val="00DF7FA4"/>
    <w:rsid w:val="00E016B6"/>
    <w:rsid w:val="00E60A95"/>
    <w:rsid w:val="00E912B6"/>
    <w:rsid w:val="00EB394D"/>
    <w:rsid w:val="00EC58CE"/>
    <w:rsid w:val="00F109AC"/>
    <w:rsid w:val="00F12A36"/>
    <w:rsid w:val="00F336EE"/>
    <w:rsid w:val="00F34D1A"/>
    <w:rsid w:val="00F5559D"/>
    <w:rsid w:val="00FB6100"/>
    <w:rsid w:val="00FE0C4F"/>
    <w:rsid w:val="00FE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EE63F"/>
  <w15:chartTrackingRefBased/>
  <w15:docId w15:val="{7D059261-5972-418D-902A-B6EFB1DCA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link w:val="Nagwek4Znak"/>
    <w:uiPriority w:val="9"/>
    <w:qFormat/>
    <w:rsid w:val="00F336E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3531"/>
    <w:pPr>
      <w:ind w:left="720"/>
      <w:contextualSpacing/>
    </w:pPr>
  </w:style>
  <w:style w:type="paragraph" w:customStyle="1" w:styleId="Default">
    <w:name w:val="Default"/>
    <w:rsid w:val="00812C8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F336EE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F33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336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DC61E-2E2A-40C4-8F22-519952E7C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2</Pages>
  <Words>504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Mańkowska</dc:creator>
  <cp:keywords/>
  <dc:description/>
  <cp:lastModifiedBy>Agnieszka Kaczanowska</cp:lastModifiedBy>
  <cp:revision>22</cp:revision>
  <cp:lastPrinted>2025-06-02T08:49:00Z</cp:lastPrinted>
  <dcterms:created xsi:type="dcterms:W3CDTF">2025-05-29T10:52:00Z</dcterms:created>
  <dcterms:modified xsi:type="dcterms:W3CDTF">2025-06-03T09:47:00Z</dcterms:modified>
</cp:coreProperties>
</file>